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A2" w:rsidRPr="00874C81" w:rsidRDefault="00112EA2">
      <w:pPr>
        <w:rPr>
          <w:b/>
          <w:sz w:val="32"/>
          <w:szCs w:val="32"/>
        </w:rPr>
      </w:pPr>
      <w:r w:rsidRPr="00874C81">
        <w:rPr>
          <w:b/>
          <w:sz w:val="32"/>
          <w:szCs w:val="32"/>
        </w:rPr>
        <w:t>MORGAN J. ROSE</w:t>
      </w:r>
    </w:p>
    <w:p w:rsidR="00481B75" w:rsidRDefault="00481B75">
      <w:pPr>
        <w:sectPr w:rsidR="00481B75" w:rsidSect="00901AB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12EA2" w:rsidRDefault="00AB7012">
      <w:r>
        <w:t>Economics Department</w:t>
      </w:r>
    </w:p>
    <w:p w:rsidR="00AB7012" w:rsidRDefault="00AB7012"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Maryland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Baltimore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AB7012" w:rsidRDefault="00AB7012">
      <w:smartTag w:uri="urn:schemas-microsoft-com:office:smarttags" w:element="Street">
        <w:smartTag w:uri="urn:schemas-microsoft-com:office:smarttags" w:element="address">
          <w:r>
            <w:t>1000 Hilltop Circle</w:t>
          </w:r>
        </w:smartTag>
      </w:smartTag>
    </w:p>
    <w:p w:rsidR="00AB7012" w:rsidRDefault="00AB7012"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  <w:r>
          <w:t xml:space="preserve"> </w:t>
        </w:r>
        <w:smartTag w:uri="urn:schemas-microsoft-com:office:smarttags" w:element="PostalCode">
          <w:r>
            <w:t>21250</w:t>
          </w:r>
        </w:smartTag>
      </w:smartTag>
    </w:p>
    <w:p w:rsidR="00481B75" w:rsidRDefault="00481B75" w:rsidP="00481B75">
      <w:pPr>
        <w:jc w:val="right"/>
      </w:pPr>
    </w:p>
    <w:p w:rsidR="00481B75" w:rsidRDefault="00481B75" w:rsidP="00481B75">
      <w:pPr>
        <w:jc w:val="right"/>
      </w:pPr>
      <w:r>
        <w:t xml:space="preserve">E-mail: </w:t>
      </w:r>
      <w:hyperlink r:id="rId12" w:history="1">
        <w:r w:rsidRPr="00F21204">
          <w:rPr>
            <w:rStyle w:val="Hyperlink"/>
          </w:rPr>
          <w:t>mrose@umbc.edu</w:t>
        </w:r>
      </w:hyperlink>
    </w:p>
    <w:p w:rsidR="00481B75" w:rsidRDefault="00481B75" w:rsidP="00481B75">
      <w:pPr>
        <w:jc w:val="right"/>
      </w:pPr>
      <w:r>
        <w:t>Phone: (410) 455-8485</w:t>
      </w:r>
    </w:p>
    <w:p w:rsidR="00AB7012" w:rsidRDefault="00481B75" w:rsidP="00481B75">
      <w:pPr>
        <w:jc w:val="right"/>
      </w:pPr>
      <w:r>
        <w:t>Fax: (410) 455-1054</w:t>
      </w:r>
    </w:p>
    <w:p w:rsidR="00481B75" w:rsidRDefault="00481B75">
      <w:pPr>
        <w:sectPr w:rsidR="00481B75" w:rsidSect="00481B75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AB7012" w:rsidRDefault="00AB7012">
      <w:bookmarkStart w:id="0" w:name="_GoBack"/>
      <w:bookmarkEnd w:id="0"/>
    </w:p>
    <w:p w:rsidR="00E90824" w:rsidRPr="00901AB0" w:rsidRDefault="00E90824"/>
    <w:p w:rsidR="00112EA2" w:rsidRPr="00901AB0" w:rsidRDefault="005A23C2">
      <w:pPr>
        <w:rPr>
          <w:b/>
        </w:rPr>
      </w:pPr>
      <w:r w:rsidRPr="00901AB0">
        <w:rPr>
          <w:b/>
        </w:rPr>
        <w:t>EDUCATION</w:t>
      </w:r>
      <w:r w:rsidR="002D254D">
        <w:rPr>
          <w:b/>
        </w:rPr>
        <w:t xml:space="preserve"> AND EXPERIENCE</w:t>
      </w:r>
    </w:p>
    <w:p w:rsidR="005F61D7" w:rsidRDefault="005F61D7"/>
    <w:p w:rsidR="00F27EB6" w:rsidRPr="00F27EB6" w:rsidRDefault="00F27EB6">
      <w:pPr>
        <w:rPr>
          <w:b/>
          <w:u w:val="single"/>
        </w:rPr>
      </w:pPr>
      <w:r w:rsidRPr="00F27EB6">
        <w:rPr>
          <w:b/>
          <w:u w:val="single"/>
        </w:rPr>
        <w:t>Education</w:t>
      </w:r>
    </w:p>
    <w:p w:rsidR="005A23C2" w:rsidRPr="00901AB0" w:rsidRDefault="005A23C2" w:rsidP="00F27EB6">
      <w:pPr>
        <w:ind w:left="360"/>
      </w:pPr>
      <w:r w:rsidRPr="00901AB0">
        <w:t>Ph.D.</w:t>
      </w:r>
      <w:r w:rsidRPr="00901AB0">
        <w:tab/>
      </w:r>
      <w:r w:rsidR="00F27EB6">
        <w:tab/>
      </w:r>
      <w:r w:rsidRPr="00901AB0">
        <w:t>2005</w:t>
      </w:r>
      <w:r w:rsidR="00B11E7B">
        <w:tab/>
      </w:r>
      <w:r w:rsidR="00B11E7B">
        <w:tab/>
      </w:r>
      <w:r w:rsidRPr="00901AB0">
        <w:t xml:space="preserve">Washington University in Saint Louis, </w:t>
      </w:r>
      <w:r w:rsidR="009430B0" w:rsidRPr="00901AB0">
        <w:t>E</w:t>
      </w:r>
      <w:r w:rsidRPr="00901AB0">
        <w:t>conomics</w:t>
      </w:r>
    </w:p>
    <w:p w:rsidR="005A23C2" w:rsidRPr="00901AB0" w:rsidRDefault="00F27EB6" w:rsidP="00F27EB6">
      <w:pPr>
        <w:ind w:left="360"/>
      </w:pPr>
      <w:r>
        <w:t>M.A.</w:t>
      </w:r>
      <w:r>
        <w:tab/>
      </w:r>
      <w:r>
        <w:tab/>
      </w:r>
      <w:r w:rsidR="005A23C2" w:rsidRPr="00901AB0">
        <w:t>2000</w:t>
      </w:r>
      <w:r w:rsidR="00B11E7B">
        <w:tab/>
      </w:r>
      <w:r w:rsidR="00B11E7B">
        <w:tab/>
      </w:r>
      <w:r w:rsidR="005A23C2" w:rsidRPr="00901AB0">
        <w:t>Washington University in Saint Louis</w:t>
      </w:r>
      <w:r w:rsidR="0064176B" w:rsidRPr="00901AB0">
        <w:t xml:space="preserve">, </w:t>
      </w:r>
      <w:r w:rsidR="009430B0" w:rsidRPr="00901AB0">
        <w:t>Economics</w:t>
      </w:r>
    </w:p>
    <w:p w:rsidR="005A23C2" w:rsidRPr="00901AB0" w:rsidRDefault="00F27EB6" w:rsidP="00F27EB6">
      <w:pPr>
        <w:ind w:left="360"/>
      </w:pPr>
      <w:r>
        <w:t>M.A.</w:t>
      </w:r>
      <w:r w:rsidR="005A23C2" w:rsidRPr="00901AB0">
        <w:tab/>
      </w:r>
      <w:r>
        <w:tab/>
      </w:r>
      <w:r w:rsidR="005A23C2" w:rsidRPr="00901AB0">
        <w:t>1996</w:t>
      </w:r>
      <w:r w:rsidR="00B11E7B">
        <w:tab/>
      </w:r>
      <w:r w:rsidR="00B11E7B">
        <w:tab/>
      </w:r>
      <w:r w:rsidR="005A23C2" w:rsidRPr="00901AB0">
        <w:t>University of Missouri – Columbia</w:t>
      </w:r>
      <w:r w:rsidR="0064176B" w:rsidRPr="00901AB0">
        <w:t xml:space="preserve">, </w:t>
      </w:r>
      <w:r w:rsidR="009430B0" w:rsidRPr="00901AB0">
        <w:t>Economics</w:t>
      </w:r>
    </w:p>
    <w:p w:rsidR="005A23C2" w:rsidRPr="00901AB0" w:rsidRDefault="005A23C2" w:rsidP="00F27EB6">
      <w:pPr>
        <w:ind w:left="360"/>
      </w:pPr>
      <w:r w:rsidRPr="00901AB0">
        <w:t>B.A.</w:t>
      </w:r>
      <w:r w:rsidRPr="00901AB0">
        <w:tab/>
      </w:r>
      <w:r w:rsidR="00F27EB6">
        <w:tab/>
      </w:r>
      <w:r w:rsidRPr="00901AB0">
        <w:t>1994</w:t>
      </w:r>
      <w:r w:rsidR="00B11E7B">
        <w:tab/>
      </w:r>
      <w:r w:rsidR="00B11E7B">
        <w:tab/>
      </w:r>
      <w:r w:rsidRPr="00901AB0">
        <w:t>University of Missouri – Columbia</w:t>
      </w:r>
      <w:r w:rsidR="0064176B" w:rsidRPr="00901AB0">
        <w:t xml:space="preserve">, </w:t>
      </w:r>
      <w:r w:rsidR="009430B0" w:rsidRPr="00901AB0">
        <w:t>Economics</w:t>
      </w:r>
    </w:p>
    <w:p w:rsidR="005A23C2" w:rsidRDefault="005A23C2"/>
    <w:p w:rsidR="005A23C2" w:rsidRPr="00901AB0" w:rsidRDefault="005A23C2">
      <w:pPr>
        <w:rPr>
          <w:b/>
          <w:u w:val="single"/>
        </w:rPr>
      </w:pPr>
      <w:r w:rsidRPr="00901AB0">
        <w:rPr>
          <w:b/>
          <w:u w:val="single"/>
        </w:rPr>
        <w:t>Experience in Higher Education</w:t>
      </w:r>
    </w:p>
    <w:p w:rsidR="00CC0618" w:rsidRDefault="00CC0618" w:rsidP="00F27EB6">
      <w:pPr>
        <w:ind w:left="2160" w:hanging="1800"/>
      </w:pPr>
      <w:r>
        <w:t>2015-present</w:t>
      </w:r>
      <w:r>
        <w:tab/>
      </w:r>
      <w:r w:rsidRPr="00901AB0">
        <w:t>University of Maryland, Baltimore County (UMBC)</w:t>
      </w:r>
      <w:r>
        <w:t>, Affiliate Faculty Member, School of Public Policy</w:t>
      </w:r>
    </w:p>
    <w:p w:rsidR="00BC3DC9" w:rsidRDefault="00BC3DC9" w:rsidP="00F27EB6">
      <w:pPr>
        <w:ind w:left="2160" w:hanging="1800"/>
      </w:pPr>
      <w:r>
        <w:t>2013-present</w:t>
      </w:r>
      <w:r>
        <w:tab/>
      </w:r>
      <w:r w:rsidRPr="00901AB0">
        <w:t>UMBC, Ass</w:t>
      </w:r>
      <w:r>
        <w:t>ociate</w:t>
      </w:r>
      <w:r w:rsidRPr="00901AB0">
        <w:t xml:space="preserve"> Professor</w:t>
      </w:r>
      <w:r>
        <w:t xml:space="preserve"> (with tenure)</w:t>
      </w:r>
      <w:r w:rsidRPr="00901AB0">
        <w:t>, Economics</w:t>
      </w:r>
    </w:p>
    <w:p w:rsidR="005A23C2" w:rsidRPr="00901AB0" w:rsidRDefault="0064176B" w:rsidP="00F27EB6">
      <w:pPr>
        <w:ind w:left="2160" w:hanging="1800"/>
      </w:pPr>
      <w:r w:rsidRPr="00901AB0">
        <w:t>2007-</w:t>
      </w:r>
      <w:r w:rsidR="00BC3DC9">
        <w:t>2013</w:t>
      </w:r>
      <w:r w:rsidRPr="00901AB0">
        <w:tab/>
      </w:r>
      <w:r w:rsidR="008355D7" w:rsidRPr="00901AB0">
        <w:t>UMBC</w:t>
      </w:r>
      <w:r w:rsidRPr="00901AB0">
        <w:t xml:space="preserve">, </w:t>
      </w:r>
      <w:r w:rsidR="009430B0" w:rsidRPr="00901AB0">
        <w:t>Assistant P</w:t>
      </w:r>
      <w:r w:rsidRPr="00901AB0">
        <w:t xml:space="preserve">rofessor, </w:t>
      </w:r>
      <w:r w:rsidR="009430B0" w:rsidRPr="00901AB0">
        <w:t>Economics</w:t>
      </w:r>
    </w:p>
    <w:p w:rsidR="009430B0" w:rsidRPr="00901AB0" w:rsidRDefault="009430B0" w:rsidP="00F27EB6">
      <w:pPr>
        <w:ind w:left="2160" w:hanging="1800"/>
      </w:pPr>
      <w:r w:rsidRPr="00901AB0">
        <w:t>200</w:t>
      </w:r>
      <w:r w:rsidR="00C852E8" w:rsidRPr="00901AB0">
        <w:t>0</w:t>
      </w:r>
      <w:r w:rsidRPr="00901AB0">
        <w:t>-2005</w:t>
      </w:r>
      <w:r w:rsidRPr="00901AB0">
        <w:tab/>
      </w:r>
      <w:r w:rsidR="00A94D56" w:rsidRPr="00901AB0">
        <w:t xml:space="preserve">Washington University in </w:t>
      </w:r>
      <w:smartTag w:uri="urn:schemas-microsoft-com:office:smarttags" w:element="City">
        <w:smartTag w:uri="urn:schemas-microsoft-com:office:smarttags" w:element="place">
          <w:r w:rsidR="00A94D56" w:rsidRPr="00901AB0">
            <w:t>Saint Louis</w:t>
          </w:r>
        </w:smartTag>
      </w:smartTag>
      <w:r w:rsidR="00A94D56" w:rsidRPr="00901AB0">
        <w:t xml:space="preserve">, </w:t>
      </w:r>
      <w:r w:rsidR="006318EC" w:rsidRPr="00901AB0">
        <w:t xml:space="preserve">Instructor and </w:t>
      </w:r>
      <w:r w:rsidR="00C852E8" w:rsidRPr="00901AB0">
        <w:t>Research/</w:t>
      </w:r>
      <w:r w:rsidR="00A94D56" w:rsidRPr="00901AB0">
        <w:t>Teaching Assistant, Economics</w:t>
      </w:r>
    </w:p>
    <w:p w:rsidR="00A94D56" w:rsidRPr="00901AB0" w:rsidRDefault="00A94D56" w:rsidP="00F27EB6">
      <w:pPr>
        <w:ind w:left="2160" w:hanging="1800"/>
      </w:pPr>
      <w:r w:rsidRPr="00901AB0">
        <w:t>2001</w:t>
      </w:r>
      <w:r w:rsidRPr="00901AB0">
        <w:tab/>
      </w:r>
      <w:smartTag w:uri="urn:schemas-microsoft-com:office:smarttags" w:element="place">
        <w:smartTag w:uri="urn:schemas-microsoft-com:office:smarttags" w:element="PlaceName">
          <w:r w:rsidRPr="00901AB0">
            <w:t>Saint Louis</w:t>
          </w:r>
        </w:smartTag>
        <w:r w:rsidRPr="00901AB0">
          <w:t xml:space="preserve"> </w:t>
        </w:r>
        <w:smartTag w:uri="urn:schemas-microsoft-com:office:smarttags" w:element="PlaceType">
          <w:r w:rsidRPr="00901AB0">
            <w:t>Community College</w:t>
          </w:r>
        </w:smartTag>
      </w:smartTag>
      <w:r w:rsidRPr="00901AB0">
        <w:t>, Instructor, Economics</w:t>
      </w:r>
    </w:p>
    <w:p w:rsidR="00A94D56" w:rsidRPr="00901AB0" w:rsidRDefault="00A94D56" w:rsidP="00F27EB6">
      <w:pPr>
        <w:ind w:left="2160" w:hanging="1800"/>
      </w:pPr>
      <w:r w:rsidRPr="00901AB0">
        <w:t>1994-</w:t>
      </w:r>
      <w:r w:rsidR="00135F8E">
        <w:t>1</w:t>
      </w:r>
      <w:r w:rsidRPr="00901AB0">
        <w:t>996</w:t>
      </w:r>
      <w:r w:rsidRPr="00901AB0">
        <w:tab/>
        <w:t xml:space="preserve">University of </w:t>
      </w:r>
      <w:smartTag w:uri="urn:schemas-microsoft-com:office:smarttags" w:element="State">
        <w:r w:rsidRPr="00901AB0">
          <w:t>Missouri</w:t>
        </w:r>
      </w:smartTag>
      <w:r w:rsidRPr="00901AB0">
        <w:t xml:space="preserve"> – </w:t>
      </w:r>
      <w:smartTag w:uri="urn:schemas-microsoft-com:office:smarttags" w:element="City">
        <w:smartTag w:uri="urn:schemas-microsoft-com:office:smarttags" w:element="place">
          <w:r w:rsidRPr="00901AB0">
            <w:t>Columbia</w:t>
          </w:r>
        </w:smartTag>
      </w:smartTag>
      <w:r w:rsidRPr="00901AB0">
        <w:t>, Teaching Assistant, Economics</w:t>
      </w:r>
    </w:p>
    <w:p w:rsidR="0064176B" w:rsidRPr="00901AB0" w:rsidRDefault="0064176B" w:rsidP="0064176B"/>
    <w:p w:rsidR="00B11E7B" w:rsidRPr="005F61D7" w:rsidRDefault="00B11E7B" w:rsidP="00B11E7B">
      <w:pPr>
        <w:rPr>
          <w:b/>
          <w:u w:val="single"/>
        </w:rPr>
      </w:pPr>
      <w:r w:rsidRPr="005F61D7">
        <w:rPr>
          <w:b/>
          <w:u w:val="single"/>
        </w:rPr>
        <w:t>Research Interests</w:t>
      </w:r>
    </w:p>
    <w:p w:rsidR="00B11E7B" w:rsidRDefault="00B11E7B" w:rsidP="00B11E7B">
      <w:pPr>
        <w:ind w:left="360"/>
      </w:pPr>
      <w:r>
        <w:t xml:space="preserve">Consumer finance, </w:t>
      </w:r>
      <w:r w:rsidR="008D3152">
        <w:t xml:space="preserve">financial institutions, </w:t>
      </w:r>
      <w:r>
        <w:t>corporate finance, corporate governance, applied microeconomics</w:t>
      </w:r>
    </w:p>
    <w:p w:rsidR="00B11E7B" w:rsidRDefault="00B11E7B" w:rsidP="00B11E7B"/>
    <w:p w:rsidR="00B11E7B" w:rsidRPr="005F61D7" w:rsidRDefault="00B11E7B" w:rsidP="00B11E7B">
      <w:pPr>
        <w:rPr>
          <w:b/>
          <w:u w:val="single"/>
        </w:rPr>
      </w:pPr>
      <w:r w:rsidRPr="005F61D7">
        <w:rPr>
          <w:b/>
          <w:u w:val="single"/>
        </w:rPr>
        <w:t>Courses Taught</w:t>
      </w:r>
    </w:p>
    <w:p w:rsidR="00B11E7B" w:rsidRDefault="00B11E7B" w:rsidP="00B11E7B">
      <w:pPr>
        <w:ind w:left="3600" w:hanging="3240"/>
      </w:pPr>
      <w:r>
        <w:t>UMBC</w:t>
      </w:r>
      <w:r>
        <w:tab/>
        <w:t xml:space="preserve">Financial Management, </w:t>
      </w:r>
      <w:r w:rsidR="000C3741">
        <w:t xml:space="preserve">Financial Markets and Institutions, </w:t>
      </w:r>
      <w:r>
        <w:t>Venture Capital and Capital Market Imperfections, Intermediate Macroeconomic Analysis</w:t>
      </w:r>
    </w:p>
    <w:p w:rsidR="00B11E7B" w:rsidRDefault="00B11E7B" w:rsidP="00B11E7B">
      <w:pPr>
        <w:ind w:left="3600" w:hanging="3240"/>
      </w:pPr>
      <w:r>
        <w:t>Washington University</w:t>
      </w:r>
      <w:r>
        <w:tab/>
        <w:t>Money and Banking, American Economic History, Introduction to Political Economy: Macroeconomics</w:t>
      </w:r>
    </w:p>
    <w:p w:rsidR="00B11E7B" w:rsidRDefault="00B11E7B" w:rsidP="00B11E7B">
      <w:pPr>
        <w:ind w:left="3600" w:hanging="3240"/>
      </w:pPr>
      <w:r w:rsidRPr="00901AB0">
        <w:t>Saint Louis Community College</w:t>
      </w:r>
      <w:r>
        <w:tab/>
        <w:t>Principles of Macroeconomics</w:t>
      </w:r>
    </w:p>
    <w:p w:rsidR="00B11E7B" w:rsidRPr="00901AB0" w:rsidRDefault="00B11E7B" w:rsidP="00B11E7B"/>
    <w:p w:rsidR="0064176B" w:rsidRPr="00901AB0" w:rsidRDefault="0064176B" w:rsidP="0064176B">
      <w:pPr>
        <w:rPr>
          <w:b/>
          <w:u w:val="single"/>
        </w:rPr>
      </w:pPr>
      <w:r w:rsidRPr="00901AB0">
        <w:rPr>
          <w:b/>
          <w:u w:val="single"/>
        </w:rPr>
        <w:t>Experience in Other Than Higher Education</w:t>
      </w:r>
    </w:p>
    <w:p w:rsidR="0064176B" w:rsidRPr="00901AB0" w:rsidRDefault="0064176B" w:rsidP="00F27EB6">
      <w:pPr>
        <w:ind w:left="2160" w:hanging="1800"/>
      </w:pPr>
      <w:r w:rsidRPr="00901AB0">
        <w:t>2008-</w:t>
      </w:r>
      <w:r w:rsidR="00F1276F">
        <w:t>2015</w:t>
      </w:r>
      <w:r w:rsidRPr="00901AB0">
        <w:tab/>
        <w:t xml:space="preserve">Office of the Comptroller of the Currency (OCC), Washington, DC, </w:t>
      </w:r>
      <w:r w:rsidR="009430B0" w:rsidRPr="00901AB0">
        <w:t>V</w:t>
      </w:r>
      <w:r w:rsidR="00A94D56" w:rsidRPr="00901AB0">
        <w:t>isiting S</w:t>
      </w:r>
      <w:r w:rsidRPr="00901AB0">
        <w:t>cholar</w:t>
      </w:r>
    </w:p>
    <w:p w:rsidR="0064176B" w:rsidRPr="00901AB0" w:rsidRDefault="0064176B" w:rsidP="00F27EB6">
      <w:pPr>
        <w:ind w:left="2160" w:hanging="1800"/>
      </w:pPr>
      <w:r w:rsidRPr="00901AB0">
        <w:t>2005-2007</w:t>
      </w:r>
      <w:r w:rsidRPr="00901AB0">
        <w:tab/>
        <w:t xml:space="preserve">OCC, </w:t>
      </w:r>
      <w:smartTag w:uri="urn:schemas-microsoft-com:office:smarttags" w:element="place">
        <w:smartTag w:uri="urn:schemas-microsoft-com:office:smarttags" w:element="City">
          <w:r w:rsidRPr="00901AB0">
            <w:t>Washington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DC</w:t>
          </w:r>
        </w:smartTag>
      </w:smartTag>
      <w:r w:rsidRPr="00901AB0">
        <w:t xml:space="preserve">, </w:t>
      </w:r>
      <w:r w:rsidR="009430B0" w:rsidRPr="00901AB0">
        <w:t>F</w:t>
      </w:r>
      <w:r w:rsidRPr="00901AB0">
        <w:t xml:space="preserve">inancial </w:t>
      </w:r>
      <w:r w:rsidR="009430B0" w:rsidRPr="00901AB0">
        <w:t>E</w:t>
      </w:r>
      <w:r w:rsidRPr="00901AB0">
        <w:t>conomist</w:t>
      </w:r>
    </w:p>
    <w:p w:rsidR="0064176B" w:rsidRPr="00901AB0" w:rsidRDefault="0064176B" w:rsidP="00F27EB6">
      <w:pPr>
        <w:ind w:left="2160" w:hanging="1800"/>
      </w:pPr>
      <w:r w:rsidRPr="00901AB0">
        <w:t>1996-1999</w:t>
      </w:r>
      <w:r w:rsidRPr="00901AB0">
        <w:tab/>
        <w:t xml:space="preserve">Federal Reserve Bank of Kansas City, </w:t>
      </w:r>
      <w:r w:rsidR="00A94D56" w:rsidRPr="00901AB0">
        <w:t xml:space="preserve">Kansas City, MO, </w:t>
      </w:r>
      <w:r w:rsidR="009430B0" w:rsidRPr="00901AB0">
        <w:t>A</w:t>
      </w:r>
      <w:r w:rsidRPr="00901AB0">
        <w:t>nalyst</w:t>
      </w:r>
    </w:p>
    <w:p w:rsidR="005A23C2" w:rsidRPr="00901AB0" w:rsidRDefault="005A23C2"/>
    <w:p w:rsidR="00B36179" w:rsidRPr="00901AB0" w:rsidRDefault="00B36179" w:rsidP="00B36179">
      <w:pPr>
        <w:rPr>
          <w:b/>
          <w:u w:val="single"/>
        </w:rPr>
      </w:pPr>
      <w:r w:rsidRPr="00901AB0">
        <w:rPr>
          <w:b/>
          <w:u w:val="single"/>
        </w:rPr>
        <w:t>Research Support and/or Fellowships</w:t>
      </w:r>
    </w:p>
    <w:p w:rsidR="008C6E4F" w:rsidRPr="00901AB0" w:rsidRDefault="008C6E4F" w:rsidP="00F27EB6">
      <w:pPr>
        <w:ind w:left="2160" w:hanging="1800"/>
      </w:pPr>
      <w:r w:rsidRPr="00901AB0">
        <w:t>2011</w:t>
      </w:r>
      <w:r w:rsidRPr="00901AB0">
        <w:tab/>
        <w:t>Trainor Award for Faculty Research in Finance</w:t>
      </w:r>
      <w:r w:rsidR="00CB0926" w:rsidRPr="00901AB0">
        <w:t>, UMBC</w:t>
      </w:r>
    </w:p>
    <w:p w:rsidR="008355D7" w:rsidRPr="00901AB0" w:rsidRDefault="008355D7" w:rsidP="00F27EB6">
      <w:pPr>
        <w:ind w:left="2160" w:hanging="1800"/>
      </w:pPr>
      <w:r w:rsidRPr="00901AB0">
        <w:t>2008</w:t>
      </w:r>
      <w:r w:rsidRPr="00901AB0">
        <w:tab/>
        <w:t xml:space="preserve">UMBC Summer Faculty </w:t>
      </w:r>
      <w:r w:rsidR="00205204" w:rsidRPr="00901AB0">
        <w:t>Fellowship</w:t>
      </w:r>
      <w:r w:rsidR="00B36179" w:rsidRPr="00901AB0">
        <w:tab/>
      </w:r>
    </w:p>
    <w:p w:rsidR="00B36179" w:rsidRPr="00901AB0" w:rsidRDefault="00B36179" w:rsidP="00F27EB6">
      <w:pPr>
        <w:ind w:left="2160" w:hanging="1800"/>
      </w:pPr>
      <w:r w:rsidRPr="00901AB0">
        <w:lastRenderedPageBreak/>
        <w:t>2004-2005</w:t>
      </w:r>
      <w:r w:rsidRPr="00901AB0">
        <w:tab/>
        <w:t>Washington University Dissertation Fellowship</w:t>
      </w:r>
    </w:p>
    <w:p w:rsidR="00B36179" w:rsidRPr="00901AB0" w:rsidRDefault="00B36179" w:rsidP="00F27EB6">
      <w:pPr>
        <w:ind w:left="2160" w:hanging="1800"/>
      </w:pPr>
      <w:r w:rsidRPr="00901AB0">
        <w:t>2004</w:t>
      </w:r>
      <w:r w:rsidRPr="00901AB0">
        <w:tab/>
        <w:t>Summer Graduate Research Fellowship, Institute for Humane Studies</w:t>
      </w:r>
    </w:p>
    <w:p w:rsidR="009309A6" w:rsidRPr="00901AB0" w:rsidRDefault="00717EB7" w:rsidP="00F27EB6">
      <w:pPr>
        <w:ind w:left="2160" w:hanging="1800"/>
      </w:pPr>
      <w:r w:rsidRPr="00901AB0">
        <w:t>2003-2004</w:t>
      </w:r>
      <w:r w:rsidRPr="00901AB0">
        <w:tab/>
        <w:t>Humane Studies Fellowship, Institute for Humane Studies</w:t>
      </w:r>
    </w:p>
    <w:p w:rsidR="00CB0926" w:rsidRPr="00901AB0" w:rsidRDefault="00CB0926" w:rsidP="00F27EB6">
      <w:pPr>
        <w:ind w:left="2160" w:hanging="1800"/>
      </w:pPr>
      <w:r w:rsidRPr="00901AB0">
        <w:t>2001-2003</w:t>
      </w:r>
      <w:r w:rsidRPr="00901AB0">
        <w:tab/>
        <w:t xml:space="preserve">Competitive Summer Research Grants, </w:t>
      </w:r>
      <w:smartTag w:uri="urn:schemas-microsoft-com:office:smarttags" w:element="place">
        <w:smartTag w:uri="urn:schemas-microsoft-com:office:smarttags" w:element="PlaceName">
          <w:r w:rsidRPr="00901AB0">
            <w:t>Washington</w:t>
          </w:r>
        </w:smartTag>
        <w:r w:rsidRPr="00901AB0">
          <w:t xml:space="preserve"> </w:t>
        </w:r>
        <w:smartTag w:uri="urn:schemas-microsoft-com:office:smarttags" w:element="PlaceType">
          <w:r w:rsidRPr="00901AB0">
            <w:t>University</w:t>
          </w:r>
        </w:smartTag>
      </w:smartTag>
    </w:p>
    <w:p w:rsidR="00717EB7" w:rsidRPr="00901AB0" w:rsidRDefault="00717EB7" w:rsidP="00F27EB6">
      <w:pPr>
        <w:ind w:left="2160" w:hanging="1800"/>
      </w:pPr>
      <w:r w:rsidRPr="00901AB0">
        <w:t>1999-2004</w:t>
      </w:r>
      <w:r w:rsidRPr="00901AB0">
        <w:tab/>
        <w:t xml:space="preserve">University Fellowship, </w:t>
      </w:r>
      <w:smartTag w:uri="urn:schemas-microsoft-com:office:smarttags" w:element="place">
        <w:smartTag w:uri="urn:schemas-microsoft-com:office:smarttags" w:element="PlaceName">
          <w:r w:rsidRPr="00901AB0">
            <w:t>Washington</w:t>
          </w:r>
        </w:smartTag>
        <w:r w:rsidRPr="00901AB0">
          <w:t xml:space="preserve"> </w:t>
        </w:r>
        <w:smartTag w:uri="urn:schemas-microsoft-com:office:smarttags" w:element="PlaceType">
          <w:r w:rsidRPr="00901AB0">
            <w:t>University</w:t>
          </w:r>
        </w:smartTag>
      </w:smartTag>
    </w:p>
    <w:p w:rsidR="00B36179" w:rsidRPr="00901AB0" w:rsidRDefault="00B36179" w:rsidP="00B36179"/>
    <w:p w:rsidR="00CB0926" w:rsidRPr="00901AB0" w:rsidRDefault="00CB0926" w:rsidP="00CB0926">
      <w:pPr>
        <w:rPr>
          <w:b/>
          <w:u w:val="single"/>
        </w:rPr>
      </w:pPr>
      <w:r w:rsidRPr="00901AB0">
        <w:rPr>
          <w:b/>
          <w:u w:val="single"/>
        </w:rPr>
        <w:t>Honors Received</w:t>
      </w:r>
    </w:p>
    <w:p w:rsidR="00CB0926" w:rsidRPr="00901AB0" w:rsidRDefault="00CB0926" w:rsidP="00F27EB6">
      <w:pPr>
        <w:ind w:left="2160" w:hanging="1800"/>
      </w:pPr>
      <w:r w:rsidRPr="00901AB0">
        <w:t>2007</w:t>
      </w:r>
      <w:r w:rsidRPr="00901AB0">
        <w:tab/>
        <w:t>OCC Merit Award</w:t>
      </w:r>
    </w:p>
    <w:p w:rsidR="00CB0926" w:rsidRPr="00901AB0" w:rsidRDefault="00CB0926" w:rsidP="00F27EB6">
      <w:pPr>
        <w:ind w:left="2160" w:hanging="1800"/>
      </w:pPr>
      <w:r w:rsidRPr="00901AB0">
        <w:t>1997</w:t>
      </w:r>
      <w:r w:rsidRPr="00901AB0">
        <w:tab/>
        <w:t xml:space="preserve">Midwestern Association of Graduate Schools Distinguished </w:t>
      </w:r>
      <w:proofErr w:type="spellStart"/>
      <w:r w:rsidRPr="00901AB0">
        <w:t>Masters</w:t>
      </w:r>
      <w:proofErr w:type="spellEnd"/>
      <w:r w:rsidRPr="00901AB0">
        <w:t xml:space="preserve"> Thesis Nominee</w:t>
      </w:r>
    </w:p>
    <w:p w:rsidR="00CB0926" w:rsidRPr="00901AB0" w:rsidRDefault="00CB0926" w:rsidP="00F27EB6">
      <w:pPr>
        <w:ind w:left="2160" w:hanging="1800"/>
      </w:pPr>
      <w:r w:rsidRPr="00901AB0">
        <w:t>1995-1996</w:t>
      </w:r>
      <w:r w:rsidRPr="00901AB0">
        <w:tab/>
        <w:t xml:space="preserve">Donald K. Anderson Graduate Student Teaching Award, </w:t>
      </w:r>
      <w:smartTag w:uri="urn:schemas-microsoft-com:office:smarttags" w:element="PlaceType">
        <w:r w:rsidRPr="00901AB0">
          <w:t>University</w:t>
        </w:r>
      </w:smartTag>
      <w:r w:rsidRPr="00901AB0">
        <w:t xml:space="preserve"> of </w:t>
      </w:r>
      <w:smartTag w:uri="urn:schemas-microsoft-com:office:smarttags" w:element="PlaceName">
        <w:r w:rsidRPr="00901AB0">
          <w:t>Missouri</w:t>
        </w:r>
      </w:smartTag>
      <w:r w:rsidRPr="00901AB0">
        <w:t xml:space="preserve"> – </w:t>
      </w:r>
      <w:smartTag w:uri="urn:schemas-microsoft-com:office:smarttags" w:element="City">
        <w:smartTag w:uri="urn:schemas-microsoft-com:office:smarttags" w:element="place">
          <w:r w:rsidRPr="00901AB0">
            <w:t>Columbia</w:t>
          </w:r>
        </w:smartTag>
      </w:smartTag>
    </w:p>
    <w:p w:rsidR="00CB0926" w:rsidRPr="00901AB0" w:rsidRDefault="00CB0926" w:rsidP="00F27EB6">
      <w:pPr>
        <w:ind w:left="2160" w:hanging="1800"/>
      </w:pPr>
      <w:r w:rsidRPr="00901AB0">
        <w:t>1993</w:t>
      </w:r>
      <w:r w:rsidRPr="00901AB0">
        <w:tab/>
        <w:t xml:space="preserve">Clay J. Anderson, Jr. Memorial Award in Economics, </w:t>
      </w:r>
      <w:smartTag w:uri="urn:schemas-microsoft-com:office:smarttags" w:element="PlaceType">
        <w:r w:rsidRPr="00901AB0">
          <w:t>University</w:t>
        </w:r>
      </w:smartTag>
      <w:r w:rsidRPr="00901AB0">
        <w:t xml:space="preserve"> of </w:t>
      </w:r>
      <w:smartTag w:uri="urn:schemas-microsoft-com:office:smarttags" w:element="PlaceName">
        <w:r w:rsidRPr="00901AB0">
          <w:t>Missouri</w:t>
        </w:r>
      </w:smartTag>
      <w:r w:rsidRPr="00901AB0">
        <w:t xml:space="preserve"> – </w:t>
      </w:r>
      <w:smartTag w:uri="urn:schemas-microsoft-com:office:smarttags" w:element="City">
        <w:smartTag w:uri="urn:schemas-microsoft-com:office:smarttags" w:element="place">
          <w:r w:rsidRPr="00901AB0">
            <w:t>Columbia</w:t>
          </w:r>
        </w:smartTag>
      </w:smartTag>
    </w:p>
    <w:p w:rsidR="00CB0926" w:rsidRDefault="00CB0926" w:rsidP="00CB0926"/>
    <w:p w:rsidR="008854A3" w:rsidRPr="008854A3" w:rsidRDefault="00874C81" w:rsidP="00CB0926">
      <w:pPr>
        <w:rPr>
          <w:b/>
          <w:u w:val="single"/>
        </w:rPr>
      </w:pPr>
      <w:r>
        <w:rPr>
          <w:b/>
          <w:u w:val="single"/>
        </w:rPr>
        <w:t>Graduate</w:t>
      </w:r>
      <w:r w:rsidR="008854A3" w:rsidRPr="008854A3">
        <w:rPr>
          <w:b/>
          <w:u w:val="single"/>
        </w:rPr>
        <w:t xml:space="preserve"> Students</w:t>
      </w:r>
    </w:p>
    <w:p w:rsidR="00E564F3" w:rsidRDefault="00E564F3" w:rsidP="00E564F3">
      <w:pPr>
        <w:ind w:left="2160" w:hanging="1800"/>
      </w:pPr>
      <w:r>
        <w:t>20</w:t>
      </w:r>
      <w:r w:rsidR="00754196">
        <w:t>2</w:t>
      </w:r>
      <w:r w:rsidR="0009041E">
        <w:t>3</w:t>
      </w:r>
      <w:r>
        <w:tab/>
        <w:t>Nat</w:t>
      </w:r>
      <w:r w:rsidR="008706FE">
        <w:t>han</w:t>
      </w:r>
      <w:r>
        <w:t xml:space="preserve"> Pritchard, Ph.D. in Public Policy, dissertation committee member, </w:t>
      </w:r>
      <w:r w:rsidR="008706FE">
        <w:t>An Interdisciplinary Study of</w:t>
      </w:r>
      <w:r>
        <w:t xml:space="preserve"> Labor Supply Effects among </w:t>
      </w:r>
      <w:r w:rsidR="008706FE">
        <w:t xml:space="preserve">Housing </w:t>
      </w:r>
      <w:r>
        <w:t>Assis</w:t>
      </w:r>
      <w:r w:rsidR="008706FE">
        <w:t>ted Householders</w:t>
      </w:r>
    </w:p>
    <w:p w:rsidR="003A4F52" w:rsidRDefault="001D76E8" w:rsidP="00753B90">
      <w:pPr>
        <w:ind w:left="2160" w:hanging="1800"/>
      </w:pPr>
      <w:r>
        <w:t>2017</w:t>
      </w:r>
      <w:r w:rsidR="003A4F52">
        <w:tab/>
        <w:t xml:space="preserve">Kevin </w:t>
      </w:r>
      <w:proofErr w:type="spellStart"/>
      <w:r w:rsidR="003A4F52">
        <w:t>Baier</w:t>
      </w:r>
      <w:proofErr w:type="spellEnd"/>
      <w:r w:rsidR="003A4F52">
        <w:t>, Ph.D. in Public Policy, dissertation committee member, The Consumption Effects of ARRA Tax Policies on Liquidity versus Non-Liquidity Constrained Consumers</w:t>
      </w:r>
    </w:p>
    <w:p w:rsidR="00753B90" w:rsidRPr="00901AB0" w:rsidRDefault="00753B90" w:rsidP="00753B90">
      <w:pPr>
        <w:ind w:left="2160" w:hanging="1800"/>
      </w:pPr>
      <w:r w:rsidRPr="00901AB0">
        <w:t>20</w:t>
      </w:r>
      <w:r>
        <w:t>13</w:t>
      </w:r>
      <w:r>
        <w:tab/>
        <w:t xml:space="preserve">Jessica Wilson, </w:t>
      </w:r>
      <w:r w:rsidR="003A4F52">
        <w:t xml:space="preserve">M.A. in </w:t>
      </w:r>
      <w:r>
        <w:t>Economic Policy Analysis, capstone adviser, Free Banking: A Viable Alternative to Central Banking</w:t>
      </w:r>
    </w:p>
    <w:p w:rsidR="008854A3" w:rsidRPr="00901AB0" w:rsidRDefault="008854A3" w:rsidP="00E041D5">
      <w:pPr>
        <w:ind w:left="2160" w:hanging="1800"/>
      </w:pPr>
      <w:r w:rsidRPr="00901AB0">
        <w:t>20</w:t>
      </w:r>
      <w:r>
        <w:t>12</w:t>
      </w:r>
      <w:r>
        <w:tab/>
        <w:t xml:space="preserve">Juan Vega-Rodriguez, </w:t>
      </w:r>
      <w:r w:rsidR="003A4F52">
        <w:t xml:space="preserve">M.A. in </w:t>
      </w:r>
      <w:r>
        <w:t>Economic Policy Analysis</w:t>
      </w:r>
      <w:r w:rsidR="00E041D5">
        <w:t>, capstone adviser,</w:t>
      </w:r>
      <w:r>
        <w:t xml:space="preserve"> An Analysis of Procyclicality of Allowances for Loan and Lease Losses in the U.S. Banking System and the Basel III Accord</w:t>
      </w:r>
    </w:p>
    <w:p w:rsidR="008854A3" w:rsidRDefault="008854A3" w:rsidP="00CB0926"/>
    <w:p w:rsidR="00E90824" w:rsidRPr="00901AB0" w:rsidRDefault="00E90824" w:rsidP="00CB0926"/>
    <w:p w:rsidR="00B36179" w:rsidRPr="00901AB0" w:rsidRDefault="00056409" w:rsidP="00B36179">
      <w:pPr>
        <w:rPr>
          <w:b/>
        </w:rPr>
      </w:pPr>
      <w:r w:rsidRPr="00901AB0">
        <w:rPr>
          <w:b/>
        </w:rPr>
        <w:t>PUBLICATIONS AND PRESENTATIONS</w:t>
      </w:r>
    </w:p>
    <w:p w:rsidR="00056409" w:rsidRPr="00901AB0" w:rsidRDefault="00056409" w:rsidP="00B36179"/>
    <w:p w:rsidR="00056409" w:rsidRPr="00901AB0" w:rsidRDefault="00056409" w:rsidP="00B36179">
      <w:pPr>
        <w:rPr>
          <w:b/>
          <w:u w:val="single"/>
        </w:rPr>
      </w:pPr>
      <w:r w:rsidRPr="00901AB0">
        <w:rPr>
          <w:b/>
          <w:u w:val="single"/>
        </w:rPr>
        <w:t>Publications</w:t>
      </w:r>
    </w:p>
    <w:p w:rsidR="00056409" w:rsidRPr="00901AB0" w:rsidRDefault="00056409" w:rsidP="00B36179"/>
    <w:p w:rsidR="00056409" w:rsidRPr="00901AB0" w:rsidRDefault="00056409" w:rsidP="00B36179">
      <w:pPr>
        <w:rPr>
          <w:b/>
        </w:rPr>
      </w:pPr>
      <w:r w:rsidRPr="00901AB0">
        <w:rPr>
          <w:b/>
        </w:rPr>
        <w:t>Peer-Reviewed Works</w:t>
      </w:r>
    </w:p>
    <w:p w:rsidR="00A92241" w:rsidRPr="00901AB0" w:rsidRDefault="00A92241" w:rsidP="00056409">
      <w:pPr>
        <w:ind w:left="180" w:hanging="180"/>
        <w:rPr>
          <w:u w:val="single"/>
        </w:rPr>
      </w:pPr>
    </w:p>
    <w:p w:rsidR="006E043B" w:rsidRPr="00901AB0" w:rsidRDefault="006E043B" w:rsidP="00CD36E7">
      <w:pPr>
        <w:ind w:left="360"/>
        <w:rPr>
          <w:u w:val="single"/>
        </w:rPr>
      </w:pPr>
      <w:r w:rsidRPr="00901AB0">
        <w:rPr>
          <w:u w:val="single"/>
        </w:rPr>
        <w:t>Articles</w:t>
      </w:r>
    </w:p>
    <w:p w:rsidR="00183DA1" w:rsidRDefault="00183DA1" w:rsidP="00183DA1">
      <w:pPr>
        <w:ind w:left="360"/>
      </w:pPr>
    </w:p>
    <w:p w:rsidR="00965954" w:rsidRDefault="006E0856" w:rsidP="00965954">
      <w:pPr>
        <w:ind w:left="360"/>
      </w:pPr>
      <w:hyperlink r:id="rId13" w:history="1">
        <w:r w:rsidR="00965954" w:rsidRPr="00AC6731">
          <w:rPr>
            <w:rStyle w:val="Hyperlink"/>
          </w:rPr>
          <w:t>Constraints on Provisioning at Public versus Private Community Banks</w:t>
        </w:r>
      </w:hyperlink>
      <w:r w:rsidR="00965954">
        <w:t>, with Eliana Balla</w:t>
      </w:r>
      <w:r w:rsidR="000921FB">
        <w:t>,</w:t>
      </w:r>
      <w:r w:rsidR="00965954">
        <w:t xml:space="preserve"> </w:t>
      </w:r>
      <w:r w:rsidR="00965954" w:rsidRPr="00901265">
        <w:rPr>
          <w:i/>
        </w:rPr>
        <w:t>Journal of Financ</w:t>
      </w:r>
      <w:r w:rsidR="00965954">
        <w:rPr>
          <w:i/>
        </w:rPr>
        <w:t>ial Research</w:t>
      </w:r>
      <w:r w:rsidR="00AC6731">
        <w:t xml:space="preserve">, </w:t>
      </w:r>
      <w:r w:rsidR="00803DA0">
        <w:t>volume 47</w:t>
      </w:r>
      <w:r w:rsidR="00B07A79">
        <w:t>, issue 3</w:t>
      </w:r>
      <w:r w:rsidR="00803DA0">
        <w:t>, 2024, pages 635-666</w:t>
      </w:r>
      <w:r w:rsidR="00965954" w:rsidRPr="00AC6731">
        <w:t>.</w:t>
      </w:r>
    </w:p>
    <w:p w:rsidR="00965954" w:rsidRDefault="00965954" w:rsidP="00965954">
      <w:pPr>
        <w:ind w:left="360"/>
      </w:pPr>
    </w:p>
    <w:p w:rsidR="00901265" w:rsidRPr="00901265" w:rsidRDefault="006E0856" w:rsidP="00901265">
      <w:pPr>
        <w:ind w:left="360"/>
      </w:pPr>
      <w:hyperlink r:id="rId14" w:history="1">
        <w:r w:rsidR="00901265" w:rsidRPr="008E04CE">
          <w:rPr>
            <w:rStyle w:val="Hyperlink"/>
          </w:rPr>
          <w:t>The Effect of Regulatory Oversight on Nonbank Mortgage Subsidiaries</w:t>
        </w:r>
      </w:hyperlink>
      <w:r w:rsidR="00901265">
        <w:t xml:space="preserve">, with Eliana Balla, Ray </w:t>
      </w:r>
      <w:proofErr w:type="spellStart"/>
      <w:r w:rsidR="00901265">
        <w:t>Brastow</w:t>
      </w:r>
      <w:proofErr w:type="spellEnd"/>
      <w:r w:rsidR="00901265">
        <w:t xml:space="preserve">, and Daniel </w:t>
      </w:r>
      <w:proofErr w:type="spellStart"/>
      <w:r w:rsidR="00901265">
        <w:t>Edgel</w:t>
      </w:r>
      <w:proofErr w:type="spellEnd"/>
      <w:r w:rsidR="00901265">
        <w:t xml:space="preserve">, </w:t>
      </w:r>
      <w:r w:rsidR="00901265" w:rsidRPr="00901265">
        <w:rPr>
          <w:i/>
        </w:rPr>
        <w:t>Journal of Real Estate Finance and Economics</w:t>
      </w:r>
      <w:r w:rsidR="00AC6731">
        <w:t xml:space="preserve">, </w:t>
      </w:r>
      <w:r w:rsidR="00045BC9">
        <w:t xml:space="preserve">volume 68, issue 3, </w:t>
      </w:r>
      <w:r w:rsidR="00083261">
        <w:t xml:space="preserve">2024, </w:t>
      </w:r>
      <w:r w:rsidR="00045BC9">
        <w:t>pages 523-575</w:t>
      </w:r>
      <w:r w:rsidR="00901265" w:rsidRPr="00AC6731">
        <w:t>.</w:t>
      </w:r>
    </w:p>
    <w:p w:rsidR="00901265" w:rsidRDefault="00901265" w:rsidP="00901265">
      <w:pPr>
        <w:ind w:left="360"/>
      </w:pPr>
    </w:p>
    <w:p w:rsidR="00183DA1" w:rsidRDefault="006E0856" w:rsidP="00183DA1">
      <w:pPr>
        <w:ind w:left="360"/>
        <w:rPr>
          <w:i/>
        </w:rPr>
      </w:pPr>
      <w:hyperlink r:id="rId15" w:history="1">
        <w:r w:rsidR="00183DA1" w:rsidRPr="00981EA1">
          <w:rPr>
            <w:rStyle w:val="Hyperlink"/>
          </w:rPr>
          <w:t>Earnings, Risk-taking, and Capital Accumulation in Small and Large Community Banks</w:t>
        </w:r>
      </w:hyperlink>
      <w:r w:rsidR="00183DA1">
        <w:t xml:space="preserve">, with Eliana Balla, </w:t>
      </w:r>
      <w:r w:rsidR="00183DA1" w:rsidRPr="00183DA1">
        <w:rPr>
          <w:i/>
        </w:rPr>
        <w:t>Journal of Banking and Finance</w:t>
      </w:r>
      <w:r w:rsidR="00183DA1">
        <w:t xml:space="preserve">, </w:t>
      </w:r>
      <w:r w:rsidR="005E4B7F">
        <w:t>volume 103, 2019, pages 36-50</w:t>
      </w:r>
      <w:r w:rsidR="00183DA1">
        <w:t>.</w:t>
      </w:r>
    </w:p>
    <w:p w:rsidR="00183DA1" w:rsidRDefault="00183DA1" w:rsidP="00183DA1">
      <w:pPr>
        <w:ind w:left="360"/>
      </w:pPr>
    </w:p>
    <w:p w:rsidR="000B52C3" w:rsidRPr="000B52C3" w:rsidRDefault="006E0856" w:rsidP="000B52C3">
      <w:pPr>
        <w:ind w:left="360"/>
      </w:pPr>
      <w:hyperlink r:id="rId16" w:history="1">
        <w:r w:rsidR="000B52C3" w:rsidRPr="00714561">
          <w:rPr>
            <w:rStyle w:val="Hyperlink"/>
          </w:rPr>
          <w:t>Loan Lo</w:t>
        </w:r>
        <w:r w:rsidR="000B52C3">
          <w:rPr>
            <w:rStyle w:val="Hyperlink"/>
          </w:rPr>
          <w:t>ss Provisions</w:t>
        </w:r>
        <w:r w:rsidR="000B52C3" w:rsidRPr="00714561">
          <w:rPr>
            <w:rStyle w:val="Hyperlink"/>
          </w:rPr>
          <w:t>, Accounting Constraints, and Bank Ownership Structure</w:t>
        </w:r>
      </w:hyperlink>
      <w:r w:rsidR="000B52C3" w:rsidRPr="00901AB0">
        <w:t>, with Eliana Balla</w:t>
      </w:r>
      <w:r w:rsidR="000B52C3">
        <w:t>,</w:t>
      </w:r>
      <w:r w:rsidR="000B52C3" w:rsidRPr="00901AB0">
        <w:t xml:space="preserve"> </w:t>
      </w:r>
      <w:r w:rsidR="000B52C3">
        <w:rPr>
          <w:i/>
        </w:rPr>
        <w:t>Journal of Economics and Business</w:t>
      </w:r>
      <w:r w:rsidR="000B52C3">
        <w:t xml:space="preserve">, </w:t>
      </w:r>
      <w:r w:rsidR="00077EA3">
        <w:t>volume 78, 2015, pages 92-117</w:t>
      </w:r>
      <w:r w:rsidR="000B52C3">
        <w:t>.</w:t>
      </w:r>
    </w:p>
    <w:p w:rsidR="000B52C3" w:rsidRDefault="000B52C3" w:rsidP="000B52C3">
      <w:pPr>
        <w:numPr>
          <w:ilvl w:val="0"/>
          <w:numId w:val="8"/>
        </w:numPr>
      </w:pPr>
      <w:r>
        <w:t xml:space="preserve">previous version was published as Federal Reserve Bank of Richmond Working Paper 11-09, available </w:t>
      </w:r>
      <w:hyperlink r:id="rId17" w:history="1">
        <w:r w:rsidRPr="00075FEF">
          <w:rPr>
            <w:rStyle w:val="Hyperlink"/>
          </w:rPr>
          <w:t>here</w:t>
        </w:r>
      </w:hyperlink>
    </w:p>
    <w:p w:rsidR="000B52C3" w:rsidRPr="00075FEF" w:rsidRDefault="000B52C3" w:rsidP="000B52C3">
      <w:pPr>
        <w:numPr>
          <w:ilvl w:val="0"/>
          <w:numId w:val="8"/>
        </w:numPr>
      </w:pPr>
      <w:r>
        <w:t>SSRN Top Ten Download list in the Fiscal and Monetary Policy (Comparative) category</w:t>
      </w:r>
    </w:p>
    <w:p w:rsidR="000B52C3" w:rsidRPr="00901AB0" w:rsidRDefault="000B52C3" w:rsidP="000B52C3">
      <w:pPr>
        <w:ind w:left="360"/>
      </w:pPr>
    </w:p>
    <w:p w:rsidR="001065BE" w:rsidRPr="001C4BD0" w:rsidRDefault="006E0856" w:rsidP="001065BE">
      <w:pPr>
        <w:ind w:left="360"/>
      </w:pPr>
      <w:hyperlink r:id="rId18" w:history="1">
        <w:r w:rsidR="001065BE" w:rsidRPr="00714561">
          <w:rPr>
            <w:rStyle w:val="Hyperlink"/>
          </w:rPr>
          <w:t xml:space="preserve">Geographic </w:t>
        </w:r>
        <w:r w:rsidR="0093791D" w:rsidRPr="00714561">
          <w:rPr>
            <w:rStyle w:val="Hyperlink"/>
          </w:rPr>
          <w:t>Variation</w:t>
        </w:r>
        <w:r w:rsidR="001065BE" w:rsidRPr="00714561">
          <w:rPr>
            <w:rStyle w:val="Hyperlink"/>
          </w:rPr>
          <w:t xml:space="preserve"> </w:t>
        </w:r>
        <w:r w:rsidR="0022761E" w:rsidRPr="00714561">
          <w:rPr>
            <w:rStyle w:val="Hyperlink"/>
          </w:rPr>
          <w:t>in</w:t>
        </w:r>
        <w:r w:rsidR="001065BE" w:rsidRPr="00714561">
          <w:rPr>
            <w:rStyle w:val="Hyperlink"/>
          </w:rPr>
          <w:t xml:space="preserve"> Subprime Loan Features</w:t>
        </w:r>
        <w:r w:rsidR="00626C28">
          <w:rPr>
            <w:rStyle w:val="Hyperlink"/>
          </w:rPr>
          <w:t>,</w:t>
        </w:r>
        <w:r w:rsidR="001065BE" w:rsidRPr="00714561">
          <w:rPr>
            <w:rStyle w:val="Hyperlink"/>
          </w:rPr>
          <w:t xml:space="preserve"> Foreclosure</w:t>
        </w:r>
        <w:r w:rsidR="00626C28">
          <w:rPr>
            <w:rStyle w:val="Hyperlink"/>
          </w:rPr>
          <w:t>s and Prepayment</w:t>
        </w:r>
        <w:r w:rsidR="001065BE" w:rsidRPr="00714561">
          <w:rPr>
            <w:rStyle w:val="Hyperlink"/>
          </w:rPr>
          <w:t>s</w:t>
        </w:r>
      </w:hyperlink>
      <w:r w:rsidR="001065BE" w:rsidRPr="00901AB0">
        <w:t xml:space="preserve">, </w:t>
      </w:r>
      <w:r w:rsidR="001065BE" w:rsidRPr="00B31F67">
        <w:rPr>
          <w:i/>
        </w:rPr>
        <w:t>Review of Economics and Statist</w:t>
      </w:r>
      <w:r w:rsidR="001C4BD0">
        <w:rPr>
          <w:i/>
        </w:rPr>
        <w:t>ics</w:t>
      </w:r>
      <w:r w:rsidR="001C4BD0">
        <w:t>, volume 95, issue 2, 2013, pages 563-590.</w:t>
      </w:r>
    </w:p>
    <w:p w:rsidR="001065BE" w:rsidRPr="001C4BD0" w:rsidRDefault="001065BE" w:rsidP="001065BE">
      <w:pPr>
        <w:ind w:left="360"/>
      </w:pPr>
    </w:p>
    <w:p w:rsidR="008C6E4F" w:rsidRPr="00472499" w:rsidRDefault="006E0856" w:rsidP="001065BE">
      <w:pPr>
        <w:ind w:left="360"/>
      </w:pPr>
      <w:hyperlink r:id="rId19" w:history="1">
        <w:r w:rsidR="008C6E4F" w:rsidRPr="00714561">
          <w:rPr>
            <w:rStyle w:val="Hyperlink"/>
          </w:rPr>
          <w:t>Origination Channel, Prepayment Penalties, and Default</w:t>
        </w:r>
      </w:hyperlink>
      <w:r w:rsidR="008C6E4F" w:rsidRPr="00901AB0">
        <w:t xml:space="preserve">, </w:t>
      </w:r>
      <w:r w:rsidR="008C6E4F" w:rsidRPr="00B31F67">
        <w:rPr>
          <w:i/>
        </w:rPr>
        <w:t>Real Estate Economic</w:t>
      </w:r>
      <w:r w:rsidR="00472499">
        <w:rPr>
          <w:i/>
        </w:rPr>
        <w:t>s</w:t>
      </w:r>
      <w:r w:rsidR="00472499" w:rsidRPr="00472499">
        <w:t>, vol</w:t>
      </w:r>
      <w:r w:rsidR="00582650">
        <w:t>ume 40, issue 4, 2012, pages 663-708</w:t>
      </w:r>
      <w:r w:rsidR="00472499" w:rsidRPr="00472499">
        <w:t>.</w:t>
      </w:r>
    </w:p>
    <w:p w:rsidR="008C6E4F" w:rsidRPr="00472499" w:rsidRDefault="008C6E4F" w:rsidP="008C6E4F">
      <w:pPr>
        <w:ind w:left="360"/>
      </w:pPr>
    </w:p>
    <w:p w:rsidR="00B657F3" w:rsidRPr="006F2316" w:rsidRDefault="006E0856" w:rsidP="00B657F3">
      <w:pPr>
        <w:ind w:left="360"/>
      </w:pPr>
      <w:hyperlink r:id="rId20" w:history="1">
        <w:r w:rsidR="00B657F3" w:rsidRPr="00714561">
          <w:rPr>
            <w:rStyle w:val="Hyperlink"/>
          </w:rPr>
          <w:t>Prepayment Penalties: Efficiency and Predation</w:t>
        </w:r>
      </w:hyperlink>
      <w:r w:rsidR="00B657F3" w:rsidRPr="00901AB0">
        <w:t xml:space="preserve"> </w:t>
      </w:r>
      <w:r w:rsidR="00B657F3" w:rsidRPr="00B657F3">
        <w:rPr>
          <w:i/>
        </w:rPr>
        <w:t>Journal of Housing Research</w:t>
      </w:r>
      <w:r w:rsidR="006F2316">
        <w:t>, volume 21, issue 2, 2012, pages 227-260.</w:t>
      </w:r>
    </w:p>
    <w:p w:rsidR="00B657F3" w:rsidRPr="00901AB0" w:rsidRDefault="00B657F3" w:rsidP="00B657F3">
      <w:pPr>
        <w:ind w:left="360"/>
      </w:pPr>
    </w:p>
    <w:p w:rsidR="008355D7" w:rsidRPr="00901AB0" w:rsidRDefault="006E0856" w:rsidP="008C6E4F">
      <w:pPr>
        <w:pStyle w:val="Heading1"/>
        <w:ind w:left="360"/>
        <w:rPr>
          <w:i w:val="0"/>
          <w:szCs w:val="24"/>
        </w:rPr>
      </w:pPr>
      <w:hyperlink r:id="rId21" w:history="1">
        <w:r w:rsidR="008355D7" w:rsidRPr="004D40B9">
          <w:rPr>
            <w:rStyle w:val="Hyperlink"/>
            <w:i w:val="0"/>
            <w:szCs w:val="24"/>
          </w:rPr>
          <w:t>Heterogeneous Impacts of Staggered Boards by Ownership Concentration</w:t>
        </w:r>
      </w:hyperlink>
      <w:r w:rsidR="008355D7" w:rsidRPr="00901AB0">
        <w:rPr>
          <w:i w:val="0"/>
          <w:szCs w:val="24"/>
        </w:rPr>
        <w:t xml:space="preserve">, </w:t>
      </w:r>
      <w:r w:rsidR="008355D7" w:rsidRPr="00901AB0">
        <w:rPr>
          <w:szCs w:val="24"/>
        </w:rPr>
        <w:t>Journal of Corporate Finance</w:t>
      </w:r>
      <w:r w:rsidR="00E90824">
        <w:rPr>
          <w:i w:val="0"/>
          <w:szCs w:val="24"/>
        </w:rPr>
        <w:t>, volume 15, issue 1, February 2009</w:t>
      </w:r>
      <w:r w:rsidR="008355D7" w:rsidRPr="00901AB0">
        <w:rPr>
          <w:i w:val="0"/>
          <w:szCs w:val="24"/>
        </w:rPr>
        <w:t>, pages 113-128.</w:t>
      </w:r>
    </w:p>
    <w:p w:rsidR="00CD36E7" w:rsidRPr="00901AB0" w:rsidRDefault="00CD36E7" w:rsidP="00CD36E7">
      <w:pPr>
        <w:ind w:left="360"/>
      </w:pPr>
    </w:p>
    <w:p w:rsidR="00901AB0" w:rsidRDefault="006E0856" w:rsidP="00CD36E7">
      <w:pPr>
        <w:ind w:left="360"/>
      </w:pPr>
      <w:hyperlink r:id="rId22" w:history="1">
        <w:r w:rsidR="00056409" w:rsidRPr="00B46271">
          <w:rPr>
            <w:rStyle w:val="Hyperlink"/>
          </w:rPr>
          <w:t>Predatory Lending Practices and Subprime Foreclosures – Distinguishing Impacts by Loan Category</w:t>
        </w:r>
      </w:hyperlink>
      <w:r w:rsidR="00056409" w:rsidRPr="00901AB0">
        <w:t xml:space="preserve">, </w:t>
      </w:r>
      <w:r w:rsidR="00056409" w:rsidRPr="00901AB0">
        <w:rPr>
          <w:i/>
        </w:rPr>
        <w:t>Journal of Economics and Business</w:t>
      </w:r>
      <w:r w:rsidR="00E90824">
        <w:t>, volume 60, issues 1-2 January/February 2008</w:t>
      </w:r>
      <w:r w:rsidR="00056409" w:rsidRPr="00901AB0">
        <w:t>, pages 13-32</w:t>
      </w:r>
      <w:r w:rsidR="00901AB0">
        <w:t>.</w:t>
      </w:r>
    </w:p>
    <w:p w:rsidR="00056409" w:rsidRDefault="005D774C" w:rsidP="00901AB0">
      <w:pPr>
        <w:numPr>
          <w:ilvl w:val="0"/>
          <w:numId w:val="8"/>
        </w:numPr>
      </w:pPr>
      <w:r w:rsidRPr="00901AB0">
        <w:t>lead article</w:t>
      </w:r>
    </w:p>
    <w:p w:rsidR="00A27F37" w:rsidRDefault="00A27F37" w:rsidP="00901AB0">
      <w:pPr>
        <w:numPr>
          <w:ilvl w:val="0"/>
          <w:numId w:val="8"/>
        </w:numPr>
      </w:pPr>
      <w:proofErr w:type="spellStart"/>
      <w:r>
        <w:t>ScienceDirect</w:t>
      </w:r>
      <w:proofErr w:type="spellEnd"/>
      <w:r>
        <w:t xml:space="preserve"> top ten download list for </w:t>
      </w:r>
      <w:r w:rsidRPr="00901AB0">
        <w:rPr>
          <w:i/>
        </w:rPr>
        <w:t>Journal of Economics and Business</w:t>
      </w:r>
      <w:r w:rsidRPr="00901AB0">
        <w:t>,</w:t>
      </w:r>
      <w:r>
        <w:t xml:space="preserve"> first through third quarters of 2008</w:t>
      </w:r>
    </w:p>
    <w:p w:rsidR="00F95EDE" w:rsidRPr="00901AB0" w:rsidRDefault="00F95EDE" w:rsidP="00901AB0">
      <w:pPr>
        <w:numPr>
          <w:ilvl w:val="0"/>
          <w:numId w:val="8"/>
        </w:numPr>
      </w:pPr>
      <w:r>
        <w:t>previous version was published as OCC Economics</w:t>
      </w:r>
      <w:r w:rsidR="00B95479">
        <w:t xml:space="preserve"> Working Paper </w:t>
      </w:r>
      <w:r>
        <w:t xml:space="preserve">2006-1, available </w:t>
      </w:r>
      <w:hyperlink r:id="rId23" w:history="1">
        <w:r w:rsidRPr="00F95EDE">
          <w:rPr>
            <w:rStyle w:val="Hyperlink"/>
          </w:rPr>
          <w:t>here</w:t>
        </w:r>
      </w:hyperlink>
      <w:r>
        <w:t xml:space="preserve"> </w:t>
      </w:r>
    </w:p>
    <w:p w:rsidR="00056409" w:rsidRPr="00901AB0" w:rsidRDefault="00056409" w:rsidP="00B36179"/>
    <w:p w:rsidR="00056409" w:rsidRPr="00901AB0" w:rsidRDefault="00056409" w:rsidP="00056409">
      <w:pPr>
        <w:rPr>
          <w:b/>
        </w:rPr>
      </w:pPr>
      <w:r w:rsidRPr="00901AB0">
        <w:rPr>
          <w:b/>
        </w:rPr>
        <w:t>Non-Peer-Reviewed Works</w:t>
      </w:r>
    </w:p>
    <w:p w:rsidR="00A92241" w:rsidRPr="00901AB0" w:rsidRDefault="00A92241" w:rsidP="00056409">
      <w:pPr>
        <w:pStyle w:val="Heading1"/>
        <w:ind w:left="180" w:hanging="180"/>
        <w:rPr>
          <w:i w:val="0"/>
          <w:szCs w:val="24"/>
          <w:u w:val="single"/>
        </w:rPr>
      </w:pPr>
    </w:p>
    <w:p w:rsidR="006E043B" w:rsidRPr="00901AB0" w:rsidRDefault="00056409" w:rsidP="00CD36E7">
      <w:pPr>
        <w:pStyle w:val="Heading1"/>
        <w:ind w:left="360"/>
        <w:rPr>
          <w:i w:val="0"/>
          <w:szCs w:val="24"/>
        </w:rPr>
      </w:pPr>
      <w:r w:rsidRPr="00901AB0">
        <w:rPr>
          <w:i w:val="0"/>
          <w:szCs w:val="24"/>
          <w:u w:val="single"/>
        </w:rPr>
        <w:t>Article</w:t>
      </w:r>
      <w:r w:rsidR="006E043B" w:rsidRPr="00901AB0">
        <w:rPr>
          <w:i w:val="0"/>
          <w:szCs w:val="24"/>
          <w:u w:val="single"/>
        </w:rPr>
        <w:t>s</w:t>
      </w:r>
    </w:p>
    <w:p w:rsidR="00183DA1" w:rsidRDefault="00183DA1" w:rsidP="00CD36E7">
      <w:pPr>
        <w:pStyle w:val="Heading1"/>
        <w:ind w:left="360"/>
        <w:rPr>
          <w:rStyle w:val="Hyperlink"/>
          <w:i w:val="0"/>
          <w:szCs w:val="24"/>
        </w:rPr>
      </w:pPr>
    </w:p>
    <w:p w:rsidR="00CB214F" w:rsidRDefault="006E0856" w:rsidP="00CD36E7">
      <w:pPr>
        <w:pStyle w:val="Heading1"/>
        <w:ind w:left="360"/>
        <w:rPr>
          <w:i w:val="0"/>
        </w:rPr>
      </w:pPr>
      <w:hyperlink r:id="rId24" w:history="1">
        <w:r w:rsidR="00CB214F" w:rsidRPr="00CB214F">
          <w:rPr>
            <w:rStyle w:val="Hyperlink"/>
            <w:i w:val="0"/>
          </w:rPr>
          <w:t>Online Appendices for “The Effect of Regulatory Oversight on Nonbank Mortgage Subsidiaries”</w:t>
        </w:r>
      </w:hyperlink>
      <w:r w:rsidR="00CB214F" w:rsidRPr="00CB214F">
        <w:rPr>
          <w:i w:val="0"/>
        </w:rPr>
        <w:t xml:space="preserve">, with Eliana Balla, Ray </w:t>
      </w:r>
      <w:proofErr w:type="spellStart"/>
      <w:r w:rsidR="00CB214F" w:rsidRPr="00CB214F">
        <w:rPr>
          <w:i w:val="0"/>
        </w:rPr>
        <w:t>Brastow</w:t>
      </w:r>
      <w:proofErr w:type="spellEnd"/>
      <w:r w:rsidR="00CB214F" w:rsidRPr="00CB214F">
        <w:rPr>
          <w:i w:val="0"/>
        </w:rPr>
        <w:t xml:space="preserve">, and Daniel </w:t>
      </w:r>
      <w:proofErr w:type="spellStart"/>
      <w:r w:rsidR="00CB214F" w:rsidRPr="00CB214F">
        <w:rPr>
          <w:i w:val="0"/>
        </w:rPr>
        <w:t>Edgel</w:t>
      </w:r>
      <w:proofErr w:type="spellEnd"/>
      <w:r w:rsidR="00CB214F">
        <w:rPr>
          <w:i w:val="0"/>
        </w:rPr>
        <w:t>, UMBC Working Paper 21-02, July 2022.</w:t>
      </w:r>
    </w:p>
    <w:p w:rsidR="00CB214F" w:rsidRPr="00CB214F" w:rsidRDefault="00CB214F" w:rsidP="00CB214F"/>
    <w:p w:rsidR="00C74057" w:rsidRDefault="006E0856" w:rsidP="00CD36E7">
      <w:pPr>
        <w:pStyle w:val="Heading1"/>
        <w:ind w:left="360"/>
        <w:rPr>
          <w:i w:val="0"/>
          <w:szCs w:val="24"/>
        </w:rPr>
      </w:pPr>
      <w:hyperlink r:id="rId25" w:history="1">
        <w:r w:rsidR="00C74057" w:rsidRPr="00714561">
          <w:rPr>
            <w:rStyle w:val="Hyperlink"/>
            <w:i w:val="0"/>
            <w:szCs w:val="24"/>
          </w:rPr>
          <w:t>Loan Loss Reserve Accounting and Bank Behavior</w:t>
        </w:r>
      </w:hyperlink>
      <w:r w:rsidR="00C74057">
        <w:rPr>
          <w:i w:val="0"/>
          <w:szCs w:val="24"/>
        </w:rPr>
        <w:t xml:space="preserve">, with Eliana Balla and Jessie Romero, Federal Reserve Bank of Richmond </w:t>
      </w:r>
      <w:r w:rsidR="00C74057" w:rsidRPr="00C74057">
        <w:rPr>
          <w:szCs w:val="24"/>
        </w:rPr>
        <w:t>Economic Brief</w:t>
      </w:r>
      <w:r w:rsidR="00C74057">
        <w:rPr>
          <w:i w:val="0"/>
          <w:szCs w:val="24"/>
        </w:rPr>
        <w:t>, number 12-03, March 2012.</w:t>
      </w:r>
    </w:p>
    <w:p w:rsidR="00B173F4" w:rsidRPr="00B173F4" w:rsidRDefault="00B173F4" w:rsidP="00B173F4">
      <w:pPr>
        <w:pStyle w:val="ListParagraph"/>
        <w:numPr>
          <w:ilvl w:val="0"/>
          <w:numId w:val="9"/>
        </w:numPr>
      </w:pPr>
      <w:r>
        <w:t xml:space="preserve">Included in the 2012 Online Reader for </w:t>
      </w:r>
      <w:proofErr w:type="spellStart"/>
      <w:r w:rsidRPr="004346EB">
        <w:t>Mishkin</w:t>
      </w:r>
      <w:proofErr w:type="spellEnd"/>
      <w:r w:rsidRPr="004346EB">
        <w:t xml:space="preserve"> and Eakins, </w:t>
      </w:r>
      <w:r w:rsidRPr="004346EB">
        <w:rPr>
          <w:i/>
        </w:rPr>
        <w:t>Financial Markets and Institutions</w:t>
      </w:r>
      <w:r w:rsidRPr="004346EB">
        <w:t xml:space="preserve">, </w:t>
      </w:r>
      <w:r>
        <w:t>8</w:t>
      </w:r>
      <w:r w:rsidRPr="004346EB">
        <w:rPr>
          <w:vertAlign w:val="superscript"/>
        </w:rPr>
        <w:t>th</w:t>
      </w:r>
      <w:r w:rsidRPr="004346EB">
        <w:t xml:space="preserve"> edition</w:t>
      </w:r>
      <w:r>
        <w:t>.</w:t>
      </w:r>
    </w:p>
    <w:p w:rsidR="00C74057" w:rsidRDefault="00C74057" w:rsidP="00C74057"/>
    <w:p w:rsidR="00075FEF" w:rsidRDefault="006E0856" w:rsidP="00075FEF">
      <w:pPr>
        <w:ind w:left="360"/>
      </w:pPr>
      <w:hyperlink r:id="rId26" w:history="1">
        <w:r w:rsidR="00075FEF" w:rsidRPr="00714561">
          <w:rPr>
            <w:rStyle w:val="Hyperlink"/>
          </w:rPr>
          <w:t>Loan Loss Reserves, Accounting Constraints, and Bank Ownership Structure</w:t>
        </w:r>
      </w:hyperlink>
      <w:r w:rsidR="00075FEF" w:rsidRPr="00901AB0">
        <w:t xml:space="preserve">, with Eliana </w:t>
      </w:r>
      <w:r w:rsidR="00075FEF" w:rsidRPr="00075FEF">
        <w:t xml:space="preserve">Balla, Federal Reserve Bank of Richmond </w:t>
      </w:r>
      <w:r w:rsidR="00075FEF">
        <w:t>Working Paper 11-09, December 2011</w:t>
      </w:r>
    </w:p>
    <w:p w:rsidR="00075FEF" w:rsidRPr="00075FEF" w:rsidRDefault="00075FEF" w:rsidP="00075FEF">
      <w:pPr>
        <w:ind w:left="360"/>
      </w:pPr>
    </w:p>
    <w:p w:rsidR="00CB0926" w:rsidRPr="00901AB0" w:rsidRDefault="006E0856" w:rsidP="00CD36E7">
      <w:pPr>
        <w:pStyle w:val="Heading1"/>
        <w:ind w:left="360"/>
        <w:rPr>
          <w:i w:val="0"/>
          <w:szCs w:val="24"/>
        </w:rPr>
      </w:pPr>
      <w:hyperlink r:id="rId27" w:history="1">
        <w:r w:rsidR="00CB0926" w:rsidRPr="00714561">
          <w:rPr>
            <w:rStyle w:val="Hyperlink"/>
            <w:i w:val="0"/>
            <w:szCs w:val="24"/>
          </w:rPr>
          <w:t xml:space="preserve">Supplementary Results for ‘Geographic </w:t>
        </w:r>
        <w:r w:rsidR="0022761E" w:rsidRPr="00714561">
          <w:rPr>
            <w:rStyle w:val="Hyperlink"/>
            <w:i w:val="0"/>
          </w:rPr>
          <w:t>Variation in</w:t>
        </w:r>
        <w:r w:rsidR="00CB0926" w:rsidRPr="00714561">
          <w:rPr>
            <w:rStyle w:val="Hyperlink"/>
            <w:i w:val="0"/>
            <w:szCs w:val="24"/>
          </w:rPr>
          <w:t xml:space="preserve"> Subprime Loan Features and Foreclosures’</w:t>
        </w:r>
      </w:hyperlink>
      <w:r w:rsidR="00714561">
        <w:rPr>
          <w:i w:val="0"/>
          <w:szCs w:val="24"/>
        </w:rPr>
        <w:t>,</w:t>
      </w:r>
      <w:r w:rsidR="00CB0926" w:rsidRPr="00901AB0">
        <w:rPr>
          <w:i w:val="0"/>
          <w:szCs w:val="24"/>
        </w:rPr>
        <w:t xml:space="preserve"> UMBC Working Paper 10-119, March 2011.</w:t>
      </w:r>
    </w:p>
    <w:p w:rsidR="00CB0926" w:rsidRPr="00901AB0" w:rsidRDefault="00CB0926" w:rsidP="00CD36E7">
      <w:pPr>
        <w:pStyle w:val="Heading1"/>
        <w:ind w:left="360"/>
        <w:rPr>
          <w:i w:val="0"/>
          <w:szCs w:val="24"/>
        </w:rPr>
      </w:pPr>
    </w:p>
    <w:p w:rsidR="00056409" w:rsidRPr="00901AB0" w:rsidRDefault="006E0856" w:rsidP="00CD36E7">
      <w:pPr>
        <w:pStyle w:val="Heading1"/>
        <w:ind w:left="360"/>
        <w:rPr>
          <w:i w:val="0"/>
          <w:szCs w:val="24"/>
        </w:rPr>
      </w:pPr>
      <w:hyperlink r:id="rId28" w:history="1">
        <w:r w:rsidR="00056409" w:rsidRPr="00714561">
          <w:rPr>
            <w:rStyle w:val="Hyperlink"/>
            <w:i w:val="0"/>
            <w:szCs w:val="24"/>
          </w:rPr>
          <w:t>Foreclosures of Subprime Refinance Mortgages in Chicago: Analyzing the Role of Predatory Lending Practices</w:t>
        </w:r>
      </w:hyperlink>
      <w:r w:rsidR="00056409" w:rsidRPr="00901AB0">
        <w:rPr>
          <w:i w:val="0"/>
          <w:szCs w:val="24"/>
        </w:rPr>
        <w:t xml:space="preserve">, </w:t>
      </w:r>
      <w:r w:rsidR="00056409" w:rsidRPr="00901AB0">
        <w:rPr>
          <w:i w:val="0"/>
          <w:iCs/>
          <w:szCs w:val="24"/>
        </w:rPr>
        <w:t xml:space="preserve">OCC, </w:t>
      </w:r>
      <w:r w:rsidR="00F95EDE">
        <w:rPr>
          <w:i w:val="0"/>
          <w:iCs/>
          <w:szCs w:val="24"/>
        </w:rPr>
        <w:t xml:space="preserve">OCC </w:t>
      </w:r>
      <w:r w:rsidR="00056409" w:rsidRPr="00901AB0">
        <w:rPr>
          <w:i w:val="0"/>
          <w:iCs/>
          <w:szCs w:val="24"/>
        </w:rPr>
        <w:t>Economics Working Paper 2006-1</w:t>
      </w:r>
      <w:r w:rsidR="00056409" w:rsidRPr="00901AB0">
        <w:rPr>
          <w:i w:val="0"/>
          <w:szCs w:val="24"/>
        </w:rPr>
        <w:t>, August 2006.</w:t>
      </w:r>
    </w:p>
    <w:p w:rsidR="00A92241" w:rsidRPr="00901AB0" w:rsidRDefault="00A92241" w:rsidP="00CD36E7">
      <w:pPr>
        <w:ind w:left="360"/>
      </w:pPr>
    </w:p>
    <w:p w:rsidR="006E043B" w:rsidRPr="00901AB0" w:rsidRDefault="006E043B" w:rsidP="00CD36E7">
      <w:pPr>
        <w:pStyle w:val="Heading1"/>
        <w:ind w:left="360"/>
        <w:rPr>
          <w:i w:val="0"/>
          <w:szCs w:val="24"/>
        </w:rPr>
      </w:pPr>
      <w:r w:rsidRPr="00901AB0">
        <w:rPr>
          <w:i w:val="0"/>
          <w:szCs w:val="24"/>
          <w:u w:val="single"/>
        </w:rPr>
        <w:t>Chapters in Book</w:t>
      </w:r>
      <w:r w:rsidR="00A92241" w:rsidRPr="00901AB0">
        <w:rPr>
          <w:i w:val="0"/>
          <w:szCs w:val="24"/>
          <w:u w:val="single"/>
        </w:rPr>
        <w:t>s</w:t>
      </w:r>
    </w:p>
    <w:p w:rsidR="00183DA1" w:rsidRDefault="00183DA1" w:rsidP="00CD36E7">
      <w:pPr>
        <w:pStyle w:val="Heading1"/>
        <w:ind w:left="360"/>
        <w:rPr>
          <w:i w:val="0"/>
          <w:szCs w:val="24"/>
        </w:rPr>
      </w:pPr>
    </w:p>
    <w:p w:rsidR="00056409" w:rsidRPr="00901AB0" w:rsidRDefault="00056409" w:rsidP="00CD36E7">
      <w:pPr>
        <w:pStyle w:val="Heading1"/>
        <w:ind w:left="360"/>
        <w:rPr>
          <w:i w:val="0"/>
          <w:szCs w:val="24"/>
        </w:rPr>
      </w:pPr>
      <w:r w:rsidRPr="00901AB0">
        <w:rPr>
          <w:i w:val="0"/>
          <w:szCs w:val="24"/>
        </w:rPr>
        <w:t xml:space="preserve">Joseph Schumpeter and Modern Nonlinear Dynamics, with William Barnett, in </w:t>
      </w:r>
      <w:proofErr w:type="spellStart"/>
      <w:r w:rsidRPr="00901AB0">
        <w:rPr>
          <w:i w:val="0"/>
          <w:szCs w:val="24"/>
        </w:rPr>
        <w:t>Vittorangelo</w:t>
      </w:r>
      <w:proofErr w:type="spellEnd"/>
      <w:r w:rsidRPr="00901AB0">
        <w:rPr>
          <w:i w:val="0"/>
          <w:szCs w:val="24"/>
        </w:rPr>
        <w:t xml:space="preserve"> </w:t>
      </w:r>
      <w:proofErr w:type="spellStart"/>
      <w:r w:rsidRPr="00901AB0">
        <w:rPr>
          <w:i w:val="0"/>
          <w:szCs w:val="24"/>
        </w:rPr>
        <w:t>Orati</w:t>
      </w:r>
      <w:proofErr w:type="spellEnd"/>
      <w:r w:rsidRPr="00901AB0">
        <w:rPr>
          <w:i w:val="0"/>
          <w:szCs w:val="24"/>
        </w:rPr>
        <w:t xml:space="preserve"> and Shri </w:t>
      </w:r>
      <w:proofErr w:type="spellStart"/>
      <w:r w:rsidRPr="00901AB0">
        <w:rPr>
          <w:i w:val="0"/>
          <w:szCs w:val="24"/>
        </w:rPr>
        <w:t>Bhagwan</w:t>
      </w:r>
      <w:proofErr w:type="spellEnd"/>
      <w:r w:rsidRPr="00901AB0">
        <w:rPr>
          <w:i w:val="0"/>
          <w:szCs w:val="24"/>
        </w:rPr>
        <w:t xml:space="preserve"> </w:t>
      </w:r>
      <w:proofErr w:type="spellStart"/>
      <w:r w:rsidRPr="00901AB0">
        <w:rPr>
          <w:i w:val="0"/>
          <w:szCs w:val="24"/>
        </w:rPr>
        <w:t>Dahiya</w:t>
      </w:r>
      <w:proofErr w:type="spellEnd"/>
      <w:r w:rsidRPr="00901AB0">
        <w:rPr>
          <w:i w:val="0"/>
          <w:szCs w:val="24"/>
        </w:rPr>
        <w:t xml:space="preserve"> (eds.), </w:t>
      </w:r>
      <w:r w:rsidRPr="00901AB0">
        <w:rPr>
          <w:szCs w:val="24"/>
        </w:rPr>
        <w:t>Economic Theory in the Light of Schumpeter's Scientific Heritage: Essays in Memory of Schumpeter on his 50th Death Anniversary</w:t>
      </w:r>
      <w:r w:rsidRPr="00901AB0">
        <w:rPr>
          <w:i w:val="0"/>
          <w:szCs w:val="24"/>
        </w:rPr>
        <w:t xml:space="preserve">, Spellbound Publications </w:t>
      </w:r>
      <w:proofErr w:type="spellStart"/>
      <w:r w:rsidRPr="00901AB0">
        <w:rPr>
          <w:i w:val="0"/>
          <w:szCs w:val="24"/>
        </w:rPr>
        <w:t>Pvt</w:t>
      </w:r>
      <w:proofErr w:type="spellEnd"/>
      <w:r w:rsidRPr="00901AB0">
        <w:rPr>
          <w:i w:val="0"/>
          <w:szCs w:val="24"/>
        </w:rPr>
        <w:t xml:space="preserve"> Ltd, </w:t>
      </w:r>
      <w:proofErr w:type="spellStart"/>
      <w:r w:rsidRPr="00901AB0">
        <w:rPr>
          <w:i w:val="0"/>
          <w:szCs w:val="24"/>
        </w:rPr>
        <w:t>Rohtak</w:t>
      </w:r>
      <w:proofErr w:type="spellEnd"/>
      <w:r w:rsidRPr="00901AB0">
        <w:rPr>
          <w:i w:val="0"/>
          <w:szCs w:val="24"/>
        </w:rPr>
        <w:t>, India, 2001, volume 1, chapter 12, pages 187-196.</w:t>
      </w:r>
    </w:p>
    <w:p w:rsidR="00A92241" w:rsidRPr="00901AB0" w:rsidRDefault="00A92241" w:rsidP="00CD36E7">
      <w:pPr>
        <w:ind w:left="360"/>
      </w:pPr>
    </w:p>
    <w:p w:rsidR="006E043B" w:rsidRPr="00901AB0" w:rsidRDefault="006E043B" w:rsidP="00CD36E7">
      <w:pPr>
        <w:ind w:left="360"/>
      </w:pPr>
      <w:r w:rsidRPr="00901AB0">
        <w:rPr>
          <w:u w:val="single"/>
        </w:rPr>
        <w:t>Essays</w:t>
      </w:r>
    </w:p>
    <w:p w:rsidR="00183DA1" w:rsidRDefault="00183DA1" w:rsidP="00CD36E7">
      <w:pPr>
        <w:ind w:left="360"/>
      </w:pPr>
    </w:p>
    <w:p w:rsidR="00C14DEC" w:rsidRDefault="00C14DEC" w:rsidP="00CD36E7">
      <w:pPr>
        <w:ind w:left="360"/>
      </w:pPr>
      <w:r>
        <w:t>Patent Laws and the War on Good Drugs,</w:t>
      </w:r>
      <w:r w:rsidR="00514632">
        <w:t xml:space="preserve"> in</w:t>
      </w:r>
      <w:r>
        <w:t xml:space="preserve"> </w:t>
      </w:r>
      <w:r w:rsidRPr="00C14DEC">
        <w:rPr>
          <w:i/>
        </w:rPr>
        <w:t>Economics 2024</w:t>
      </w:r>
      <w:r>
        <w:t xml:space="preserve">, McGraw Hill, </w:t>
      </w:r>
      <w:r w:rsidR="00754CC9">
        <w:t>2</w:t>
      </w:r>
      <w:r w:rsidR="00837A04">
        <w:t>023</w:t>
      </w:r>
      <w:r w:rsidR="00754CC9">
        <w:t>.</w:t>
      </w:r>
    </w:p>
    <w:p w:rsidR="00C14DEC" w:rsidRDefault="00C14DEC" w:rsidP="00CD36E7">
      <w:pPr>
        <w:ind w:left="360"/>
      </w:pPr>
    </w:p>
    <w:p w:rsidR="00056409" w:rsidRPr="00901AB0" w:rsidRDefault="00056409" w:rsidP="00CD36E7">
      <w:pPr>
        <w:ind w:left="360"/>
      </w:pPr>
      <w:r w:rsidRPr="00901AB0">
        <w:t xml:space="preserve">How to Reduce Unemployment, If We Want, in Rodolfo Rivas, </w:t>
      </w:r>
      <w:r w:rsidRPr="00901AB0">
        <w:rPr>
          <w:i/>
        </w:rPr>
        <w:t>A Simplistic Approach to Macroeconomics</w:t>
      </w:r>
      <w:r w:rsidRPr="00901AB0">
        <w:t>, Kendall/Hunt Publishing Company, Dubuque, Iowa, 2004, pages 89-90.</w:t>
      </w:r>
    </w:p>
    <w:p w:rsidR="006E043B" w:rsidRPr="00901AB0" w:rsidRDefault="006E043B" w:rsidP="006E043B"/>
    <w:p w:rsidR="00056409" w:rsidRPr="00901AB0" w:rsidRDefault="006E043B" w:rsidP="006E043B">
      <w:pPr>
        <w:rPr>
          <w:b/>
        </w:rPr>
      </w:pPr>
      <w:r w:rsidRPr="00901AB0">
        <w:rPr>
          <w:b/>
        </w:rPr>
        <w:t>Works Submitted or In Preparation</w:t>
      </w:r>
    </w:p>
    <w:p w:rsidR="00A92241" w:rsidRPr="00901AB0" w:rsidRDefault="00A92241" w:rsidP="006E043B">
      <w:pPr>
        <w:ind w:left="180" w:hanging="180"/>
        <w:rPr>
          <w:u w:val="single"/>
        </w:rPr>
      </w:pPr>
    </w:p>
    <w:p w:rsidR="006E043B" w:rsidRPr="002107C0" w:rsidRDefault="006E043B" w:rsidP="00CD36E7">
      <w:pPr>
        <w:ind w:left="360"/>
      </w:pPr>
      <w:r w:rsidRPr="00901AB0">
        <w:rPr>
          <w:u w:val="single"/>
        </w:rPr>
        <w:t>Articles</w:t>
      </w:r>
    </w:p>
    <w:p w:rsidR="002107C0" w:rsidRDefault="002107C0" w:rsidP="00CD36E7">
      <w:pPr>
        <w:ind w:left="360"/>
      </w:pPr>
    </w:p>
    <w:p w:rsidR="000138B8" w:rsidRDefault="003016EA" w:rsidP="001050C1">
      <w:pPr>
        <w:ind w:left="360"/>
      </w:pPr>
      <w:r>
        <w:t xml:space="preserve">Labor Compensation, Charge-offs, and Recoveries </w:t>
      </w:r>
      <w:r w:rsidR="000138B8">
        <w:t xml:space="preserve">in Community Development Financial Institutions </w:t>
      </w:r>
      <w:r w:rsidR="000138B8" w:rsidRPr="001050C1">
        <w:rPr>
          <w:i/>
        </w:rPr>
        <w:t>(in preparation)</w:t>
      </w:r>
    </w:p>
    <w:p w:rsidR="000138B8" w:rsidRDefault="000138B8" w:rsidP="001050C1">
      <w:pPr>
        <w:ind w:left="360"/>
      </w:pPr>
    </w:p>
    <w:p w:rsidR="000138B8" w:rsidRDefault="003016EA" w:rsidP="000138B8">
      <w:pPr>
        <w:ind w:left="360"/>
      </w:pPr>
      <w:r>
        <w:t>Capital Accumulation</w:t>
      </w:r>
      <w:r w:rsidR="000138B8">
        <w:t xml:space="preserve"> in Community Development Financial Institutions </w:t>
      </w:r>
      <w:r w:rsidR="000138B8" w:rsidRPr="001050C1">
        <w:rPr>
          <w:i/>
        </w:rPr>
        <w:t>(in preparation)</w:t>
      </w:r>
    </w:p>
    <w:p w:rsidR="000138B8" w:rsidRDefault="000138B8" w:rsidP="001050C1">
      <w:pPr>
        <w:ind w:left="360"/>
      </w:pPr>
    </w:p>
    <w:p w:rsidR="00826D0A" w:rsidRDefault="00826D0A" w:rsidP="001050C1">
      <w:pPr>
        <w:ind w:left="360"/>
      </w:pPr>
      <w:r>
        <w:t xml:space="preserve">Identifying Students Receptive to Financial Literacy and Education Programs </w:t>
      </w:r>
      <w:r w:rsidRPr="001050C1">
        <w:rPr>
          <w:i/>
        </w:rPr>
        <w:t>(in preparation)</w:t>
      </w:r>
    </w:p>
    <w:p w:rsidR="00826D0A" w:rsidRDefault="00826D0A" w:rsidP="001050C1">
      <w:pPr>
        <w:ind w:left="360"/>
      </w:pPr>
    </w:p>
    <w:p w:rsidR="001050C1" w:rsidRPr="001050C1" w:rsidRDefault="001050C1" w:rsidP="001050C1">
      <w:pPr>
        <w:ind w:left="360"/>
      </w:pPr>
      <w:r w:rsidRPr="001050C1">
        <w:t xml:space="preserve">Soft Information in Mortgage Lending by Bank Size and Geography, with Ray </w:t>
      </w:r>
      <w:proofErr w:type="spellStart"/>
      <w:r w:rsidRPr="001050C1">
        <w:t>Brastow</w:t>
      </w:r>
      <w:proofErr w:type="spellEnd"/>
      <w:r w:rsidRPr="001050C1">
        <w:t xml:space="preserve"> </w:t>
      </w:r>
      <w:r w:rsidRPr="001050C1">
        <w:rPr>
          <w:i/>
        </w:rPr>
        <w:t>(in preparation)</w:t>
      </w:r>
    </w:p>
    <w:p w:rsidR="001050C1" w:rsidRPr="001050C1" w:rsidRDefault="001050C1" w:rsidP="001050C1">
      <w:pPr>
        <w:ind w:left="360"/>
      </w:pPr>
    </w:p>
    <w:p w:rsidR="001B043C" w:rsidRDefault="006E0856" w:rsidP="001B043C">
      <w:pPr>
        <w:ind w:left="360"/>
      </w:pPr>
      <w:hyperlink r:id="rId29" w:history="1">
        <w:r w:rsidR="001B043C" w:rsidRPr="00714561">
          <w:rPr>
            <w:rStyle w:val="Hyperlink"/>
          </w:rPr>
          <w:t>Golden Parachutes, Takeover Probability, and Risk Taking</w:t>
        </w:r>
      </w:hyperlink>
      <w:r w:rsidR="001B043C" w:rsidRPr="00901AB0">
        <w:t xml:space="preserve">, with Dong Chen </w:t>
      </w:r>
      <w:r w:rsidR="001B043C" w:rsidRPr="00901AB0">
        <w:rPr>
          <w:i/>
        </w:rPr>
        <w:t>(</w:t>
      </w:r>
      <w:r w:rsidR="001B043C">
        <w:rPr>
          <w:i/>
        </w:rPr>
        <w:t>in preparation</w:t>
      </w:r>
      <w:r w:rsidR="001B043C" w:rsidRPr="00901AB0">
        <w:rPr>
          <w:i/>
        </w:rPr>
        <w:t>)</w:t>
      </w:r>
    </w:p>
    <w:p w:rsidR="001B043C" w:rsidRDefault="001B043C" w:rsidP="001B043C">
      <w:pPr>
        <w:numPr>
          <w:ilvl w:val="0"/>
          <w:numId w:val="8"/>
        </w:numPr>
      </w:pPr>
      <w:r>
        <w:t xml:space="preserve">SSRN Top Ten Download list for the following </w:t>
      </w:r>
      <w:proofErr w:type="spellStart"/>
      <w:r>
        <w:t>eJournals</w:t>
      </w:r>
      <w:proofErr w:type="spellEnd"/>
      <w:r>
        <w:t>:</w:t>
      </w:r>
    </w:p>
    <w:p w:rsidR="001B043C" w:rsidRDefault="001B043C" w:rsidP="001B043C">
      <w:pPr>
        <w:numPr>
          <w:ilvl w:val="1"/>
          <w:numId w:val="8"/>
        </w:numPr>
      </w:pPr>
      <w:r>
        <w:t>Corporate Governance: Compensation of Executive and Directors</w:t>
      </w:r>
    </w:p>
    <w:p w:rsidR="001B043C" w:rsidRDefault="001B043C" w:rsidP="001B043C">
      <w:pPr>
        <w:numPr>
          <w:ilvl w:val="1"/>
          <w:numId w:val="8"/>
        </w:numPr>
      </w:pPr>
      <w:r>
        <w:t>Corporate Governance: Disclosure, Internal Control, and Risk-Management</w:t>
      </w:r>
    </w:p>
    <w:p w:rsidR="001B043C" w:rsidRDefault="001B043C" w:rsidP="001B043C">
      <w:pPr>
        <w:numPr>
          <w:ilvl w:val="1"/>
          <w:numId w:val="8"/>
        </w:numPr>
      </w:pPr>
      <w:r>
        <w:t>Organization and Markets: Decision-Making in Organizations</w:t>
      </w:r>
    </w:p>
    <w:p w:rsidR="001B043C" w:rsidRDefault="001B043C" w:rsidP="001B043C">
      <w:pPr>
        <w:numPr>
          <w:ilvl w:val="1"/>
          <w:numId w:val="8"/>
        </w:numPr>
      </w:pPr>
      <w:r>
        <w:t>Organization and Markets: Incentives and Motivation</w:t>
      </w:r>
    </w:p>
    <w:p w:rsidR="001B043C" w:rsidRDefault="001B043C" w:rsidP="001B043C">
      <w:pPr>
        <w:numPr>
          <w:ilvl w:val="1"/>
          <w:numId w:val="8"/>
        </w:numPr>
      </w:pPr>
      <w:r>
        <w:t>Organization and Markets: Personnel Management</w:t>
      </w:r>
    </w:p>
    <w:p w:rsidR="001B043C" w:rsidRDefault="001B043C" w:rsidP="001B043C">
      <w:pPr>
        <w:numPr>
          <w:ilvl w:val="1"/>
          <w:numId w:val="8"/>
        </w:numPr>
      </w:pPr>
      <w:r>
        <w:t>Labor: Personnel Economics</w:t>
      </w:r>
    </w:p>
    <w:p w:rsidR="001B043C" w:rsidRDefault="001B043C" w:rsidP="001B043C">
      <w:pPr>
        <w:numPr>
          <w:ilvl w:val="1"/>
          <w:numId w:val="8"/>
        </w:numPr>
      </w:pPr>
      <w:r>
        <w:t>Employment, Labor, Compensation and Pension Law</w:t>
      </w:r>
    </w:p>
    <w:p w:rsidR="001B043C" w:rsidRPr="006711CC" w:rsidRDefault="001B043C" w:rsidP="001B043C">
      <w:pPr>
        <w:numPr>
          <w:ilvl w:val="1"/>
          <w:numId w:val="8"/>
        </w:numPr>
      </w:pPr>
      <w:r>
        <w:t>Employee Benefits, Compensation and Pension Law</w:t>
      </w:r>
    </w:p>
    <w:p w:rsidR="006E043B" w:rsidRPr="00901AB0" w:rsidRDefault="006E043B" w:rsidP="006E043B"/>
    <w:p w:rsidR="006E043B" w:rsidRPr="00901AB0" w:rsidRDefault="006E043B" w:rsidP="006E043B">
      <w:pPr>
        <w:rPr>
          <w:b/>
          <w:u w:val="single"/>
        </w:rPr>
      </w:pPr>
      <w:r w:rsidRPr="00901AB0">
        <w:rPr>
          <w:b/>
          <w:u w:val="single"/>
        </w:rPr>
        <w:lastRenderedPageBreak/>
        <w:t>Presentations</w:t>
      </w:r>
    </w:p>
    <w:p w:rsidR="006E043B" w:rsidRPr="00901AB0" w:rsidRDefault="006E043B" w:rsidP="006E043B"/>
    <w:p w:rsidR="00AA4F50" w:rsidRPr="00AA4F50" w:rsidRDefault="008B11CC" w:rsidP="006E043B">
      <w:pPr>
        <w:rPr>
          <w:b/>
        </w:rPr>
      </w:pPr>
      <w:r w:rsidRPr="00901AB0">
        <w:rPr>
          <w:b/>
        </w:rPr>
        <w:t>Conference</w:t>
      </w:r>
      <w:r w:rsidR="00DE2365" w:rsidRPr="00901AB0">
        <w:rPr>
          <w:b/>
        </w:rPr>
        <w:t xml:space="preserve"> </w:t>
      </w:r>
      <w:r w:rsidRPr="00901AB0">
        <w:rPr>
          <w:b/>
        </w:rPr>
        <w:t>Presentations (Juried/Refereed)</w:t>
      </w:r>
    </w:p>
    <w:p w:rsidR="00F72E8F" w:rsidRDefault="00F72E8F" w:rsidP="00E64A1E">
      <w:pPr>
        <w:ind w:left="720" w:hanging="360"/>
      </w:pPr>
      <w:r>
        <w:t>Golden Parachutes, Takeover Probability, and Risk Taking, with Dong Chen</w:t>
      </w:r>
    </w:p>
    <w:p w:rsidR="00F72E8F" w:rsidRDefault="00F72E8F" w:rsidP="00F72E8F">
      <w:pPr>
        <w:numPr>
          <w:ilvl w:val="0"/>
          <w:numId w:val="8"/>
        </w:numPr>
      </w:pPr>
      <w:r>
        <w:t>Midwest Finance Association 2013 Annual M</w:t>
      </w:r>
      <w:r w:rsidR="00837C4F">
        <w:t>eeting, Chicago, IL, March 2013 (</w:t>
      </w:r>
      <w:r w:rsidR="00837C4F" w:rsidRPr="00837C4F">
        <w:rPr>
          <w:i/>
        </w:rPr>
        <w:t>presented by co-author</w:t>
      </w:r>
      <w:r w:rsidR="00837C4F">
        <w:t>)</w:t>
      </w:r>
    </w:p>
    <w:p w:rsidR="00F72E8F" w:rsidRDefault="00F72E8F" w:rsidP="00E64A1E">
      <w:pPr>
        <w:ind w:left="720" w:hanging="360"/>
      </w:pPr>
    </w:p>
    <w:p w:rsidR="00B31F67" w:rsidRDefault="00B31F67" w:rsidP="00E64A1E">
      <w:pPr>
        <w:ind w:left="720" w:hanging="360"/>
      </w:pPr>
      <w:r w:rsidRPr="00901AB0">
        <w:t>Prepayment Penalties: Efficiency and Predation</w:t>
      </w:r>
    </w:p>
    <w:p w:rsidR="00B31F67" w:rsidRDefault="00B31F67" w:rsidP="00B31F67">
      <w:pPr>
        <w:numPr>
          <w:ilvl w:val="0"/>
          <w:numId w:val="8"/>
        </w:numPr>
      </w:pPr>
      <w:r>
        <w:t xml:space="preserve">American Real Estate Society 2012 Annual Meeting, </w:t>
      </w:r>
      <w:smartTag w:uri="urn:schemas-microsoft-com:office:smarttags" w:element="place">
        <w:r>
          <w:t>St.</w:t>
        </w:r>
      </w:smartTag>
      <w:r>
        <w:t xml:space="preserve"> Pete B</w:t>
      </w:r>
      <w:r w:rsidR="009873FD">
        <w:t>each, FL, April 2012</w:t>
      </w:r>
    </w:p>
    <w:p w:rsidR="00B31F67" w:rsidRDefault="00B31F67" w:rsidP="00E64A1E">
      <w:pPr>
        <w:ind w:left="720" w:hanging="360"/>
      </w:pPr>
    </w:p>
    <w:p w:rsidR="00E64A1E" w:rsidRPr="00901AB0" w:rsidRDefault="008B606F" w:rsidP="00E64A1E">
      <w:pPr>
        <w:ind w:left="720" w:hanging="360"/>
      </w:pPr>
      <w:r w:rsidRPr="00901AB0">
        <w:t>Origination Channel, Prepayment Penalties, and Foreclosure</w:t>
      </w:r>
    </w:p>
    <w:p w:rsidR="0095616D" w:rsidRPr="00901AB0" w:rsidRDefault="0095616D" w:rsidP="00135F8E">
      <w:pPr>
        <w:numPr>
          <w:ilvl w:val="0"/>
          <w:numId w:val="7"/>
        </w:numPr>
      </w:pPr>
      <w:r w:rsidRPr="00901AB0">
        <w:t xml:space="preserve">Western Economic Association International 2011 Annual Conference, </w:t>
      </w:r>
      <w:smartTag w:uri="urn:schemas-microsoft-com:office:smarttags" w:element="place">
        <w:smartTag w:uri="urn:schemas-microsoft-com:office:smarttags" w:element="City">
          <w:r w:rsidRPr="00901AB0">
            <w:t>San Diego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CA</w:t>
          </w:r>
        </w:smartTag>
      </w:smartTag>
      <w:r w:rsidRPr="00901AB0">
        <w:t>, June-July 2011</w:t>
      </w:r>
    </w:p>
    <w:p w:rsidR="008B606F" w:rsidRPr="00901AB0" w:rsidRDefault="008B606F" w:rsidP="00135F8E">
      <w:pPr>
        <w:numPr>
          <w:ilvl w:val="0"/>
          <w:numId w:val="7"/>
        </w:numPr>
      </w:pPr>
      <w:r w:rsidRPr="00901AB0">
        <w:t xml:space="preserve">Financial Management Association International 2010 Annual Meeting, </w:t>
      </w:r>
      <w:smartTag w:uri="urn:schemas-microsoft-com:office:smarttags" w:element="place">
        <w:smartTag w:uri="urn:schemas-microsoft-com:office:smarttags" w:element="City">
          <w:r w:rsidRPr="00901AB0">
            <w:t>New York City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NY</w:t>
          </w:r>
        </w:smartTag>
      </w:smartTag>
      <w:r w:rsidR="009678C9" w:rsidRPr="00901AB0">
        <w:t>, October 2010</w:t>
      </w:r>
    </w:p>
    <w:p w:rsidR="0008503B" w:rsidRPr="00901AB0" w:rsidRDefault="0008503B" w:rsidP="0008503B">
      <w:pPr>
        <w:numPr>
          <w:ilvl w:val="1"/>
          <w:numId w:val="7"/>
        </w:numPr>
      </w:pPr>
      <w:r w:rsidRPr="00901AB0">
        <w:t>featured in conference “Top Session”</w:t>
      </w:r>
    </w:p>
    <w:p w:rsidR="0095616D" w:rsidRPr="00901AB0" w:rsidRDefault="0095616D" w:rsidP="0095616D">
      <w:pPr>
        <w:ind w:left="720" w:hanging="360"/>
      </w:pPr>
    </w:p>
    <w:p w:rsidR="00A6116D" w:rsidRPr="00901AB0" w:rsidRDefault="00A6116D" w:rsidP="0095616D">
      <w:pPr>
        <w:ind w:left="720" w:hanging="360"/>
      </w:pPr>
      <w:r w:rsidRPr="00901AB0">
        <w:t xml:space="preserve">Geographic </w:t>
      </w:r>
      <w:r w:rsidR="0022761E">
        <w:t>Variation</w:t>
      </w:r>
      <w:r w:rsidR="0022761E" w:rsidRPr="00901AB0">
        <w:t xml:space="preserve"> </w:t>
      </w:r>
      <w:r w:rsidR="0022761E">
        <w:t>in</w:t>
      </w:r>
      <w:r w:rsidRPr="00901AB0">
        <w:t xml:space="preserve"> Subprime Loan Features and Foreclosures</w:t>
      </w:r>
    </w:p>
    <w:p w:rsidR="00CD36E7" w:rsidRPr="00901AB0" w:rsidRDefault="00CD36E7" w:rsidP="00135F8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i/>
        </w:rPr>
      </w:pPr>
      <w:r w:rsidRPr="00901AB0">
        <w:t xml:space="preserve">Southern Finance Association 2009 Annual Meeting, </w:t>
      </w:r>
      <w:smartTag w:uri="urn:schemas-microsoft-com:office:smarttags" w:element="place">
        <w:smartTag w:uri="urn:schemas-microsoft-com:office:smarttags" w:element="PlaceName">
          <w:r w:rsidRPr="00901AB0">
            <w:t>Captiva</w:t>
          </w:r>
        </w:smartTag>
        <w:r w:rsidRPr="00901AB0">
          <w:t xml:space="preserve"> </w:t>
        </w:r>
        <w:smartTag w:uri="urn:schemas-microsoft-com:office:smarttags" w:element="PlaceType">
          <w:r w:rsidRPr="00901AB0">
            <w:t>Island</w:t>
          </w:r>
        </w:smartTag>
      </w:smartTag>
      <w:r w:rsidRPr="00901AB0">
        <w:t>, November 2009</w:t>
      </w:r>
    </w:p>
    <w:p w:rsidR="00CD36E7" w:rsidRPr="00901AB0" w:rsidRDefault="00CD36E7" w:rsidP="00135F8E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901AB0">
        <w:t xml:space="preserve">Financial Management Association International 2009 Annual Meeting, </w:t>
      </w:r>
      <w:smartTag w:uri="urn:schemas-microsoft-com:office:smarttags" w:element="place">
        <w:smartTag w:uri="urn:schemas-microsoft-com:office:smarttags" w:element="City">
          <w:r w:rsidRPr="00901AB0">
            <w:t>Reno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NV</w:t>
          </w:r>
        </w:smartTag>
      </w:smartTag>
      <w:r w:rsidRPr="00901AB0">
        <w:t>, October 2009</w:t>
      </w:r>
    </w:p>
    <w:p w:rsidR="00A6116D" w:rsidRPr="00901AB0" w:rsidRDefault="00A6116D" w:rsidP="00135F8E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901AB0">
        <w:t>Eastern Finance Association 2009</w:t>
      </w:r>
      <w:r w:rsidR="00AD0503" w:rsidRPr="00901AB0">
        <w:t xml:space="preserve"> </w:t>
      </w:r>
      <w:r w:rsidRPr="00901AB0">
        <w:t xml:space="preserve">Annual Meeting, </w:t>
      </w:r>
      <w:smartTag w:uri="urn:schemas-microsoft-com:office:smarttags" w:element="place">
        <w:smartTag w:uri="urn:schemas-microsoft-com:office:smarttags" w:element="City">
          <w:r w:rsidRPr="00901AB0">
            <w:t>Washington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DC</w:t>
          </w:r>
        </w:smartTag>
      </w:smartTag>
      <w:r w:rsidRPr="00901AB0">
        <w:t>, April 2009</w:t>
      </w:r>
    </w:p>
    <w:p w:rsidR="00CD36E7" w:rsidRPr="00901AB0" w:rsidRDefault="00CD36E7" w:rsidP="00CD36E7">
      <w:pPr>
        <w:ind w:left="720" w:hanging="360"/>
      </w:pPr>
    </w:p>
    <w:p w:rsidR="00A6116D" w:rsidRPr="00901AB0" w:rsidRDefault="00A6116D" w:rsidP="009C7488">
      <w:pPr>
        <w:ind w:left="360"/>
      </w:pPr>
      <w:r w:rsidRPr="00901AB0">
        <w:t>In Search of Staggered Boards as Credible Commitments against Shareholder Opportunism</w:t>
      </w:r>
    </w:p>
    <w:p w:rsidR="00A6116D" w:rsidRPr="00901AB0" w:rsidRDefault="00A6116D" w:rsidP="00135F8E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901AB0">
        <w:t xml:space="preserve">Southern Finance Association 2008 Annual Meeting, </w:t>
      </w:r>
      <w:smartTag w:uri="urn:schemas-microsoft-com:office:smarttags" w:element="place">
        <w:smartTag w:uri="urn:schemas-microsoft-com:office:smarttags" w:element="City">
          <w:r w:rsidRPr="00901AB0">
            <w:t>Key West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FL</w:t>
          </w:r>
        </w:smartTag>
      </w:smartTag>
      <w:r w:rsidRPr="00901AB0">
        <w:t>, November 2008</w:t>
      </w:r>
    </w:p>
    <w:p w:rsidR="00CD36E7" w:rsidRPr="00901AB0" w:rsidRDefault="00CD36E7" w:rsidP="00CD36E7">
      <w:pPr>
        <w:ind w:left="720" w:hanging="360"/>
      </w:pPr>
    </w:p>
    <w:p w:rsidR="00A6116D" w:rsidRPr="00901AB0" w:rsidRDefault="00A12FEF" w:rsidP="00CD36E7">
      <w:pPr>
        <w:ind w:left="720" w:hanging="360"/>
      </w:pPr>
      <w:r w:rsidRPr="00901AB0">
        <w:t>Heterogeneous Impacts of Staggered Boards by Ownership C</w:t>
      </w:r>
      <w:r w:rsidR="00A6116D" w:rsidRPr="00901AB0">
        <w:t>oncentration</w:t>
      </w:r>
    </w:p>
    <w:p w:rsidR="00A12FEF" w:rsidRPr="00901AB0" w:rsidRDefault="00A12FEF" w:rsidP="00135F8E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901AB0">
        <w:t>Conference on Corporate Control, Mergers, and Acquisitions, Terry College of Business, University of Georgia</w:t>
      </w:r>
      <w:r w:rsidR="00A6116D" w:rsidRPr="00901AB0">
        <w:t>, Atlanta, GA</w:t>
      </w:r>
      <w:r w:rsidR="008355D7" w:rsidRPr="00901AB0">
        <w:t>, April 2008</w:t>
      </w:r>
    </w:p>
    <w:p w:rsidR="008355D7" w:rsidRPr="00901AB0" w:rsidRDefault="008355D7" w:rsidP="00135F8E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smartTag w:uri="urn:schemas-microsoft-com:office:smarttags" w:element="State">
        <w:r w:rsidRPr="00901AB0">
          <w:t>Washington</w:t>
        </w:r>
      </w:smartTag>
      <w:r w:rsidRPr="00901AB0">
        <w:t xml:space="preserve"> Area Finance Association 1</w:t>
      </w:r>
      <w:r w:rsidR="00A6116D" w:rsidRPr="00901AB0">
        <w:t>4</w:t>
      </w:r>
      <w:r w:rsidRPr="00901AB0">
        <w:rPr>
          <w:vertAlign w:val="superscript"/>
        </w:rPr>
        <w:t>th</w:t>
      </w:r>
      <w:r w:rsidRPr="00901AB0">
        <w:t xml:space="preserve"> Annual Meeting</w:t>
      </w:r>
      <w:r w:rsidR="00A6116D" w:rsidRPr="00901AB0">
        <w:t xml:space="preserve">, </w:t>
      </w:r>
      <w:smartTag w:uri="urn:schemas-microsoft-com:office:smarttags" w:element="place">
        <w:smartTag w:uri="urn:schemas-microsoft-com:office:smarttags" w:element="City">
          <w:r w:rsidR="00A6116D" w:rsidRPr="00901AB0">
            <w:t>Washington</w:t>
          </w:r>
        </w:smartTag>
        <w:r w:rsidR="00A6116D" w:rsidRPr="00901AB0">
          <w:t xml:space="preserve">, </w:t>
        </w:r>
        <w:smartTag w:uri="urn:schemas-microsoft-com:office:smarttags" w:element="State">
          <w:r w:rsidR="00A6116D" w:rsidRPr="00901AB0">
            <w:t>DC</w:t>
          </w:r>
        </w:smartTag>
      </w:smartTag>
      <w:r w:rsidR="00A6116D" w:rsidRPr="00901AB0">
        <w:t xml:space="preserve">, </w:t>
      </w:r>
      <w:r w:rsidR="00B23747" w:rsidRPr="00901AB0">
        <w:t>May 2007</w:t>
      </w:r>
    </w:p>
    <w:p w:rsidR="00CD36E7" w:rsidRPr="00901AB0" w:rsidRDefault="00CD36E7" w:rsidP="00CD36E7">
      <w:pPr>
        <w:ind w:left="720" w:hanging="360"/>
      </w:pPr>
    </w:p>
    <w:p w:rsidR="00B23747" w:rsidRPr="00901AB0" w:rsidRDefault="00B23747" w:rsidP="00CD36E7">
      <w:pPr>
        <w:ind w:left="720" w:hanging="360"/>
      </w:pPr>
      <w:r w:rsidRPr="00901AB0">
        <w:t>Financial Performance and Stability in Private versus Newly-public Banks</w:t>
      </w:r>
    </w:p>
    <w:p w:rsidR="00B23747" w:rsidRPr="00901AB0" w:rsidRDefault="00B23747" w:rsidP="00135F8E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smartTag w:uri="urn:schemas-microsoft-com:office:smarttags" w:element="State">
        <w:r w:rsidRPr="00901AB0">
          <w:t>Washington</w:t>
        </w:r>
      </w:smartTag>
      <w:r w:rsidRPr="00901AB0">
        <w:t xml:space="preserve"> Area Finance Association 15</w:t>
      </w:r>
      <w:r w:rsidRPr="00901AB0">
        <w:rPr>
          <w:vertAlign w:val="superscript"/>
        </w:rPr>
        <w:t>th</w:t>
      </w:r>
      <w:r w:rsidRPr="00901AB0">
        <w:t xml:space="preserve"> Annual Meeting, </w:t>
      </w:r>
      <w:smartTag w:uri="urn:schemas-microsoft-com:office:smarttags" w:element="place">
        <w:smartTag w:uri="urn:schemas-microsoft-com:office:smarttags" w:element="City">
          <w:r w:rsidRPr="00901AB0">
            <w:t>Washington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DC</w:t>
          </w:r>
        </w:smartTag>
      </w:smartTag>
      <w:r w:rsidRPr="00901AB0">
        <w:t xml:space="preserve">, </w:t>
      </w:r>
      <w:r w:rsidR="007235B2" w:rsidRPr="00901AB0">
        <w:t>April 2008</w:t>
      </w:r>
    </w:p>
    <w:p w:rsidR="00CD36E7" w:rsidRPr="00901AB0" w:rsidRDefault="00CD36E7" w:rsidP="00CD36E7">
      <w:pPr>
        <w:ind w:left="720" w:hanging="360"/>
      </w:pPr>
    </w:p>
    <w:p w:rsidR="00B23747" w:rsidRPr="00901AB0" w:rsidRDefault="008B11CC" w:rsidP="009C7488">
      <w:pPr>
        <w:ind w:left="360"/>
      </w:pPr>
      <w:r w:rsidRPr="00901AB0">
        <w:t>Predatory Lending Practices and Subprime Foreclosures – Distinguis</w:t>
      </w:r>
      <w:r w:rsidR="00B23747" w:rsidRPr="00901AB0">
        <w:t>hing Impacts by Loan Category</w:t>
      </w:r>
    </w:p>
    <w:p w:rsidR="008B11CC" w:rsidRPr="00901AB0" w:rsidRDefault="008B11CC" w:rsidP="00135F8E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901AB0">
        <w:t>Federal Reserve System Community Affairs Research Conference,</w:t>
      </w:r>
      <w:r w:rsidR="00B23747" w:rsidRPr="00901AB0">
        <w:t xml:space="preserve"> </w:t>
      </w:r>
      <w:smartTag w:uri="urn:schemas-microsoft-com:office:smarttags" w:element="place">
        <w:smartTag w:uri="urn:schemas-microsoft-com:office:smarttags" w:element="City">
          <w:r w:rsidR="00B23747" w:rsidRPr="00901AB0">
            <w:t>Washington</w:t>
          </w:r>
        </w:smartTag>
        <w:r w:rsidR="00B23747" w:rsidRPr="00901AB0">
          <w:t xml:space="preserve">, </w:t>
        </w:r>
        <w:smartTag w:uri="urn:schemas-microsoft-com:office:smarttags" w:element="State">
          <w:r w:rsidR="00B23747" w:rsidRPr="00901AB0">
            <w:t>DC</w:t>
          </w:r>
        </w:smartTag>
      </w:smartTag>
      <w:r w:rsidR="00B23747" w:rsidRPr="00901AB0">
        <w:t>,</w:t>
      </w:r>
      <w:r w:rsidRPr="00901AB0">
        <w:t xml:space="preserve"> March 2007</w:t>
      </w:r>
    </w:p>
    <w:p w:rsidR="00CD36E7" w:rsidRPr="00901AB0" w:rsidRDefault="00CD36E7" w:rsidP="00CD36E7">
      <w:pPr>
        <w:ind w:left="720" w:hanging="360"/>
      </w:pPr>
    </w:p>
    <w:p w:rsidR="00B23747" w:rsidRPr="00901AB0" w:rsidRDefault="008B11CC" w:rsidP="009C7488">
      <w:pPr>
        <w:ind w:left="360"/>
      </w:pPr>
      <w:r w:rsidRPr="00901AB0">
        <w:t>A Lapse of Concentration: Omitted Variables, Board S</w:t>
      </w:r>
      <w:r w:rsidR="00B23747" w:rsidRPr="00901AB0">
        <w:t>tructure and Firm Performance</w:t>
      </w:r>
    </w:p>
    <w:p w:rsidR="008B11CC" w:rsidRPr="00901AB0" w:rsidRDefault="008B11CC" w:rsidP="00135F8E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901AB0">
        <w:t>Western Economic Association International 79</w:t>
      </w:r>
      <w:r w:rsidRPr="00901AB0">
        <w:rPr>
          <w:vertAlign w:val="superscript"/>
        </w:rPr>
        <w:t>th</w:t>
      </w:r>
      <w:r w:rsidRPr="00901AB0">
        <w:t xml:space="preserve"> Annual Conference, </w:t>
      </w:r>
      <w:smartTag w:uri="urn:schemas-microsoft-com:office:smarttags" w:element="place">
        <w:smartTag w:uri="urn:schemas-microsoft-com:office:smarttags" w:element="City">
          <w:r w:rsidR="00B23747" w:rsidRPr="00901AB0">
            <w:t>Vancouver</w:t>
          </w:r>
        </w:smartTag>
        <w:r w:rsidR="00B23747" w:rsidRPr="00901AB0">
          <w:t xml:space="preserve">, </w:t>
        </w:r>
        <w:smartTag w:uri="urn:schemas-microsoft-com:office:smarttags" w:element="State">
          <w:r w:rsidR="00B23747" w:rsidRPr="00901AB0">
            <w:t>BC</w:t>
          </w:r>
        </w:smartTag>
      </w:smartTag>
      <w:r w:rsidR="00B23747" w:rsidRPr="00901AB0">
        <w:t xml:space="preserve">, </w:t>
      </w:r>
      <w:r w:rsidRPr="00901AB0">
        <w:t>July 2004</w:t>
      </w:r>
    </w:p>
    <w:p w:rsidR="00075506" w:rsidRPr="00901AB0" w:rsidRDefault="00075506" w:rsidP="00135F8E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901AB0">
        <w:t>Midwest Economics Association 68</w:t>
      </w:r>
      <w:r w:rsidRPr="00901AB0">
        <w:rPr>
          <w:vertAlign w:val="superscript"/>
        </w:rPr>
        <w:t>th</w:t>
      </w:r>
      <w:r w:rsidRPr="00901AB0">
        <w:t xml:space="preserve"> Annual Meeting, </w:t>
      </w:r>
      <w:smartTag w:uri="urn:schemas-microsoft-com:office:smarttags" w:element="place">
        <w:smartTag w:uri="urn:schemas-microsoft-com:office:smarttags" w:element="City">
          <w:r w:rsidRPr="00901AB0">
            <w:t>Saint Louis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MO</w:t>
          </w:r>
        </w:smartTag>
      </w:smartTag>
      <w:r w:rsidRPr="00901AB0">
        <w:t>, March 2004</w:t>
      </w:r>
    </w:p>
    <w:p w:rsidR="008B11CC" w:rsidRPr="00901AB0" w:rsidRDefault="008B11CC" w:rsidP="006E043B"/>
    <w:p w:rsidR="00AA5CF0" w:rsidRPr="00901AB0" w:rsidRDefault="00AA5CF0" w:rsidP="00AA5CF0">
      <w:pPr>
        <w:rPr>
          <w:b/>
        </w:rPr>
      </w:pPr>
      <w:r w:rsidRPr="00901AB0">
        <w:rPr>
          <w:b/>
        </w:rPr>
        <w:lastRenderedPageBreak/>
        <w:t>Invited Presentations</w:t>
      </w:r>
    </w:p>
    <w:p w:rsidR="007C1993" w:rsidRPr="00901AB0" w:rsidRDefault="007C1993" w:rsidP="007C1993">
      <w:pPr>
        <w:ind w:left="720" w:hanging="360"/>
      </w:pPr>
      <w:r w:rsidRPr="00901AB0">
        <w:t>Origination Channel, Prepayment Penalties, and Foreclosure</w:t>
      </w:r>
    </w:p>
    <w:p w:rsidR="00CA3024" w:rsidRPr="00901AB0" w:rsidRDefault="00CA3024" w:rsidP="00135F8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i/>
        </w:rPr>
      </w:pPr>
      <w:r w:rsidRPr="00901AB0">
        <w:t xml:space="preserve">Freddie Mac, </w:t>
      </w:r>
      <w:smartTag w:uri="urn:schemas-microsoft-com:office:smarttags" w:element="place">
        <w:smartTag w:uri="urn:schemas-microsoft-com:office:smarttags" w:element="City">
          <w:r w:rsidRPr="00901AB0">
            <w:t>Washington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DC</w:t>
          </w:r>
        </w:smartTag>
      </w:smartTag>
      <w:r w:rsidRPr="00901AB0">
        <w:t>, June 2011</w:t>
      </w:r>
    </w:p>
    <w:p w:rsidR="007C1993" w:rsidRPr="00901AB0" w:rsidRDefault="007C1993" w:rsidP="00135F8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i/>
        </w:rPr>
      </w:pPr>
      <w:r w:rsidRPr="00901AB0">
        <w:t xml:space="preserve">US Department of Housing and Urban Development, </w:t>
      </w:r>
      <w:smartTag w:uri="urn:schemas-microsoft-com:office:smarttags" w:element="place">
        <w:smartTag w:uri="urn:schemas-microsoft-com:office:smarttags" w:element="City">
          <w:r w:rsidRPr="00901AB0">
            <w:t>Washington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DC</w:t>
          </w:r>
        </w:smartTag>
      </w:smartTag>
      <w:r w:rsidRPr="00901AB0">
        <w:t>, November 2010</w:t>
      </w:r>
    </w:p>
    <w:p w:rsidR="008C667B" w:rsidRPr="00901AB0" w:rsidRDefault="008C667B" w:rsidP="00135F8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i/>
        </w:rPr>
      </w:pPr>
      <w:r w:rsidRPr="00901AB0">
        <w:t xml:space="preserve">OCC, </w:t>
      </w:r>
      <w:smartTag w:uri="urn:schemas-microsoft-com:office:smarttags" w:element="place">
        <w:smartTag w:uri="urn:schemas-microsoft-com:office:smarttags" w:element="City">
          <w:r w:rsidRPr="00901AB0">
            <w:t>Washington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DC</w:t>
          </w:r>
        </w:smartTag>
      </w:smartTag>
      <w:r w:rsidRPr="00901AB0">
        <w:t xml:space="preserve">, </w:t>
      </w:r>
      <w:r w:rsidR="00961B68" w:rsidRPr="00901AB0">
        <w:t>September 2010</w:t>
      </w:r>
    </w:p>
    <w:p w:rsidR="007C1993" w:rsidRPr="00901AB0" w:rsidRDefault="007C1993" w:rsidP="007C1993"/>
    <w:p w:rsidR="009C7488" w:rsidRPr="00901AB0" w:rsidRDefault="007C1993" w:rsidP="007C1993">
      <w:pPr>
        <w:ind w:left="720" w:hanging="360"/>
      </w:pPr>
      <w:r w:rsidRPr="00901AB0">
        <w:t xml:space="preserve"> </w:t>
      </w:r>
      <w:r w:rsidR="009C7488" w:rsidRPr="00901AB0">
        <w:t xml:space="preserve">Geographic </w:t>
      </w:r>
      <w:r w:rsidR="0022761E">
        <w:t>Variation</w:t>
      </w:r>
      <w:r w:rsidR="0022761E" w:rsidRPr="00901AB0">
        <w:t xml:space="preserve"> </w:t>
      </w:r>
      <w:r w:rsidR="0022761E">
        <w:t>in</w:t>
      </w:r>
      <w:r w:rsidR="009C7488" w:rsidRPr="00901AB0">
        <w:t xml:space="preserve"> Subprime Loan Features and Foreclosures</w:t>
      </w:r>
    </w:p>
    <w:p w:rsidR="007C0427" w:rsidRPr="00901AB0" w:rsidRDefault="007C0427" w:rsidP="00135F8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i/>
        </w:rPr>
      </w:pPr>
      <w:r w:rsidRPr="00901AB0">
        <w:t xml:space="preserve">Federal Reserve Bank of </w:t>
      </w:r>
      <w:smartTag w:uri="urn:schemas-microsoft-com:office:smarttags" w:element="City">
        <w:r w:rsidRPr="00901AB0">
          <w:t>Richmond</w:t>
        </w:r>
      </w:smartTag>
      <w:r w:rsidRPr="00901AB0">
        <w:t xml:space="preserve">, </w:t>
      </w:r>
      <w:smartTag w:uri="urn:schemas-microsoft-com:office:smarttags" w:element="place">
        <w:smartTag w:uri="urn:schemas-microsoft-com:office:smarttags" w:element="City">
          <w:r w:rsidRPr="00901AB0">
            <w:t>Baltimore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MD</w:t>
          </w:r>
        </w:smartTag>
      </w:smartTag>
      <w:r w:rsidRPr="00901AB0">
        <w:t>, January 2009</w:t>
      </w:r>
    </w:p>
    <w:p w:rsidR="00AA5CF0" w:rsidRPr="00901AB0" w:rsidRDefault="00AA5CF0" w:rsidP="00135F8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i/>
        </w:rPr>
      </w:pPr>
      <w:r w:rsidRPr="00901AB0">
        <w:t xml:space="preserve">OCC, </w:t>
      </w:r>
      <w:smartTag w:uri="urn:schemas-microsoft-com:office:smarttags" w:element="place">
        <w:smartTag w:uri="urn:schemas-microsoft-com:office:smarttags" w:element="City">
          <w:r w:rsidRPr="00901AB0">
            <w:t>Washington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DC</w:t>
          </w:r>
        </w:smartTag>
      </w:smartTag>
      <w:r w:rsidRPr="00901AB0">
        <w:t>, September 200</w:t>
      </w:r>
      <w:r w:rsidR="007C0427" w:rsidRPr="00901AB0">
        <w:t>8</w:t>
      </w:r>
    </w:p>
    <w:p w:rsidR="009C7488" w:rsidRPr="00901AB0" w:rsidRDefault="009C7488" w:rsidP="006E043B"/>
    <w:p w:rsidR="00AA5CF0" w:rsidRPr="00901AB0" w:rsidRDefault="00AA5CF0" w:rsidP="00AA5CF0">
      <w:pPr>
        <w:ind w:left="360"/>
      </w:pPr>
      <w:r w:rsidRPr="00901AB0">
        <w:t>The Impact of Nontraditional Mortgage Products</w:t>
      </w:r>
    </w:p>
    <w:p w:rsidR="00AA5CF0" w:rsidRPr="00901AB0" w:rsidRDefault="00AA5CF0" w:rsidP="00135F8E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901AB0">
        <w:t xml:space="preserve">Panelist, Federal Reserve Bank of </w:t>
      </w:r>
      <w:smartTag w:uri="urn:schemas-microsoft-com:office:smarttags" w:element="City">
        <w:r w:rsidRPr="00901AB0">
          <w:t>Cleveland</w:t>
        </w:r>
      </w:smartTag>
      <w:r w:rsidRPr="00901AB0">
        <w:t xml:space="preserve"> Community Development Policy </w:t>
      </w:r>
      <w:smartTag w:uri="urn:schemas-microsoft-com:office:smarttags" w:element="City">
        <w:r w:rsidRPr="00901AB0">
          <w:t>Summit</w:t>
        </w:r>
      </w:smartTag>
      <w:r w:rsidRPr="00901AB0">
        <w:t xml:space="preserve">, </w:t>
      </w:r>
      <w:smartTag w:uri="urn:schemas-microsoft-com:office:smarttags" w:element="place">
        <w:smartTag w:uri="urn:schemas-microsoft-com:office:smarttags" w:element="City">
          <w:r w:rsidRPr="00901AB0">
            <w:t>Cleveland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OH</w:t>
          </w:r>
        </w:smartTag>
      </w:smartTag>
      <w:r w:rsidRPr="00901AB0">
        <w:t>, June 2007</w:t>
      </w:r>
    </w:p>
    <w:p w:rsidR="005E0A68" w:rsidRPr="00901AB0" w:rsidRDefault="005E0A68" w:rsidP="005E0A68"/>
    <w:p w:rsidR="008B11CC" w:rsidRPr="00901AB0" w:rsidRDefault="008B11CC" w:rsidP="006E043B">
      <w:pPr>
        <w:rPr>
          <w:b/>
        </w:rPr>
      </w:pPr>
      <w:r w:rsidRPr="00901AB0">
        <w:rPr>
          <w:b/>
        </w:rPr>
        <w:t>Other Professional Presentations</w:t>
      </w:r>
    </w:p>
    <w:p w:rsidR="00B23747" w:rsidRPr="00901AB0" w:rsidRDefault="008B11CC" w:rsidP="009C7488">
      <w:pPr>
        <w:ind w:left="360"/>
      </w:pPr>
      <w:r w:rsidRPr="00901AB0">
        <w:t xml:space="preserve">Foreclosures of Subprime Refinance Mortgages in </w:t>
      </w:r>
      <w:smartTag w:uri="urn:schemas-microsoft-com:office:smarttags" w:element="City">
        <w:smartTag w:uri="urn:schemas-microsoft-com:office:smarttags" w:element="place">
          <w:r w:rsidRPr="00901AB0">
            <w:t>Chicago</w:t>
          </w:r>
        </w:smartTag>
      </w:smartTag>
      <w:r w:rsidRPr="00901AB0">
        <w:t>: Analyzing the Role of Predatory Lending Practices</w:t>
      </w:r>
    </w:p>
    <w:p w:rsidR="008B11CC" w:rsidRPr="00901AB0" w:rsidRDefault="008B11CC" w:rsidP="00135F8E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901AB0">
        <w:t xml:space="preserve">Women in Housing and Finance Housing </w:t>
      </w:r>
      <w:smartTag w:uri="urn:schemas-microsoft-com:office:smarttags" w:element="place">
        <w:smartTag w:uri="urn:schemas-microsoft-com:office:smarttags" w:element="City">
          <w:r w:rsidRPr="00901AB0">
            <w:t>Taskforce</w:t>
          </w:r>
        </w:smartTag>
        <w:r w:rsidRPr="00901AB0">
          <w:t>,</w:t>
        </w:r>
        <w:r w:rsidR="00B23747" w:rsidRPr="00901AB0">
          <w:t xml:space="preserve"> </w:t>
        </w:r>
        <w:smartTag w:uri="urn:schemas-microsoft-com:office:smarttags" w:element="State">
          <w:r w:rsidR="00B23747" w:rsidRPr="00901AB0">
            <w:t>Washington</w:t>
          </w:r>
        </w:smartTag>
      </w:smartTag>
      <w:r w:rsidR="00B23747" w:rsidRPr="00901AB0">
        <w:t>, DC,</w:t>
      </w:r>
      <w:r w:rsidRPr="00901AB0">
        <w:t xml:space="preserve"> December 2006</w:t>
      </w:r>
    </w:p>
    <w:p w:rsidR="00B23747" w:rsidRPr="00901AB0" w:rsidRDefault="00B23747" w:rsidP="00135F8E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901AB0">
        <w:t xml:space="preserve">Briefing for Comptroller of the Currency John Dugan, OCC, </w:t>
      </w:r>
      <w:smartTag w:uri="urn:schemas-microsoft-com:office:smarttags" w:element="place">
        <w:smartTag w:uri="urn:schemas-microsoft-com:office:smarttags" w:element="City">
          <w:r w:rsidRPr="00901AB0">
            <w:t>Washington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DC</w:t>
          </w:r>
        </w:smartTag>
      </w:smartTag>
      <w:r w:rsidRPr="00901AB0">
        <w:t>, September 2006</w:t>
      </w:r>
    </w:p>
    <w:p w:rsidR="00B23747" w:rsidRPr="00901AB0" w:rsidRDefault="00B23747" w:rsidP="00135F8E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901AB0">
        <w:t xml:space="preserve">International and Economic Affairs Seminar, OCC, </w:t>
      </w:r>
      <w:smartTag w:uri="urn:schemas-microsoft-com:office:smarttags" w:element="place">
        <w:smartTag w:uri="urn:schemas-microsoft-com:office:smarttags" w:element="City">
          <w:r w:rsidRPr="00901AB0">
            <w:t>Washington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DC</w:t>
          </w:r>
        </w:smartTag>
      </w:smartTag>
      <w:r w:rsidRPr="00901AB0">
        <w:t>, December 2005</w:t>
      </w:r>
    </w:p>
    <w:p w:rsidR="008B11CC" w:rsidRPr="00901AB0" w:rsidRDefault="008B11CC" w:rsidP="008B11CC"/>
    <w:p w:rsidR="008B11CC" w:rsidRPr="00D875F6" w:rsidRDefault="009C7488" w:rsidP="008B11CC">
      <w:pPr>
        <w:ind w:left="180" w:hanging="180"/>
        <w:rPr>
          <w:b/>
          <w:u w:val="single"/>
        </w:rPr>
      </w:pPr>
      <w:r w:rsidRPr="00D875F6">
        <w:rPr>
          <w:b/>
          <w:u w:val="single"/>
        </w:rPr>
        <w:t>Public Policy</w:t>
      </w:r>
      <w:r w:rsidR="008B11CC" w:rsidRPr="00D875F6">
        <w:rPr>
          <w:b/>
          <w:u w:val="single"/>
        </w:rPr>
        <w:t xml:space="preserve"> and Media </w:t>
      </w:r>
      <w:r w:rsidRPr="00D875F6">
        <w:rPr>
          <w:b/>
          <w:u w:val="single"/>
        </w:rPr>
        <w:t>Cita</w:t>
      </w:r>
      <w:r w:rsidR="008B11CC" w:rsidRPr="00D875F6">
        <w:rPr>
          <w:b/>
          <w:u w:val="single"/>
        </w:rPr>
        <w:t>tions</w:t>
      </w:r>
    </w:p>
    <w:p w:rsidR="00D875F6" w:rsidRPr="00901AB0" w:rsidRDefault="00D875F6" w:rsidP="008B11CC">
      <w:pPr>
        <w:ind w:left="180" w:hanging="180"/>
      </w:pPr>
    </w:p>
    <w:p w:rsidR="00E645AC" w:rsidRPr="00901AB0" w:rsidRDefault="00E645AC" w:rsidP="009C7488">
      <w:pPr>
        <w:ind w:left="360"/>
      </w:pPr>
      <w:r w:rsidRPr="00901AB0">
        <w:t xml:space="preserve">Prepared testimony of Todd J. </w:t>
      </w:r>
      <w:proofErr w:type="spellStart"/>
      <w:r w:rsidRPr="00901AB0">
        <w:t>Zywicki</w:t>
      </w:r>
      <w:proofErr w:type="spellEnd"/>
      <w:r w:rsidRPr="00901AB0">
        <w:t xml:space="preserve">, </w:t>
      </w:r>
      <w:r w:rsidR="00110F18" w:rsidRPr="00901AB0">
        <w:t xml:space="preserve">Professor, </w:t>
      </w:r>
      <w:smartTag w:uri="urn:schemas-microsoft-com:office:smarttags" w:element="place">
        <w:smartTag w:uri="urn:schemas-microsoft-com:office:smarttags" w:element="PlaceName">
          <w:r w:rsidRPr="00901AB0">
            <w:t>George</w:t>
          </w:r>
        </w:smartTag>
        <w:r w:rsidRPr="00901AB0">
          <w:t xml:space="preserve"> </w:t>
        </w:r>
        <w:smartTag w:uri="urn:schemas-microsoft-com:office:smarttags" w:element="PlaceName">
          <w:r w:rsidRPr="00901AB0">
            <w:t>Mason</w:t>
          </w:r>
        </w:smartTag>
        <w:r w:rsidRPr="00901AB0">
          <w:t xml:space="preserve"> </w:t>
        </w:r>
        <w:smartTag w:uri="urn:schemas-microsoft-com:office:smarttags" w:element="PlaceName">
          <w:r w:rsidRPr="00901AB0">
            <w:t>University</w:t>
          </w:r>
        </w:smartTag>
        <w:r w:rsidRPr="00901AB0">
          <w:t xml:space="preserve"> </w:t>
        </w:r>
        <w:smartTag w:uri="urn:schemas-microsoft-com:office:smarttags" w:element="PlaceName">
          <w:r w:rsidRPr="00901AB0">
            <w:t>Law</w:t>
          </w:r>
        </w:smartTag>
        <w:r w:rsidRPr="00901AB0">
          <w:t xml:space="preserve"> </w:t>
        </w:r>
        <w:smartTag w:uri="urn:schemas-microsoft-com:office:smarttags" w:element="PlaceType">
          <w:r w:rsidRPr="00901AB0">
            <w:t>School</w:t>
          </w:r>
        </w:smartTag>
      </w:smartTag>
      <w:r w:rsidRPr="00901AB0">
        <w:t xml:space="preserve">, before </w:t>
      </w:r>
      <w:r w:rsidR="00E7005F" w:rsidRPr="00901AB0">
        <w:t xml:space="preserve">the </w:t>
      </w:r>
      <w:r w:rsidRPr="00901AB0">
        <w:t>Committee on Financial Services, “Banking Industry Perspectives on the Obama Administration’s Financial Regulatory Reform Proposals,” United States House of Representatives, July 15, 2009</w:t>
      </w:r>
    </w:p>
    <w:p w:rsidR="00E645AC" w:rsidRPr="00901AB0" w:rsidRDefault="00E645AC" w:rsidP="009C7488">
      <w:pPr>
        <w:ind w:left="360"/>
      </w:pPr>
    </w:p>
    <w:p w:rsidR="009C7488" w:rsidRPr="00901AB0" w:rsidRDefault="009C7488" w:rsidP="009C7488">
      <w:pPr>
        <w:ind w:left="360"/>
      </w:pPr>
      <w:r w:rsidRPr="00901AB0">
        <w:t xml:space="preserve">Prepared speech by Ben S. Bernanke, Chairman, Board of Governors, Federal Reserve System, at the Federal Reserve System’s Sixth Biennial Community Affairs Research Conference, </w:t>
      </w:r>
      <w:smartTag w:uri="urn:schemas-microsoft-com:office:smarttags" w:element="place">
        <w:smartTag w:uri="urn:schemas-microsoft-com:office:smarttags" w:element="City">
          <w:r w:rsidRPr="00901AB0">
            <w:t>Washington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DC</w:t>
          </w:r>
        </w:smartTag>
      </w:smartTag>
      <w:r w:rsidRPr="00901AB0">
        <w:t>, April 17, 2009</w:t>
      </w:r>
    </w:p>
    <w:p w:rsidR="009C7488" w:rsidRPr="00901AB0" w:rsidRDefault="009C7488" w:rsidP="009C7488">
      <w:pPr>
        <w:ind w:left="360"/>
      </w:pPr>
    </w:p>
    <w:p w:rsidR="008B11CC" w:rsidRPr="00901AB0" w:rsidRDefault="008B11CC" w:rsidP="009C7488">
      <w:pPr>
        <w:ind w:left="360"/>
      </w:pPr>
      <w:r w:rsidRPr="00901AB0">
        <w:t xml:space="preserve">Prepared testimony of Martin </w:t>
      </w:r>
      <w:proofErr w:type="spellStart"/>
      <w:r w:rsidRPr="00901AB0">
        <w:t>Eakes</w:t>
      </w:r>
      <w:proofErr w:type="spellEnd"/>
      <w:r w:rsidRPr="00901AB0">
        <w:t>, Chief Executive Officer, Center for Responsible Lending and Center for Community Self-Help, before the Committee on Banking, Housing and Urban Affairs, “Preserving the American Dream: Predatory Lending Practices and Home Foreclosures,” United States Senate, February 7, 2007</w:t>
      </w:r>
    </w:p>
    <w:p w:rsidR="009C7488" w:rsidRPr="00901AB0" w:rsidRDefault="009C7488" w:rsidP="009C7488">
      <w:pPr>
        <w:ind w:left="360"/>
      </w:pPr>
    </w:p>
    <w:p w:rsidR="008B11CC" w:rsidRPr="00901AB0" w:rsidRDefault="008B11CC" w:rsidP="009C7488">
      <w:pPr>
        <w:ind w:left="360"/>
      </w:pPr>
      <w:r w:rsidRPr="00901AB0">
        <w:t xml:space="preserve">Prepared testimony of Harry </w:t>
      </w:r>
      <w:proofErr w:type="spellStart"/>
      <w:r w:rsidRPr="00901AB0">
        <w:t>Dinham</w:t>
      </w:r>
      <w:proofErr w:type="spellEnd"/>
      <w:r w:rsidRPr="00901AB0">
        <w:t>, President, National Association of Mortgage Brokers, before the Committee on Banking, Housing and Urban Affairs, “Preserving the American Dream: Predatory Lending Practices and Home Foreclosures,” United</w:t>
      </w:r>
      <w:r w:rsidR="009C7488" w:rsidRPr="00901AB0">
        <w:t xml:space="preserve"> States Senate, February 7, 2007</w:t>
      </w:r>
    </w:p>
    <w:p w:rsidR="009C7488" w:rsidRPr="00901AB0" w:rsidRDefault="009C7488" w:rsidP="009C7488">
      <w:pPr>
        <w:ind w:left="360"/>
      </w:pPr>
    </w:p>
    <w:p w:rsidR="008B11CC" w:rsidRPr="00901AB0" w:rsidRDefault="008B11CC" w:rsidP="009C7488">
      <w:pPr>
        <w:ind w:left="360"/>
      </w:pPr>
      <w:r w:rsidRPr="00901AB0">
        <w:lastRenderedPageBreak/>
        <w:t xml:space="preserve">“OCC Study Finds Combined Factors Link Predatory Mortgages to Foreclosures,” Richard Cowden, </w:t>
      </w:r>
      <w:r w:rsidRPr="00901AB0">
        <w:rPr>
          <w:i/>
        </w:rPr>
        <w:t>BNA’s Banking Report</w:t>
      </w:r>
      <w:r w:rsidR="00EB2BEA" w:rsidRPr="00901AB0">
        <w:t>, September 11, 2006, page 341</w:t>
      </w:r>
    </w:p>
    <w:p w:rsidR="009C7488" w:rsidRPr="00901AB0" w:rsidRDefault="009C7488" w:rsidP="009C7488">
      <w:pPr>
        <w:ind w:left="360"/>
      </w:pPr>
    </w:p>
    <w:p w:rsidR="008B11CC" w:rsidRPr="00901AB0" w:rsidRDefault="008B11CC" w:rsidP="009C7488">
      <w:pPr>
        <w:ind w:left="360"/>
      </w:pPr>
      <w:r w:rsidRPr="00901AB0">
        <w:t xml:space="preserve">“OCC Study Links Disclosure, Foreclosure,” Stacy </w:t>
      </w:r>
      <w:proofErr w:type="spellStart"/>
      <w:r w:rsidRPr="00901AB0">
        <w:t>Kaper</w:t>
      </w:r>
      <w:proofErr w:type="spellEnd"/>
      <w:r w:rsidRPr="00901AB0">
        <w:t xml:space="preserve">, </w:t>
      </w:r>
      <w:r w:rsidRPr="00901AB0">
        <w:rPr>
          <w:i/>
        </w:rPr>
        <w:t>American Banker</w:t>
      </w:r>
      <w:r w:rsidRPr="00901AB0">
        <w:t>, Volume CLXXI, Numb</w:t>
      </w:r>
      <w:r w:rsidR="00EB2BEA" w:rsidRPr="00901AB0">
        <w:t>er 168, August 31, 2006, page 4</w:t>
      </w:r>
    </w:p>
    <w:p w:rsidR="00D53EAE" w:rsidRDefault="00D53EAE" w:rsidP="006E043B"/>
    <w:p w:rsidR="00E90824" w:rsidRPr="00901AB0" w:rsidRDefault="00E90824" w:rsidP="006E043B"/>
    <w:p w:rsidR="008B11CC" w:rsidRPr="00901AB0" w:rsidRDefault="008B11CC" w:rsidP="006E043B">
      <w:pPr>
        <w:rPr>
          <w:b/>
        </w:rPr>
      </w:pPr>
      <w:r w:rsidRPr="00901AB0">
        <w:rPr>
          <w:b/>
        </w:rPr>
        <w:t>SERVICE</w:t>
      </w:r>
    </w:p>
    <w:p w:rsidR="008B11CC" w:rsidRPr="00901AB0" w:rsidRDefault="008B11CC" w:rsidP="006E043B"/>
    <w:p w:rsidR="008B11CC" w:rsidRPr="00901AB0" w:rsidRDefault="008B11CC" w:rsidP="006E043B">
      <w:pPr>
        <w:rPr>
          <w:b/>
          <w:u w:val="single"/>
        </w:rPr>
      </w:pPr>
      <w:r w:rsidRPr="00901AB0">
        <w:rPr>
          <w:b/>
          <w:u w:val="single"/>
        </w:rPr>
        <w:t>Service to the Department</w:t>
      </w:r>
    </w:p>
    <w:p w:rsidR="0009041E" w:rsidRDefault="0009041E" w:rsidP="0009041E">
      <w:pPr>
        <w:ind w:left="2160" w:hanging="1800"/>
      </w:pPr>
      <w:r>
        <w:t>2023-present</w:t>
      </w:r>
      <w:r>
        <w:tab/>
        <w:t>Chair, Assessment Committee</w:t>
      </w:r>
    </w:p>
    <w:p w:rsidR="00736D51" w:rsidRDefault="00C44687" w:rsidP="00736D51">
      <w:pPr>
        <w:ind w:left="2160" w:hanging="1800"/>
      </w:pPr>
      <w:r>
        <w:t>2022-2023</w:t>
      </w:r>
      <w:r w:rsidR="00736D51">
        <w:tab/>
        <w:t>Member, Fellowship for Faculty Diversity Committee</w:t>
      </w:r>
    </w:p>
    <w:p w:rsidR="00914E57" w:rsidRDefault="00914E57" w:rsidP="00C2008E">
      <w:pPr>
        <w:ind w:left="2160" w:hanging="1800"/>
      </w:pPr>
      <w:r>
        <w:t>2022-</w:t>
      </w:r>
      <w:r w:rsidR="00C44687">
        <w:t>2023</w:t>
      </w:r>
      <w:r>
        <w:tab/>
        <w:t xml:space="preserve">Member, </w:t>
      </w:r>
      <w:r w:rsidR="002D41DE">
        <w:t xml:space="preserve">Pausch Endowed Faculty </w:t>
      </w:r>
      <w:r>
        <w:t>Hiring Committee</w:t>
      </w:r>
    </w:p>
    <w:p w:rsidR="00AB16AC" w:rsidRDefault="00AB16AC" w:rsidP="00C2008E">
      <w:pPr>
        <w:ind w:left="2160" w:hanging="1800"/>
      </w:pPr>
      <w:r>
        <w:t>20</w:t>
      </w:r>
      <w:r w:rsidR="00C44687">
        <w:t>21-2022</w:t>
      </w:r>
      <w:r w:rsidR="00C44687">
        <w:tab/>
        <w:t xml:space="preserve">Chair and lead author, </w:t>
      </w:r>
      <w:r>
        <w:t>Academic Program Review</w:t>
      </w:r>
      <w:r w:rsidR="00C44687">
        <w:t xml:space="preserve"> Committee</w:t>
      </w:r>
    </w:p>
    <w:p w:rsidR="005555FD" w:rsidRDefault="005555FD" w:rsidP="005555FD">
      <w:pPr>
        <w:ind w:left="2160" w:hanging="1800"/>
      </w:pPr>
      <w:r>
        <w:t>2021-2022</w:t>
      </w:r>
      <w:r>
        <w:tab/>
        <w:t>Chair, Department Promotion and Tenure Committee</w:t>
      </w:r>
    </w:p>
    <w:p w:rsidR="005555FD" w:rsidRDefault="005555FD" w:rsidP="005555FD">
      <w:pPr>
        <w:ind w:left="2160" w:hanging="1800"/>
      </w:pPr>
      <w:r>
        <w:t>2021-present</w:t>
      </w:r>
      <w:r>
        <w:tab/>
        <w:t>Chair, Curriculum Committee</w:t>
      </w:r>
    </w:p>
    <w:p w:rsidR="00C2008E" w:rsidRDefault="00C2008E" w:rsidP="00C2008E">
      <w:pPr>
        <w:ind w:left="2160" w:hanging="1800"/>
      </w:pPr>
      <w:r>
        <w:t>2020-present</w:t>
      </w:r>
      <w:r>
        <w:tab/>
        <w:t>Member, Financial Literacy/Personal Finance Committee</w:t>
      </w:r>
    </w:p>
    <w:p w:rsidR="005619D6" w:rsidRDefault="005619D6" w:rsidP="005619D6">
      <w:pPr>
        <w:ind w:left="2160" w:hanging="1800"/>
      </w:pPr>
      <w:r>
        <w:t>2018-</w:t>
      </w:r>
      <w:r w:rsidR="001C09D9">
        <w:t>2019</w:t>
      </w:r>
      <w:r>
        <w:tab/>
        <w:t>Chair, Hiring Committee</w:t>
      </w:r>
    </w:p>
    <w:p w:rsidR="003B4B24" w:rsidRDefault="003B4B24" w:rsidP="00A712B0">
      <w:pPr>
        <w:ind w:left="2160" w:hanging="1800"/>
      </w:pPr>
      <w:r>
        <w:t>2015-2016</w:t>
      </w:r>
      <w:r>
        <w:tab/>
        <w:t>Chair, Hiring Committee</w:t>
      </w:r>
    </w:p>
    <w:p w:rsidR="003B4B24" w:rsidRDefault="003B4B24" w:rsidP="003B4B24">
      <w:pPr>
        <w:ind w:left="2160" w:hanging="1800"/>
      </w:pPr>
      <w:r>
        <w:t>2015-present</w:t>
      </w:r>
      <w:r>
        <w:tab/>
        <w:t>Member, Curriculum Committee</w:t>
      </w:r>
    </w:p>
    <w:p w:rsidR="00753B90" w:rsidRDefault="00753B90" w:rsidP="00A712B0">
      <w:pPr>
        <w:ind w:left="2160" w:hanging="1800"/>
      </w:pPr>
      <w:r>
        <w:t>2013-2014</w:t>
      </w:r>
      <w:r>
        <w:tab/>
        <w:t>Member, Hiring Committee</w:t>
      </w:r>
    </w:p>
    <w:p w:rsidR="006618AF" w:rsidRPr="00901AB0" w:rsidRDefault="006618AF" w:rsidP="00A712B0">
      <w:pPr>
        <w:ind w:left="2160" w:hanging="1800"/>
      </w:pPr>
      <w:r w:rsidRPr="00901AB0">
        <w:t>2008-present</w:t>
      </w:r>
      <w:r w:rsidRPr="00901AB0">
        <w:tab/>
        <w:t>Developed and teach a new course, ECON 479, Venture Capital and Capital Market Imperfections</w:t>
      </w:r>
    </w:p>
    <w:p w:rsidR="006618AF" w:rsidRDefault="006618AF" w:rsidP="00A712B0">
      <w:pPr>
        <w:numPr>
          <w:ilvl w:val="0"/>
          <w:numId w:val="5"/>
        </w:numPr>
        <w:tabs>
          <w:tab w:val="clear" w:pos="720"/>
          <w:tab w:val="num" w:pos="2880"/>
        </w:tabs>
        <w:ind w:left="2880"/>
      </w:pPr>
      <w:r w:rsidRPr="00901AB0">
        <w:t>adopted by the department as a Financial Economics Core course</w:t>
      </w:r>
    </w:p>
    <w:p w:rsidR="00B604AD" w:rsidRPr="00901AB0" w:rsidRDefault="00B604AD" w:rsidP="00A712B0">
      <w:pPr>
        <w:ind w:left="2160" w:hanging="1800"/>
      </w:pPr>
      <w:r w:rsidRPr="00901AB0">
        <w:t>2007-present</w:t>
      </w:r>
      <w:r w:rsidRPr="00901AB0">
        <w:tab/>
        <w:t>Library Liaison</w:t>
      </w:r>
    </w:p>
    <w:p w:rsidR="00905A1A" w:rsidRPr="00901AB0" w:rsidRDefault="00905A1A" w:rsidP="00A712B0">
      <w:pPr>
        <w:ind w:left="2160" w:hanging="1800"/>
      </w:pPr>
      <w:r w:rsidRPr="00901AB0">
        <w:t>2007-present</w:t>
      </w:r>
      <w:r w:rsidRPr="00901AB0">
        <w:tab/>
        <w:t>Participant, departmental governance</w:t>
      </w:r>
    </w:p>
    <w:p w:rsidR="004F1BB9" w:rsidRPr="00901AB0" w:rsidRDefault="004F1BB9" w:rsidP="006E043B"/>
    <w:p w:rsidR="00AD0503" w:rsidRPr="00901AB0" w:rsidRDefault="00AD0503" w:rsidP="00AD0503">
      <w:pPr>
        <w:rPr>
          <w:b/>
          <w:u w:val="single"/>
        </w:rPr>
      </w:pPr>
      <w:r w:rsidRPr="00901AB0">
        <w:rPr>
          <w:b/>
          <w:u w:val="single"/>
        </w:rPr>
        <w:t>Service to the University</w:t>
      </w:r>
    </w:p>
    <w:p w:rsidR="00E364B9" w:rsidRDefault="00E364B9" w:rsidP="00F631B7">
      <w:pPr>
        <w:ind w:left="2160" w:hanging="1800"/>
      </w:pPr>
      <w:r>
        <w:t>2023</w:t>
      </w:r>
      <w:r>
        <w:tab/>
        <w:t>Event host, Money Smart Week</w:t>
      </w:r>
    </w:p>
    <w:p w:rsidR="00E364B9" w:rsidRDefault="00E364B9" w:rsidP="00F631B7">
      <w:pPr>
        <w:ind w:left="2160" w:hanging="1800"/>
      </w:pPr>
      <w:r>
        <w:t>2022-present</w:t>
      </w:r>
      <w:r>
        <w:tab/>
        <w:t>Scholarship evaluator, Financial Literacy and Education Committee</w:t>
      </w:r>
    </w:p>
    <w:p w:rsidR="00F631B7" w:rsidRDefault="00F631B7" w:rsidP="00F631B7">
      <w:pPr>
        <w:ind w:left="2160" w:hanging="1800"/>
      </w:pPr>
      <w:r>
        <w:t>2019-present</w:t>
      </w:r>
      <w:r>
        <w:tab/>
        <w:t>Member, Financial Literacy and Education Committee</w:t>
      </w:r>
    </w:p>
    <w:p w:rsidR="00936EF6" w:rsidRDefault="00936EF6" w:rsidP="00A712B0">
      <w:pPr>
        <w:ind w:left="2160" w:hanging="1800"/>
      </w:pPr>
      <w:r>
        <w:t>2017</w:t>
      </w:r>
      <w:r>
        <w:tab/>
        <w:t>Evaluator, financial database products for University-wide subscription</w:t>
      </w:r>
    </w:p>
    <w:p w:rsidR="009E195F" w:rsidRDefault="009E195F" w:rsidP="00A712B0">
      <w:pPr>
        <w:ind w:left="2160" w:hanging="1800"/>
      </w:pPr>
      <w:r>
        <w:t>2014-</w:t>
      </w:r>
      <w:r w:rsidR="005619D6">
        <w:t>2018</w:t>
      </w:r>
      <w:r>
        <w:tab/>
        <w:t>Member, College of Arts, Humanities and Social Sciences Research Advisory Committee</w:t>
      </w:r>
    </w:p>
    <w:p w:rsidR="00753B90" w:rsidRDefault="00753B90" w:rsidP="00A712B0">
      <w:pPr>
        <w:ind w:left="2160" w:hanging="1800"/>
      </w:pPr>
      <w:r>
        <w:t>2014</w:t>
      </w:r>
      <w:r w:rsidR="009E195F">
        <w:t>-present</w:t>
      </w:r>
      <w:r>
        <w:tab/>
        <w:t>Member, Campus Grade Review Panel</w:t>
      </w:r>
    </w:p>
    <w:p w:rsidR="004403C2" w:rsidRDefault="004403C2" w:rsidP="00A712B0">
      <w:pPr>
        <w:ind w:left="2160" w:hanging="1800"/>
      </w:pPr>
      <w:r>
        <w:t>2012</w:t>
      </w:r>
      <w:r>
        <w:tab/>
        <w:t>ECON 479 (see above) adopted as an elective for the Entrepreneurship and Innovation (ENTR) minor</w:t>
      </w:r>
    </w:p>
    <w:p w:rsidR="00901AB0" w:rsidRDefault="00901AB0" w:rsidP="00A712B0">
      <w:pPr>
        <w:ind w:left="2160" w:hanging="1800"/>
      </w:pPr>
      <w:r>
        <w:t>2011</w:t>
      </w:r>
      <w:r>
        <w:tab/>
        <w:t xml:space="preserve">Referee, </w:t>
      </w:r>
      <w:r w:rsidRPr="00901AB0">
        <w:rPr>
          <w:i/>
        </w:rPr>
        <w:t>UMBC Review: Journal of Undergraduate Research</w:t>
      </w:r>
    </w:p>
    <w:p w:rsidR="006618AF" w:rsidRPr="00901AB0" w:rsidRDefault="006618AF" w:rsidP="00A712B0">
      <w:pPr>
        <w:ind w:left="2160" w:hanging="1800"/>
      </w:pPr>
      <w:r w:rsidRPr="00901AB0">
        <w:t>2009</w:t>
      </w:r>
      <w:r w:rsidRPr="00901AB0">
        <w:tab/>
        <w:t>Research cited by Federal Reserve Chairman Ben S. Bernanke</w:t>
      </w:r>
    </w:p>
    <w:p w:rsidR="006618AF" w:rsidRPr="00901AB0" w:rsidRDefault="006618AF" w:rsidP="00A712B0">
      <w:pPr>
        <w:numPr>
          <w:ilvl w:val="0"/>
          <w:numId w:val="5"/>
        </w:numPr>
        <w:tabs>
          <w:tab w:val="clear" w:pos="720"/>
          <w:tab w:val="num" w:pos="2880"/>
        </w:tabs>
        <w:ind w:left="2880"/>
      </w:pPr>
      <w:r w:rsidRPr="00901AB0">
        <w:t>recognition for the University</w:t>
      </w:r>
    </w:p>
    <w:p w:rsidR="00905A1A" w:rsidRPr="00901AB0" w:rsidRDefault="00905A1A" w:rsidP="00A712B0">
      <w:pPr>
        <w:ind w:left="2160" w:hanging="1800"/>
      </w:pPr>
      <w:r w:rsidRPr="00901AB0">
        <w:t>2008</w:t>
      </w:r>
      <w:r w:rsidRPr="00901AB0">
        <w:tab/>
        <w:t>Presenter, “Financial Crisis Essentials,” UMBC President’s Council</w:t>
      </w:r>
    </w:p>
    <w:p w:rsidR="00A712B0" w:rsidRDefault="00A712B0" w:rsidP="00A712B0">
      <w:pPr>
        <w:ind w:left="2160" w:hanging="1800"/>
      </w:pPr>
      <w:r>
        <w:t>2007, 2009</w:t>
      </w:r>
      <w:r>
        <w:tab/>
        <w:t>Research cited in Congressional testimony</w:t>
      </w:r>
      <w:r w:rsidR="001736E1">
        <w:t xml:space="preserve"> on three occasions</w:t>
      </w:r>
    </w:p>
    <w:p w:rsidR="00A712B0" w:rsidRPr="00901AB0" w:rsidRDefault="00A712B0" w:rsidP="00A712B0">
      <w:pPr>
        <w:numPr>
          <w:ilvl w:val="0"/>
          <w:numId w:val="5"/>
        </w:numPr>
        <w:tabs>
          <w:tab w:val="clear" w:pos="720"/>
          <w:tab w:val="num" w:pos="2880"/>
        </w:tabs>
        <w:ind w:left="2880"/>
      </w:pPr>
      <w:r w:rsidRPr="00901AB0">
        <w:t>recognition for the University</w:t>
      </w:r>
    </w:p>
    <w:p w:rsidR="00AD0503" w:rsidRPr="00901AB0" w:rsidRDefault="00AD0503" w:rsidP="00A712B0">
      <w:pPr>
        <w:ind w:left="2160" w:hanging="1800"/>
      </w:pPr>
      <w:r w:rsidRPr="00901AB0">
        <w:t>2007</w:t>
      </w:r>
      <w:r w:rsidRPr="00901AB0">
        <w:tab/>
        <w:t xml:space="preserve">Organizer, </w:t>
      </w:r>
      <w:r w:rsidR="00FA7FA7">
        <w:t xml:space="preserve">multi-department </w:t>
      </w:r>
      <w:r w:rsidRPr="00901AB0">
        <w:t>faculty COMPUSTAT seminar</w:t>
      </w:r>
    </w:p>
    <w:p w:rsidR="00AD0503" w:rsidRPr="00901AB0" w:rsidRDefault="00AD0503" w:rsidP="00AD0503"/>
    <w:p w:rsidR="004F1BB9" w:rsidRPr="00901AB0" w:rsidRDefault="004F1BB9" w:rsidP="004F1BB9">
      <w:pPr>
        <w:rPr>
          <w:b/>
          <w:u w:val="single"/>
        </w:rPr>
      </w:pPr>
      <w:r w:rsidRPr="00901AB0">
        <w:rPr>
          <w:b/>
          <w:u w:val="single"/>
        </w:rPr>
        <w:t>Service to the Profession</w:t>
      </w:r>
    </w:p>
    <w:p w:rsidR="007235B2" w:rsidRPr="00901AB0" w:rsidRDefault="007235B2" w:rsidP="007235B2"/>
    <w:p w:rsidR="007235B2" w:rsidRPr="00901AB0" w:rsidRDefault="00F71DBD" w:rsidP="007235B2">
      <w:pPr>
        <w:rPr>
          <w:b/>
        </w:rPr>
      </w:pPr>
      <w:r w:rsidRPr="00901AB0">
        <w:rPr>
          <w:b/>
        </w:rPr>
        <w:t>Review</w:t>
      </w:r>
      <w:r w:rsidR="00C75098" w:rsidRPr="00901AB0">
        <w:rPr>
          <w:b/>
        </w:rPr>
        <w:t>er</w:t>
      </w:r>
      <w:r w:rsidRPr="00901AB0">
        <w:rPr>
          <w:b/>
        </w:rPr>
        <w:t xml:space="preserve"> for Refereed Journals</w:t>
      </w:r>
    </w:p>
    <w:p w:rsidR="00C44687" w:rsidRDefault="00C44687" w:rsidP="00C44687">
      <w:pPr>
        <w:ind w:left="360"/>
        <w:rPr>
          <w:i/>
        </w:rPr>
      </w:pPr>
      <w:r w:rsidRPr="00837C4F">
        <w:rPr>
          <w:i/>
        </w:rPr>
        <w:t>Internatio</w:t>
      </w:r>
      <w:r>
        <w:rPr>
          <w:i/>
        </w:rPr>
        <w:t>nal Journal of Central Banking</w:t>
      </w:r>
    </w:p>
    <w:p w:rsidR="00C44687" w:rsidRDefault="00C44687" w:rsidP="00C44687">
      <w:pPr>
        <w:ind w:left="360"/>
        <w:rPr>
          <w:i/>
        </w:rPr>
      </w:pPr>
      <w:r w:rsidRPr="00837C4F">
        <w:rPr>
          <w:i/>
        </w:rPr>
        <w:t xml:space="preserve">International Journal of </w:t>
      </w:r>
      <w:r>
        <w:rPr>
          <w:i/>
        </w:rPr>
        <w:t>Emerging</w:t>
      </w:r>
      <w:r w:rsidRPr="00837C4F">
        <w:rPr>
          <w:i/>
        </w:rPr>
        <w:t xml:space="preserve"> </w:t>
      </w:r>
      <w:r>
        <w:rPr>
          <w:i/>
        </w:rPr>
        <w:t>Markets</w:t>
      </w:r>
    </w:p>
    <w:p w:rsidR="00C44687" w:rsidRDefault="00C44687" w:rsidP="00C44687">
      <w:pPr>
        <w:ind w:left="360"/>
        <w:rPr>
          <w:i/>
        </w:rPr>
      </w:pPr>
      <w:r w:rsidRPr="00837C4F">
        <w:rPr>
          <w:i/>
        </w:rPr>
        <w:t xml:space="preserve">International Journal of </w:t>
      </w:r>
      <w:r>
        <w:rPr>
          <w:i/>
        </w:rPr>
        <w:t>Finance and Economics</w:t>
      </w:r>
    </w:p>
    <w:p w:rsidR="00C44687" w:rsidRDefault="00B0702F" w:rsidP="0034709D">
      <w:pPr>
        <w:ind w:left="360"/>
        <w:rPr>
          <w:i/>
        </w:rPr>
      </w:pPr>
      <w:r w:rsidRPr="00837C4F">
        <w:rPr>
          <w:i/>
        </w:rPr>
        <w:t>Journal of Banking and Finance</w:t>
      </w:r>
    </w:p>
    <w:p w:rsidR="00C44687" w:rsidRDefault="007235B2" w:rsidP="0034709D">
      <w:pPr>
        <w:ind w:left="360"/>
        <w:rPr>
          <w:i/>
        </w:rPr>
      </w:pPr>
      <w:r w:rsidRPr="00837C4F">
        <w:rPr>
          <w:i/>
        </w:rPr>
        <w:t>Journal of Corporate Finance</w:t>
      </w:r>
    </w:p>
    <w:p w:rsidR="00C44687" w:rsidRDefault="009465FE" w:rsidP="0034709D">
      <w:pPr>
        <w:ind w:left="360"/>
        <w:rPr>
          <w:i/>
        </w:rPr>
      </w:pPr>
      <w:r w:rsidRPr="00837C4F">
        <w:rPr>
          <w:i/>
        </w:rPr>
        <w:t>Journal of Economics and Business</w:t>
      </w:r>
    </w:p>
    <w:p w:rsidR="00C44687" w:rsidRDefault="00C44687" w:rsidP="0034709D">
      <w:pPr>
        <w:ind w:left="360"/>
        <w:rPr>
          <w:i/>
        </w:rPr>
      </w:pPr>
      <w:r>
        <w:rPr>
          <w:i/>
        </w:rPr>
        <w:t>Journal of Financial Stability</w:t>
      </w:r>
    </w:p>
    <w:p w:rsidR="00C44687" w:rsidRDefault="009465FE" w:rsidP="0034709D">
      <w:pPr>
        <w:ind w:left="360"/>
        <w:rPr>
          <w:i/>
        </w:rPr>
      </w:pPr>
      <w:r w:rsidRPr="00837C4F">
        <w:rPr>
          <w:i/>
        </w:rPr>
        <w:t>Journal of Housing Economics</w:t>
      </w:r>
    </w:p>
    <w:p w:rsidR="00C44687" w:rsidRDefault="00C44687" w:rsidP="0034709D">
      <w:pPr>
        <w:ind w:left="360"/>
        <w:rPr>
          <w:i/>
        </w:rPr>
      </w:pPr>
      <w:r>
        <w:rPr>
          <w:i/>
        </w:rPr>
        <w:t>Journal of Housing Research</w:t>
      </w:r>
    </w:p>
    <w:p w:rsidR="00C44687" w:rsidRDefault="00817E2B" w:rsidP="0034709D">
      <w:pPr>
        <w:ind w:left="360"/>
        <w:rPr>
          <w:i/>
        </w:rPr>
      </w:pPr>
      <w:r>
        <w:rPr>
          <w:i/>
        </w:rPr>
        <w:t>Managerial Financ</w:t>
      </w:r>
      <w:r w:rsidR="00C44687">
        <w:rPr>
          <w:i/>
        </w:rPr>
        <w:t>e</w:t>
      </w:r>
    </w:p>
    <w:p w:rsidR="00C44687" w:rsidRPr="00837C4F" w:rsidRDefault="00C44687" w:rsidP="00C44687">
      <w:pPr>
        <w:ind w:left="360"/>
        <w:rPr>
          <w:i/>
        </w:rPr>
      </w:pPr>
      <w:r>
        <w:rPr>
          <w:i/>
        </w:rPr>
        <w:t>Quarterly Review of Economics and Finance</w:t>
      </w:r>
    </w:p>
    <w:p w:rsidR="00C44687" w:rsidRDefault="009465FE" w:rsidP="0034709D">
      <w:pPr>
        <w:ind w:left="360"/>
        <w:rPr>
          <w:i/>
        </w:rPr>
      </w:pPr>
      <w:r>
        <w:rPr>
          <w:i/>
        </w:rPr>
        <w:t>Real Estate Economics</w:t>
      </w:r>
    </w:p>
    <w:p w:rsidR="007235B2" w:rsidRPr="00901AB0" w:rsidRDefault="007235B2" w:rsidP="007235B2"/>
    <w:p w:rsidR="00A402A7" w:rsidRPr="00901AB0" w:rsidRDefault="00A402A7" w:rsidP="007235B2">
      <w:pPr>
        <w:rPr>
          <w:b/>
        </w:rPr>
      </w:pPr>
      <w:r w:rsidRPr="00901AB0">
        <w:rPr>
          <w:b/>
        </w:rPr>
        <w:t>Editorial Assistant</w:t>
      </w:r>
    </w:p>
    <w:p w:rsidR="00A402A7" w:rsidRPr="00901AB0" w:rsidRDefault="00A402A7" w:rsidP="00A712B0">
      <w:pPr>
        <w:ind w:left="2160" w:hanging="1800"/>
      </w:pPr>
      <w:r w:rsidRPr="00901AB0">
        <w:t>Summer 2003</w:t>
      </w:r>
      <w:r w:rsidRPr="00901AB0">
        <w:tab/>
        <w:t xml:space="preserve">Editorial Assistant, </w:t>
      </w:r>
      <w:r w:rsidRPr="00901AB0">
        <w:rPr>
          <w:i/>
        </w:rPr>
        <w:t>A Concise Handbook of Movie Industry Economics</w:t>
      </w:r>
      <w:r w:rsidRPr="00901AB0">
        <w:t xml:space="preserve">, Charles </w:t>
      </w:r>
      <w:proofErr w:type="spellStart"/>
      <w:r w:rsidRPr="00901AB0">
        <w:t>Moul</w:t>
      </w:r>
      <w:proofErr w:type="spellEnd"/>
      <w:r w:rsidRPr="00901AB0">
        <w:t xml:space="preserve"> (ed.)</w:t>
      </w:r>
    </w:p>
    <w:p w:rsidR="00A402A7" w:rsidRPr="00901AB0" w:rsidRDefault="00A402A7" w:rsidP="007235B2"/>
    <w:p w:rsidR="007235B2" w:rsidRPr="00901AB0" w:rsidRDefault="00AD0503" w:rsidP="007235B2">
      <w:pPr>
        <w:rPr>
          <w:b/>
        </w:rPr>
      </w:pPr>
      <w:r w:rsidRPr="00901AB0">
        <w:rPr>
          <w:b/>
        </w:rPr>
        <w:t>Discussant for Conference Presentations</w:t>
      </w:r>
    </w:p>
    <w:p w:rsidR="00FA7FA7" w:rsidRDefault="00FA7FA7" w:rsidP="00287B24">
      <w:pPr>
        <w:ind w:left="360"/>
      </w:pPr>
      <w:r>
        <w:t>Counterparty Default Risk and the Valuation of Catastrophe Equity Puts</w:t>
      </w:r>
    </w:p>
    <w:p w:rsidR="00FA7FA7" w:rsidRPr="00901AB0" w:rsidRDefault="00FA7FA7" w:rsidP="00FA7FA7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901AB0">
        <w:t xml:space="preserve">Western Economic Association International 2011 Annual Conference, </w:t>
      </w:r>
      <w:smartTag w:uri="urn:schemas-microsoft-com:office:smarttags" w:element="place">
        <w:smartTag w:uri="urn:schemas-microsoft-com:office:smarttags" w:element="City">
          <w:r w:rsidRPr="00901AB0">
            <w:t>San Diego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CA</w:t>
          </w:r>
        </w:smartTag>
      </w:smartTag>
      <w:r w:rsidRPr="00901AB0">
        <w:t xml:space="preserve">, June-July 2011 </w:t>
      </w:r>
    </w:p>
    <w:p w:rsidR="00FA7FA7" w:rsidRDefault="00FA7FA7" w:rsidP="00FA7FA7">
      <w:pPr>
        <w:ind w:left="360"/>
      </w:pPr>
      <w:r w:rsidRPr="00901AB0">
        <w:t xml:space="preserve"> </w:t>
      </w:r>
    </w:p>
    <w:p w:rsidR="00E201B5" w:rsidRPr="00901AB0" w:rsidRDefault="00E201B5" w:rsidP="00FA7FA7">
      <w:pPr>
        <w:ind w:left="360"/>
      </w:pPr>
      <w:r w:rsidRPr="00901AB0">
        <w:t>The Impact of the Taxpayer Relief Act of 1997 on Housing Turnover in the US Single Family Residential Housing Market</w:t>
      </w:r>
    </w:p>
    <w:p w:rsidR="00E201B5" w:rsidRPr="00901AB0" w:rsidRDefault="00E201B5" w:rsidP="00135F8E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901AB0">
        <w:t xml:space="preserve">Financial Management Association International 2010 Annual Meeting, </w:t>
      </w:r>
      <w:smartTag w:uri="urn:schemas-microsoft-com:office:smarttags" w:element="place">
        <w:smartTag w:uri="urn:schemas-microsoft-com:office:smarttags" w:element="City">
          <w:r w:rsidRPr="00901AB0">
            <w:t>New York City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NY</w:t>
          </w:r>
        </w:smartTag>
      </w:smartTag>
      <w:r w:rsidRPr="00901AB0">
        <w:t xml:space="preserve">, October 2010 </w:t>
      </w:r>
    </w:p>
    <w:p w:rsidR="00E201B5" w:rsidRPr="00901AB0" w:rsidRDefault="00E201B5" w:rsidP="00287B24">
      <w:pPr>
        <w:ind w:left="360"/>
      </w:pPr>
    </w:p>
    <w:p w:rsidR="00287B24" w:rsidRPr="00901AB0" w:rsidRDefault="00C84EE0" w:rsidP="00287B24">
      <w:pPr>
        <w:ind w:left="360"/>
      </w:pPr>
      <w:r w:rsidRPr="00901AB0">
        <w:t>Foreclosure Contagion and REO versus non-REO Sales</w:t>
      </w:r>
    </w:p>
    <w:p w:rsidR="00287B24" w:rsidRPr="00901AB0" w:rsidRDefault="00287B24" w:rsidP="00135F8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i/>
        </w:rPr>
      </w:pPr>
      <w:r w:rsidRPr="00901AB0">
        <w:t xml:space="preserve">Southern Finance Association 2009 Annual Meeting, </w:t>
      </w:r>
      <w:smartTag w:uri="urn:schemas-microsoft-com:office:smarttags" w:element="place">
        <w:smartTag w:uri="urn:schemas-microsoft-com:office:smarttags" w:element="City">
          <w:r w:rsidRPr="00901AB0">
            <w:t>Captiva Island</w:t>
          </w:r>
        </w:smartTag>
        <w:r w:rsidR="00B9346C" w:rsidRPr="00901AB0">
          <w:t xml:space="preserve">, </w:t>
        </w:r>
        <w:smartTag w:uri="urn:schemas-microsoft-com:office:smarttags" w:element="State">
          <w:r w:rsidR="00B9346C" w:rsidRPr="00901AB0">
            <w:t>FL</w:t>
          </w:r>
        </w:smartTag>
      </w:smartTag>
      <w:r w:rsidRPr="00901AB0">
        <w:t>, November 2009</w:t>
      </w:r>
    </w:p>
    <w:p w:rsidR="00287B24" w:rsidRPr="00901AB0" w:rsidRDefault="00287B24" w:rsidP="00287B24"/>
    <w:p w:rsidR="00B9346C" w:rsidRPr="00901AB0" w:rsidRDefault="00B9346C" w:rsidP="00B9346C">
      <w:pPr>
        <w:ind w:left="360"/>
      </w:pPr>
      <w:r w:rsidRPr="00901AB0">
        <w:t>Pyramids: Empirical Evidence on the Costs and Benefits of Family Business Groups</w:t>
      </w:r>
    </w:p>
    <w:p w:rsidR="00B9346C" w:rsidRPr="00901AB0" w:rsidRDefault="00B9346C" w:rsidP="00135F8E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901AB0">
        <w:t xml:space="preserve">Financial Management Association 2009 Annual </w:t>
      </w:r>
      <w:r w:rsidR="006B184A" w:rsidRPr="00901AB0">
        <w:t xml:space="preserve">Meeting, </w:t>
      </w:r>
      <w:smartTag w:uri="urn:schemas-microsoft-com:office:smarttags" w:element="place">
        <w:smartTag w:uri="urn:schemas-microsoft-com:office:smarttags" w:element="City">
          <w:r w:rsidR="006B184A" w:rsidRPr="00901AB0">
            <w:t>Reno</w:t>
          </w:r>
        </w:smartTag>
        <w:r w:rsidR="006B184A" w:rsidRPr="00901AB0">
          <w:t xml:space="preserve">, </w:t>
        </w:r>
        <w:smartTag w:uri="urn:schemas-microsoft-com:office:smarttags" w:element="State">
          <w:r w:rsidR="006B184A" w:rsidRPr="00901AB0">
            <w:t>NV</w:t>
          </w:r>
        </w:smartTag>
      </w:smartTag>
      <w:r w:rsidR="006B184A" w:rsidRPr="00901AB0">
        <w:t>, October 2009</w:t>
      </w:r>
    </w:p>
    <w:p w:rsidR="00B9346C" w:rsidRPr="00901AB0" w:rsidRDefault="00B9346C" w:rsidP="00B9346C"/>
    <w:p w:rsidR="00287B24" w:rsidRPr="00901AB0" w:rsidRDefault="00287B24" w:rsidP="00B9346C">
      <w:pPr>
        <w:ind w:left="720" w:hanging="360"/>
      </w:pPr>
      <w:r w:rsidRPr="00901AB0">
        <w:t>Blockholder Ownership and Corporate Control: The Role of Liquidity</w:t>
      </w:r>
    </w:p>
    <w:p w:rsidR="00287B24" w:rsidRPr="00901AB0" w:rsidRDefault="00287B24" w:rsidP="00135F8E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901AB0">
        <w:t xml:space="preserve">Eastern Finance Association 2009 Annual Meeting, </w:t>
      </w:r>
      <w:smartTag w:uri="urn:schemas-microsoft-com:office:smarttags" w:element="place">
        <w:smartTag w:uri="urn:schemas-microsoft-com:office:smarttags" w:element="City">
          <w:r w:rsidRPr="00901AB0">
            <w:t>Washington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DC</w:t>
          </w:r>
        </w:smartTag>
      </w:smartTag>
      <w:r w:rsidRPr="00901AB0">
        <w:t>, April 2009</w:t>
      </w:r>
    </w:p>
    <w:p w:rsidR="00287B24" w:rsidRPr="00901AB0" w:rsidRDefault="00287B24" w:rsidP="00287B24"/>
    <w:p w:rsidR="00287B24" w:rsidRPr="00901AB0" w:rsidRDefault="00287B24" w:rsidP="00287B24">
      <w:pPr>
        <w:ind w:left="360"/>
      </w:pPr>
      <w:r w:rsidRPr="00901AB0">
        <w:t>Corporate Transparency and Firm Growth: Evidence from Real Estate Investment Trusts</w:t>
      </w:r>
    </w:p>
    <w:p w:rsidR="00287B24" w:rsidRPr="00901AB0" w:rsidRDefault="00287B24" w:rsidP="00135F8E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901AB0">
        <w:t xml:space="preserve">Eastern Finance Association 2009 Annual Meeting, </w:t>
      </w:r>
      <w:smartTag w:uri="urn:schemas-microsoft-com:office:smarttags" w:element="place">
        <w:smartTag w:uri="urn:schemas-microsoft-com:office:smarttags" w:element="City">
          <w:r w:rsidRPr="00901AB0">
            <w:t>Washington</w:t>
          </w:r>
        </w:smartTag>
        <w:r w:rsidRPr="00901AB0">
          <w:t xml:space="preserve">, </w:t>
        </w:r>
        <w:smartTag w:uri="urn:schemas-microsoft-com:office:smarttags" w:element="State">
          <w:r w:rsidRPr="00901AB0">
            <w:t>DC</w:t>
          </w:r>
        </w:smartTag>
      </w:smartTag>
      <w:r w:rsidRPr="00901AB0">
        <w:t>, April 2009</w:t>
      </w:r>
    </w:p>
    <w:p w:rsidR="00287B24" w:rsidRPr="00901AB0" w:rsidRDefault="00287B24" w:rsidP="00287B24"/>
    <w:p w:rsidR="00C75098" w:rsidRPr="00901AB0" w:rsidRDefault="00C75098" w:rsidP="00C75098">
      <w:pPr>
        <w:ind w:left="360"/>
      </w:pPr>
      <w:r w:rsidRPr="00901AB0">
        <w:t>The Monitoring and Advisory Functions of Corporate Boards: Theory and Evidence</w:t>
      </w:r>
    </w:p>
    <w:p w:rsidR="00A92241" w:rsidRPr="00901AB0" w:rsidRDefault="00C75098" w:rsidP="006E043B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901AB0">
        <w:t>Southern Finance Association 2008 Annual Meeting, Key West, FL, November 2008</w:t>
      </w:r>
    </w:p>
    <w:sectPr w:rsidR="00A92241" w:rsidRPr="00901AB0" w:rsidSect="00481B75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56" w:rsidRDefault="006E0856">
      <w:r>
        <w:separator/>
      </w:r>
    </w:p>
  </w:endnote>
  <w:endnote w:type="continuationSeparator" w:id="0">
    <w:p w:rsidR="006E0856" w:rsidRDefault="006E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8B6" w:rsidRDefault="00BD28B6" w:rsidP="00680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8B6" w:rsidRDefault="00BD2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8B6" w:rsidRDefault="00BD28B6" w:rsidP="00680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16EA">
      <w:rPr>
        <w:rStyle w:val="PageNumber"/>
        <w:noProof/>
      </w:rPr>
      <w:t>8</w:t>
    </w:r>
    <w:r>
      <w:rPr>
        <w:rStyle w:val="PageNumber"/>
      </w:rPr>
      <w:fldChar w:fldCharType="end"/>
    </w:r>
  </w:p>
  <w:p w:rsidR="00BD28B6" w:rsidRDefault="00BD2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D5" w:rsidRDefault="00E041D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6EA">
      <w:rPr>
        <w:noProof/>
      </w:rPr>
      <w:t>1</w:t>
    </w:r>
    <w:r>
      <w:rPr>
        <w:noProof/>
      </w:rPr>
      <w:fldChar w:fldCharType="end"/>
    </w:r>
  </w:p>
  <w:p w:rsidR="00E041D5" w:rsidRDefault="00E04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56" w:rsidRDefault="006E0856">
      <w:r>
        <w:separator/>
      </w:r>
    </w:p>
  </w:footnote>
  <w:footnote w:type="continuationSeparator" w:id="0">
    <w:p w:rsidR="006E0856" w:rsidRDefault="006E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8B6" w:rsidRDefault="00BD28B6" w:rsidP="00AA2AEC">
    <w:pPr>
      <w:pStyle w:val="Header"/>
      <w:tabs>
        <w:tab w:val="left" w:pos="4320"/>
        <w:tab w:val="left" w:pos="4410"/>
      </w:tabs>
    </w:pPr>
    <w:r>
      <w:t>Curriculum Vitae: Morgan J. Rose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8B6" w:rsidRDefault="00BD28B6" w:rsidP="00AA2AEC">
    <w:pPr>
      <w:pStyle w:val="Header"/>
      <w:jc w:val="right"/>
    </w:pPr>
    <w:r>
      <w:t xml:space="preserve">Last updated: </w:t>
    </w:r>
    <w:r w:rsidR="003016EA">
      <w:t>October 23</w:t>
    </w:r>
    <w:r w:rsidR="00F46160"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D38"/>
    <w:multiLevelType w:val="hybridMultilevel"/>
    <w:tmpl w:val="879CFB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230BD"/>
    <w:multiLevelType w:val="hybridMultilevel"/>
    <w:tmpl w:val="A1026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E080B"/>
    <w:multiLevelType w:val="multilevel"/>
    <w:tmpl w:val="B7629DF2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45E767B6"/>
    <w:multiLevelType w:val="hybridMultilevel"/>
    <w:tmpl w:val="F61E9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A6925"/>
    <w:multiLevelType w:val="hybridMultilevel"/>
    <w:tmpl w:val="4BD0FD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035236"/>
    <w:multiLevelType w:val="hybridMultilevel"/>
    <w:tmpl w:val="4650C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03C46"/>
    <w:multiLevelType w:val="hybridMultilevel"/>
    <w:tmpl w:val="A8DCA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7023F"/>
    <w:multiLevelType w:val="hybridMultilevel"/>
    <w:tmpl w:val="9358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05480"/>
    <w:multiLevelType w:val="hybridMultilevel"/>
    <w:tmpl w:val="E4C04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112EA2"/>
    <w:rsid w:val="0000127E"/>
    <w:rsid w:val="00005ABB"/>
    <w:rsid w:val="00007FFD"/>
    <w:rsid w:val="000117FC"/>
    <w:rsid w:val="0001255B"/>
    <w:rsid w:val="000138B8"/>
    <w:rsid w:val="00030A77"/>
    <w:rsid w:val="0003209F"/>
    <w:rsid w:val="00043E70"/>
    <w:rsid w:val="00045BC9"/>
    <w:rsid w:val="00056409"/>
    <w:rsid w:val="0006351B"/>
    <w:rsid w:val="00064DDA"/>
    <w:rsid w:val="00071972"/>
    <w:rsid w:val="00073A4B"/>
    <w:rsid w:val="0007429C"/>
    <w:rsid w:val="00075506"/>
    <w:rsid w:val="00075FEF"/>
    <w:rsid w:val="00077EA3"/>
    <w:rsid w:val="00083261"/>
    <w:rsid w:val="0008503B"/>
    <w:rsid w:val="00086D8E"/>
    <w:rsid w:val="0009041E"/>
    <w:rsid w:val="00090A62"/>
    <w:rsid w:val="00091376"/>
    <w:rsid w:val="000921FB"/>
    <w:rsid w:val="000A0885"/>
    <w:rsid w:val="000A2EDE"/>
    <w:rsid w:val="000B2065"/>
    <w:rsid w:val="000B52C3"/>
    <w:rsid w:val="000C3741"/>
    <w:rsid w:val="000D1AD1"/>
    <w:rsid w:val="000D6E34"/>
    <w:rsid w:val="000E044F"/>
    <w:rsid w:val="001050C1"/>
    <w:rsid w:val="001065BE"/>
    <w:rsid w:val="0010789A"/>
    <w:rsid w:val="00107FE2"/>
    <w:rsid w:val="00110F18"/>
    <w:rsid w:val="001113D9"/>
    <w:rsid w:val="00112EA2"/>
    <w:rsid w:val="0011321C"/>
    <w:rsid w:val="00135F8E"/>
    <w:rsid w:val="00136155"/>
    <w:rsid w:val="0014213C"/>
    <w:rsid w:val="00143768"/>
    <w:rsid w:val="00143E40"/>
    <w:rsid w:val="0014521C"/>
    <w:rsid w:val="00165C25"/>
    <w:rsid w:val="001736E1"/>
    <w:rsid w:val="00175809"/>
    <w:rsid w:val="00183DA1"/>
    <w:rsid w:val="001B043C"/>
    <w:rsid w:val="001C09D9"/>
    <w:rsid w:val="001C4BD0"/>
    <w:rsid w:val="001D76E8"/>
    <w:rsid w:val="00205204"/>
    <w:rsid w:val="002107C0"/>
    <w:rsid w:val="00212FA9"/>
    <w:rsid w:val="0022761E"/>
    <w:rsid w:val="0023333C"/>
    <w:rsid w:val="00243755"/>
    <w:rsid w:val="002517FA"/>
    <w:rsid w:val="00261629"/>
    <w:rsid w:val="00265A21"/>
    <w:rsid w:val="002706A3"/>
    <w:rsid w:val="002779F8"/>
    <w:rsid w:val="00281385"/>
    <w:rsid w:val="00283CCC"/>
    <w:rsid w:val="00285416"/>
    <w:rsid w:val="00287B24"/>
    <w:rsid w:val="002972D7"/>
    <w:rsid w:val="002A4DA0"/>
    <w:rsid w:val="002B28ED"/>
    <w:rsid w:val="002B345E"/>
    <w:rsid w:val="002C6880"/>
    <w:rsid w:val="002D254D"/>
    <w:rsid w:val="002D41DE"/>
    <w:rsid w:val="003016EA"/>
    <w:rsid w:val="003043D4"/>
    <w:rsid w:val="00314561"/>
    <w:rsid w:val="00325439"/>
    <w:rsid w:val="00332544"/>
    <w:rsid w:val="00332D1F"/>
    <w:rsid w:val="00334DE6"/>
    <w:rsid w:val="0034709D"/>
    <w:rsid w:val="003560EA"/>
    <w:rsid w:val="003619A0"/>
    <w:rsid w:val="003724DB"/>
    <w:rsid w:val="00382E1C"/>
    <w:rsid w:val="00383DF9"/>
    <w:rsid w:val="003A4F52"/>
    <w:rsid w:val="003B4B24"/>
    <w:rsid w:val="003C6267"/>
    <w:rsid w:val="003D3012"/>
    <w:rsid w:val="003E7FFC"/>
    <w:rsid w:val="003F3F7D"/>
    <w:rsid w:val="003F7916"/>
    <w:rsid w:val="004009DD"/>
    <w:rsid w:val="00411B65"/>
    <w:rsid w:val="004200CE"/>
    <w:rsid w:val="004339B6"/>
    <w:rsid w:val="004403C2"/>
    <w:rsid w:val="004413E8"/>
    <w:rsid w:val="00443AFE"/>
    <w:rsid w:val="00472499"/>
    <w:rsid w:val="004807AB"/>
    <w:rsid w:val="00481B75"/>
    <w:rsid w:val="004826F9"/>
    <w:rsid w:val="00484DE4"/>
    <w:rsid w:val="004921A4"/>
    <w:rsid w:val="004934C2"/>
    <w:rsid w:val="004A4378"/>
    <w:rsid w:val="004C0A2C"/>
    <w:rsid w:val="004D40B9"/>
    <w:rsid w:val="004D7F9E"/>
    <w:rsid w:val="004E370E"/>
    <w:rsid w:val="004E4861"/>
    <w:rsid w:val="004E5422"/>
    <w:rsid w:val="004F031E"/>
    <w:rsid w:val="004F1BB9"/>
    <w:rsid w:val="004F1FCC"/>
    <w:rsid w:val="004F2377"/>
    <w:rsid w:val="00514632"/>
    <w:rsid w:val="0052578E"/>
    <w:rsid w:val="00540322"/>
    <w:rsid w:val="0054743A"/>
    <w:rsid w:val="00552E2C"/>
    <w:rsid w:val="005555FD"/>
    <w:rsid w:val="005619D6"/>
    <w:rsid w:val="00580BF0"/>
    <w:rsid w:val="00581C7F"/>
    <w:rsid w:val="00582650"/>
    <w:rsid w:val="00583823"/>
    <w:rsid w:val="005A23C2"/>
    <w:rsid w:val="005C22C0"/>
    <w:rsid w:val="005C623D"/>
    <w:rsid w:val="005D774C"/>
    <w:rsid w:val="005E0A68"/>
    <w:rsid w:val="005E41BA"/>
    <w:rsid w:val="005E4B7F"/>
    <w:rsid w:val="005F61D7"/>
    <w:rsid w:val="00602CE2"/>
    <w:rsid w:val="006119D4"/>
    <w:rsid w:val="00613213"/>
    <w:rsid w:val="0062427A"/>
    <w:rsid w:val="00626C28"/>
    <w:rsid w:val="006318EC"/>
    <w:rsid w:val="0064176B"/>
    <w:rsid w:val="00643B6F"/>
    <w:rsid w:val="006618AF"/>
    <w:rsid w:val="00663E73"/>
    <w:rsid w:val="0066442F"/>
    <w:rsid w:val="00666AD5"/>
    <w:rsid w:val="006711CC"/>
    <w:rsid w:val="0068087B"/>
    <w:rsid w:val="00683A9B"/>
    <w:rsid w:val="006852DB"/>
    <w:rsid w:val="006859F9"/>
    <w:rsid w:val="00692D02"/>
    <w:rsid w:val="006A2A68"/>
    <w:rsid w:val="006B184A"/>
    <w:rsid w:val="006B3D8B"/>
    <w:rsid w:val="006C24F1"/>
    <w:rsid w:val="006C3AA1"/>
    <w:rsid w:val="006C5C0F"/>
    <w:rsid w:val="006E043B"/>
    <w:rsid w:val="006E0856"/>
    <w:rsid w:val="006E3986"/>
    <w:rsid w:val="006E5D44"/>
    <w:rsid w:val="006E79DE"/>
    <w:rsid w:val="006E7C32"/>
    <w:rsid w:val="006F2316"/>
    <w:rsid w:val="006F5F96"/>
    <w:rsid w:val="006F647E"/>
    <w:rsid w:val="00706BFC"/>
    <w:rsid w:val="0071452E"/>
    <w:rsid w:val="00714561"/>
    <w:rsid w:val="00717EB7"/>
    <w:rsid w:val="007229AE"/>
    <w:rsid w:val="007235B2"/>
    <w:rsid w:val="00724717"/>
    <w:rsid w:val="00731221"/>
    <w:rsid w:val="00734EF3"/>
    <w:rsid w:val="00736D51"/>
    <w:rsid w:val="00744175"/>
    <w:rsid w:val="00745752"/>
    <w:rsid w:val="00753B90"/>
    <w:rsid w:val="00754196"/>
    <w:rsid w:val="00754CC9"/>
    <w:rsid w:val="007637CB"/>
    <w:rsid w:val="00767127"/>
    <w:rsid w:val="00770B60"/>
    <w:rsid w:val="00772650"/>
    <w:rsid w:val="007739FA"/>
    <w:rsid w:val="00777C95"/>
    <w:rsid w:val="007830A6"/>
    <w:rsid w:val="00790CDA"/>
    <w:rsid w:val="007918FD"/>
    <w:rsid w:val="007B01BD"/>
    <w:rsid w:val="007B4946"/>
    <w:rsid w:val="007C0427"/>
    <w:rsid w:val="007C1993"/>
    <w:rsid w:val="007D63EF"/>
    <w:rsid w:val="007E667E"/>
    <w:rsid w:val="007F0E59"/>
    <w:rsid w:val="007F1F18"/>
    <w:rsid w:val="007F7C27"/>
    <w:rsid w:val="00803C4D"/>
    <w:rsid w:val="00803DA0"/>
    <w:rsid w:val="00817E2B"/>
    <w:rsid w:val="008208E5"/>
    <w:rsid w:val="008246E7"/>
    <w:rsid w:val="00825548"/>
    <w:rsid w:val="008257E4"/>
    <w:rsid w:val="00825EF2"/>
    <w:rsid w:val="00826D0A"/>
    <w:rsid w:val="008355D7"/>
    <w:rsid w:val="00837A04"/>
    <w:rsid w:val="00837C4F"/>
    <w:rsid w:val="0085008C"/>
    <w:rsid w:val="00864282"/>
    <w:rsid w:val="008706FE"/>
    <w:rsid w:val="00874C81"/>
    <w:rsid w:val="008854A3"/>
    <w:rsid w:val="00896A07"/>
    <w:rsid w:val="00896FCE"/>
    <w:rsid w:val="008A39FB"/>
    <w:rsid w:val="008B11CC"/>
    <w:rsid w:val="008B4C43"/>
    <w:rsid w:val="008B606F"/>
    <w:rsid w:val="008C3A8C"/>
    <w:rsid w:val="008C61BB"/>
    <w:rsid w:val="008C667B"/>
    <w:rsid w:val="008C6E4F"/>
    <w:rsid w:val="008D3152"/>
    <w:rsid w:val="008D55A0"/>
    <w:rsid w:val="008E04CE"/>
    <w:rsid w:val="008E3CC1"/>
    <w:rsid w:val="008F323E"/>
    <w:rsid w:val="00901265"/>
    <w:rsid w:val="009013E2"/>
    <w:rsid w:val="00901AB0"/>
    <w:rsid w:val="00902113"/>
    <w:rsid w:val="00905A1A"/>
    <w:rsid w:val="009137D9"/>
    <w:rsid w:val="00914D04"/>
    <w:rsid w:val="00914E57"/>
    <w:rsid w:val="00920C66"/>
    <w:rsid w:val="00922649"/>
    <w:rsid w:val="00926725"/>
    <w:rsid w:val="009309A6"/>
    <w:rsid w:val="009339C2"/>
    <w:rsid w:val="00936B18"/>
    <w:rsid w:val="00936EF6"/>
    <w:rsid w:val="0093791D"/>
    <w:rsid w:val="009430B0"/>
    <w:rsid w:val="00944631"/>
    <w:rsid w:val="009455F2"/>
    <w:rsid w:val="009465FE"/>
    <w:rsid w:val="0095616D"/>
    <w:rsid w:val="00961B68"/>
    <w:rsid w:val="00965954"/>
    <w:rsid w:val="009678C9"/>
    <w:rsid w:val="00977326"/>
    <w:rsid w:val="00981EA1"/>
    <w:rsid w:val="00984AE3"/>
    <w:rsid w:val="009873FD"/>
    <w:rsid w:val="00987E26"/>
    <w:rsid w:val="009972E3"/>
    <w:rsid w:val="009A557B"/>
    <w:rsid w:val="009B3B2D"/>
    <w:rsid w:val="009C7488"/>
    <w:rsid w:val="009D0866"/>
    <w:rsid w:val="009D27AE"/>
    <w:rsid w:val="009D5115"/>
    <w:rsid w:val="009E195F"/>
    <w:rsid w:val="009F1436"/>
    <w:rsid w:val="009F3C3D"/>
    <w:rsid w:val="00A0696B"/>
    <w:rsid w:val="00A12FEF"/>
    <w:rsid w:val="00A164D6"/>
    <w:rsid w:val="00A24A76"/>
    <w:rsid w:val="00A26852"/>
    <w:rsid w:val="00A27F37"/>
    <w:rsid w:val="00A30CCC"/>
    <w:rsid w:val="00A402A7"/>
    <w:rsid w:val="00A51028"/>
    <w:rsid w:val="00A52500"/>
    <w:rsid w:val="00A6116D"/>
    <w:rsid w:val="00A63D57"/>
    <w:rsid w:val="00A712B0"/>
    <w:rsid w:val="00A726E1"/>
    <w:rsid w:val="00A92241"/>
    <w:rsid w:val="00A94D56"/>
    <w:rsid w:val="00AA1EBE"/>
    <w:rsid w:val="00AA2AEC"/>
    <w:rsid w:val="00AA4F50"/>
    <w:rsid w:val="00AA5CF0"/>
    <w:rsid w:val="00AB16AC"/>
    <w:rsid w:val="00AB7012"/>
    <w:rsid w:val="00AC2B40"/>
    <w:rsid w:val="00AC6731"/>
    <w:rsid w:val="00AD0503"/>
    <w:rsid w:val="00AD53CA"/>
    <w:rsid w:val="00AE2C41"/>
    <w:rsid w:val="00AE3E14"/>
    <w:rsid w:val="00AF66EB"/>
    <w:rsid w:val="00B0702F"/>
    <w:rsid w:val="00B07A79"/>
    <w:rsid w:val="00B11E7B"/>
    <w:rsid w:val="00B14670"/>
    <w:rsid w:val="00B1616E"/>
    <w:rsid w:val="00B16A41"/>
    <w:rsid w:val="00B173F4"/>
    <w:rsid w:val="00B2131D"/>
    <w:rsid w:val="00B2209C"/>
    <w:rsid w:val="00B23747"/>
    <w:rsid w:val="00B31F67"/>
    <w:rsid w:val="00B3543F"/>
    <w:rsid w:val="00B36179"/>
    <w:rsid w:val="00B46271"/>
    <w:rsid w:val="00B46B16"/>
    <w:rsid w:val="00B56D25"/>
    <w:rsid w:val="00B604AD"/>
    <w:rsid w:val="00B657F3"/>
    <w:rsid w:val="00B9346C"/>
    <w:rsid w:val="00B93C63"/>
    <w:rsid w:val="00B95479"/>
    <w:rsid w:val="00BB5102"/>
    <w:rsid w:val="00BC3DC9"/>
    <w:rsid w:val="00BC58D3"/>
    <w:rsid w:val="00BD28B6"/>
    <w:rsid w:val="00BE4CD0"/>
    <w:rsid w:val="00BF1EE7"/>
    <w:rsid w:val="00BF3298"/>
    <w:rsid w:val="00C07782"/>
    <w:rsid w:val="00C14DEC"/>
    <w:rsid w:val="00C15BCE"/>
    <w:rsid w:val="00C2008E"/>
    <w:rsid w:val="00C21199"/>
    <w:rsid w:val="00C32CBE"/>
    <w:rsid w:val="00C44687"/>
    <w:rsid w:val="00C54761"/>
    <w:rsid w:val="00C55E81"/>
    <w:rsid w:val="00C708DD"/>
    <w:rsid w:val="00C73519"/>
    <w:rsid w:val="00C74057"/>
    <w:rsid w:val="00C75098"/>
    <w:rsid w:val="00C76FD1"/>
    <w:rsid w:val="00C8437D"/>
    <w:rsid w:val="00C84465"/>
    <w:rsid w:val="00C84EE0"/>
    <w:rsid w:val="00C852E8"/>
    <w:rsid w:val="00C86393"/>
    <w:rsid w:val="00C87E3B"/>
    <w:rsid w:val="00C911F7"/>
    <w:rsid w:val="00CA3024"/>
    <w:rsid w:val="00CA5A95"/>
    <w:rsid w:val="00CB0648"/>
    <w:rsid w:val="00CB0926"/>
    <w:rsid w:val="00CB1F8E"/>
    <w:rsid w:val="00CB214F"/>
    <w:rsid w:val="00CC0618"/>
    <w:rsid w:val="00CC4D08"/>
    <w:rsid w:val="00CC5A02"/>
    <w:rsid w:val="00CD2C68"/>
    <w:rsid w:val="00CD36E7"/>
    <w:rsid w:val="00CD4B68"/>
    <w:rsid w:val="00CD6473"/>
    <w:rsid w:val="00CE5186"/>
    <w:rsid w:val="00CF55C5"/>
    <w:rsid w:val="00D13F8E"/>
    <w:rsid w:val="00D212BE"/>
    <w:rsid w:val="00D31A90"/>
    <w:rsid w:val="00D34CF3"/>
    <w:rsid w:val="00D461A1"/>
    <w:rsid w:val="00D53EAE"/>
    <w:rsid w:val="00D57373"/>
    <w:rsid w:val="00D65D1E"/>
    <w:rsid w:val="00D875F6"/>
    <w:rsid w:val="00D87FD5"/>
    <w:rsid w:val="00D9633D"/>
    <w:rsid w:val="00DA414E"/>
    <w:rsid w:val="00DB07F8"/>
    <w:rsid w:val="00DB205D"/>
    <w:rsid w:val="00DC7BDB"/>
    <w:rsid w:val="00DD02D5"/>
    <w:rsid w:val="00DE2365"/>
    <w:rsid w:val="00DE4541"/>
    <w:rsid w:val="00DF3AEA"/>
    <w:rsid w:val="00E041D5"/>
    <w:rsid w:val="00E12B6E"/>
    <w:rsid w:val="00E1372B"/>
    <w:rsid w:val="00E150B1"/>
    <w:rsid w:val="00E201B5"/>
    <w:rsid w:val="00E21D7D"/>
    <w:rsid w:val="00E2403B"/>
    <w:rsid w:val="00E337E4"/>
    <w:rsid w:val="00E3528B"/>
    <w:rsid w:val="00E364B9"/>
    <w:rsid w:val="00E564F3"/>
    <w:rsid w:val="00E645AC"/>
    <w:rsid w:val="00E64A1E"/>
    <w:rsid w:val="00E7005F"/>
    <w:rsid w:val="00E73923"/>
    <w:rsid w:val="00E73949"/>
    <w:rsid w:val="00E7607C"/>
    <w:rsid w:val="00E8268B"/>
    <w:rsid w:val="00E87470"/>
    <w:rsid w:val="00E90824"/>
    <w:rsid w:val="00EB024E"/>
    <w:rsid w:val="00EB0415"/>
    <w:rsid w:val="00EB2BEA"/>
    <w:rsid w:val="00EC040C"/>
    <w:rsid w:val="00EC65D4"/>
    <w:rsid w:val="00EE0F30"/>
    <w:rsid w:val="00EF55A4"/>
    <w:rsid w:val="00EF586B"/>
    <w:rsid w:val="00F072E2"/>
    <w:rsid w:val="00F1276F"/>
    <w:rsid w:val="00F13E7F"/>
    <w:rsid w:val="00F14562"/>
    <w:rsid w:val="00F17581"/>
    <w:rsid w:val="00F227C9"/>
    <w:rsid w:val="00F27394"/>
    <w:rsid w:val="00F27EB6"/>
    <w:rsid w:val="00F30E7A"/>
    <w:rsid w:val="00F45EF7"/>
    <w:rsid w:val="00F46160"/>
    <w:rsid w:val="00F52754"/>
    <w:rsid w:val="00F6115E"/>
    <w:rsid w:val="00F631B7"/>
    <w:rsid w:val="00F63B99"/>
    <w:rsid w:val="00F644C1"/>
    <w:rsid w:val="00F71DBD"/>
    <w:rsid w:val="00F72E8F"/>
    <w:rsid w:val="00F76978"/>
    <w:rsid w:val="00F921A8"/>
    <w:rsid w:val="00F95EDE"/>
    <w:rsid w:val="00FA284E"/>
    <w:rsid w:val="00FA7FA7"/>
    <w:rsid w:val="00FB0A6B"/>
    <w:rsid w:val="00FC1CE8"/>
    <w:rsid w:val="00FC5419"/>
    <w:rsid w:val="00FD70DD"/>
    <w:rsid w:val="00FE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0503876D"/>
  <w15:docId w15:val="{40511A16-FB3D-415A-A4D8-732302D8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56409"/>
    <w:pPr>
      <w:keepNext/>
      <w:outlineLvl w:val="0"/>
    </w:pPr>
    <w:rPr>
      <w:i/>
      <w:szCs w:val="20"/>
    </w:rPr>
  </w:style>
  <w:style w:type="paragraph" w:styleId="Heading2">
    <w:name w:val="heading 2"/>
    <w:basedOn w:val="Normal"/>
    <w:next w:val="Normal"/>
    <w:qFormat/>
    <w:rsid w:val="00056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54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543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B3543F"/>
  </w:style>
  <w:style w:type="character" w:styleId="Hyperlink">
    <w:name w:val="Hyperlink"/>
    <w:rsid w:val="00AB7012"/>
    <w:rPr>
      <w:color w:val="0000FF"/>
      <w:u w:val="single"/>
    </w:rPr>
  </w:style>
  <w:style w:type="character" w:styleId="FollowedHyperlink">
    <w:name w:val="FollowedHyperlink"/>
    <w:rsid w:val="007918F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041D5"/>
    <w:rPr>
      <w:sz w:val="24"/>
      <w:szCs w:val="24"/>
    </w:rPr>
  </w:style>
  <w:style w:type="paragraph" w:styleId="BalloonText">
    <w:name w:val="Balloon Text"/>
    <w:basedOn w:val="Normal"/>
    <w:link w:val="BalloonTextChar"/>
    <w:rsid w:val="00A51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10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i.org/10.1111/jfir.12372" TargetMode="External"/><Relationship Id="rId18" Type="http://schemas.openxmlformats.org/officeDocument/2006/relationships/hyperlink" Target="http://www.umbc.edu/economics/wpapers/wp_10_118.pdf" TargetMode="External"/><Relationship Id="rId26" Type="http://schemas.openxmlformats.org/officeDocument/2006/relationships/hyperlink" Target="http://www.richmondfed.org/publications/research/working_papers/2011/pdf/wp11-0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encedirect.com/science/article/abs/pii/S0929119908000813" TargetMode="External"/><Relationship Id="rId7" Type="http://schemas.openxmlformats.org/officeDocument/2006/relationships/header" Target="header1.xml"/><Relationship Id="rId12" Type="http://schemas.openxmlformats.org/officeDocument/2006/relationships/hyperlink" Target="mailto:mrose@umbc.edu" TargetMode="External"/><Relationship Id="rId17" Type="http://schemas.openxmlformats.org/officeDocument/2006/relationships/hyperlink" Target="http://www.richmondfed.org/publications/research/working_papers/2011/pdf/wp11-09.pdf" TargetMode="External"/><Relationship Id="rId25" Type="http://schemas.openxmlformats.org/officeDocument/2006/relationships/hyperlink" Target="http://www.richmondfed.org/publications/research/economic_brief/2012/eb_12-03.cf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srn.com/abstract=1961759" TargetMode="External"/><Relationship Id="rId20" Type="http://schemas.openxmlformats.org/officeDocument/2006/relationships/hyperlink" Target="http://www.ssrn.com/abstract=1941750" TargetMode="External"/><Relationship Id="rId29" Type="http://schemas.openxmlformats.org/officeDocument/2006/relationships/hyperlink" Target="http://www.ssrn.com/abstract=19528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economics.umbc.edu/files/2021/04/Appendices_nonbank_mortgage_subsidiarie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jbankfin.2019.03.005" TargetMode="External"/><Relationship Id="rId23" Type="http://schemas.openxmlformats.org/officeDocument/2006/relationships/hyperlink" Target="http://www.occ.gov/publications/publications-by-type/economics-working-papers/2008-2000/wp2006-1.pdf" TargetMode="External"/><Relationship Id="rId28" Type="http://schemas.openxmlformats.org/officeDocument/2006/relationships/hyperlink" Target="http://www.occ.gov/publications/publications-by-type/economics-working-papers/2008-2000/wp2006-1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umbc.edu/economics/wpapers/wp_10_124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dcu.be/cR1aA" TargetMode="External"/><Relationship Id="rId22" Type="http://schemas.openxmlformats.org/officeDocument/2006/relationships/hyperlink" Target="https://www.sciencedirect.com/science/article/abs/pii/S014861950700063X" TargetMode="External"/><Relationship Id="rId27" Type="http://schemas.openxmlformats.org/officeDocument/2006/relationships/hyperlink" Target="http://www.umbc.edu/economics/wpapers/wp_10_119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8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UMBC</Company>
  <LinksUpToDate>false</LinksUpToDate>
  <CharactersWithSpaces>16759</CharactersWithSpaces>
  <SharedDoc>false</SharedDoc>
  <HLinks>
    <vt:vector size="72" baseType="variant">
      <vt:variant>
        <vt:i4>4325440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http://www.ssrn.com/abstract=1952869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http://www.occ.gov/publications/publications-by-type/economics-working-papers/2008-2000/wp2006-1.pdf</vt:lpwstr>
      </vt:variant>
      <vt:variant>
        <vt:lpwstr/>
      </vt:variant>
      <vt:variant>
        <vt:i4>5046353</vt:i4>
      </vt:variant>
      <vt:variant>
        <vt:i4>27</vt:i4>
      </vt:variant>
      <vt:variant>
        <vt:i4>0</vt:i4>
      </vt:variant>
      <vt:variant>
        <vt:i4>5</vt:i4>
      </vt:variant>
      <vt:variant>
        <vt:lpwstr>http://www.umbc.edu/economics/wpapers/wp_10_119.pdf</vt:lpwstr>
      </vt:variant>
      <vt:variant>
        <vt:lpwstr/>
      </vt:variant>
      <vt:variant>
        <vt:i4>1966188</vt:i4>
      </vt:variant>
      <vt:variant>
        <vt:i4>24</vt:i4>
      </vt:variant>
      <vt:variant>
        <vt:i4>0</vt:i4>
      </vt:variant>
      <vt:variant>
        <vt:i4>5</vt:i4>
      </vt:variant>
      <vt:variant>
        <vt:lpwstr>http://www.richmondfed.org/publications/research/working_papers/2011/pdf/wp11-09.pdf</vt:lpwstr>
      </vt:variant>
      <vt:variant>
        <vt:lpwstr/>
      </vt:variant>
      <vt:variant>
        <vt:i4>131102</vt:i4>
      </vt:variant>
      <vt:variant>
        <vt:i4>21</vt:i4>
      </vt:variant>
      <vt:variant>
        <vt:i4>0</vt:i4>
      </vt:variant>
      <vt:variant>
        <vt:i4>5</vt:i4>
      </vt:variant>
      <vt:variant>
        <vt:lpwstr>http://www.richmondfed.org/publications/research/economic_brief/2012/eb_12-03.cfm</vt:lpwstr>
      </vt:variant>
      <vt:variant>
        <vt:lpwstr/>
      </vt:variant>
      <vt:variant>
        <vt:i4>1572878</vt:i4>
      </vt:variant>
      <vt:variant>
        <vt:i4>18</vt:i4>
      </vt:variant>
      <vt:variant>
        <vt:i4>0</vt:i4>
      </vt:variant>
      <vt:variant>
        <vt:i4>5</vt:i4>
      </vt:variant>
      <vt:variant>
        <vt:lpwstr>http://www.occ.gov/publications/publications-by-type/economics-working-papers/2008-2000/wp2006-1.pdf</vt:lpwstr>
      </vt:variant>
      <vt:variant>
        <vt:lpwstr/>
      </vt:variant>
      <vt:variant>
        <vt:i4>4522048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http://www.ssrn.com/abstract=1941750</vt:lpwstr>
      </vt:variant>
      <vt:variant>
        <vt:lpwstr/>
      </vt:variant>
      <vt:variant>
        <vt:i4>5111900</vt:i4>
      </vt:variant>
      <vt:variant>
        <vt:i4>12</vt:i4>
      </vt:variant>
      <vt:variant>
        <vt:i4>0</vt:i4>
      </vt:variant>
      <vt:variant>
        <vt:i4>5</vt:i4>
      </vt:variant>
      <vt:variant>
        <vt:lpwstr>http://www.umbc.edu/economics/wpapers/wp_10_124.pdf</vt:lpwstr>
      </vt:variant>
      <vt:variant>
        <vt:lpwstr/>
      </vt:variant>
      <vt:variant>
        <vt:i4>5046352</vt:i4>
      </vt:variant>
      <vt:variant>
        <vt:i4>9</vt:i4>
      </vt:variant>
      <vt:variant>
        <vt:i4>0</vt:i4>
      </vt:variant>
      <vt:variant>
        <vt:i4>5</vt:i4>
      </vt:variant>
      <vt:variant>
        <vt:lpwstr>http://www.umbc.edu/economics/wpapers/wp_10_118.pdf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http://www.richmondfed.org/publications/research/working_papers/2011/pdf/wp11-09.pdf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http://www.ssrn.com/abstract=1961759</vt:lpwstr>
      </vt:variant>
      <vt:variant>
        <vt:lpwstr/>
      </vt:variant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mailto:mrose@umbc.edu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mrose</dc:creator>
  <cp:keywords/>
  <cp:lastModifiedBy>Morgan Rose</cp:lastModifiedBy>
  <cp:revision>83</cp:revision>
  <cp:lastPrinted>2019-03-06T16:06:00Z</cp:lastPrinted>
  <dcterms:created xsi:type="dcterms:W3CDTF">2016-01-08T17:59:00Z</dcterms:created>
  <dcterms:modified xsi:type="dcterms:W3CDTF">2024-10-23T19:30:00Z</dcterms:modified>
</cp:coreProperties>
</file>