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A23" w:rsidRDefault="00311A23" w:rsidP="00311A23">
      <w:pPr>
        <w:pStyle w:val="ListParagraph"/>
        <w:spacing w:line="480" w:lineRule="auto"/>
        <w:ind w:left="1440"/>
        <w:rPr>
          <w:rFonts w:ascii="Times New Roman" w:hAnsi="Times New Roman" w:cs="Times New Roman"/>
          <w:b/>
          <w:sz w:val="24"/>
          <w:szCs w:val="24"/>
        </w:rPr>
      </w:pPr>
      <w:bookmarkStart w:id="0" w:name="_GoBack"/>
      <w:bookmarkEnd w:id="0"/>
    </w:p>
    <w:p w:rsidR="00311A23" w:rsidRDefault="00311A23" w:rsidP="00311A23">
      <w:pPr>
        <w:pStyle w:val="ListParagraph"/>
        <w:spacing w:line="480" w:lineRule="auto"/>
        <w:ind w:left="1440"/>
        <w:rPr>
          <w:rFonts w:ascii="Times New Roman" w:hAnsi="Times New Roman" w:cs="Times New Roman"/>
          <w:b/>
          <w:sz w:val="24"/>
          <w:szCs w:val="24"/>
        </w:rPr>
      </w:pPr>
    </w:p>
    <w:p w:rsidR="00311A23" w:rsidRDefault="00311A23" w:rsidP="00311A23">
      <w:pPr>
        <w:pStyle w:val="ListParagraph"/>
        <w:spacing w:line="480" w:lineRule="auto"/>
        <w:ind w:left="1440"/>
        <w:jc w:val="center"/>
        <w:rPr>
          <w:rFonts w:ascii="Times New Roman" w:hAnsi="Times New Roman" w:cs="Times New Roman"/>
          <w:b/>
          <w:sz w:val="24"/>
          <w:szCs w:val="24"/>
        </w:rPr>
      </w:pPr>
      <w:r>
        <w:rPr>
          <w:rFonts w:ascii="Times New Roman" w:hAnsi="Times New Roman" w:cs="Times New Roman"/>
          <w:b/>
          <w:sz w:val="24"/>
          <w:szCs w:val="24"/>
        </w:rPr>
        <w:t>University of Maryland Baltimore County</w:t>
      </w:r>
    </w:p>
    <w:p w:rsidR="00311A23" w:rsidRDefault="00311A23" w:rsidP="00311A23">
      <w:pPr>
        <w:pStyle w:val="ListParagraph"/>
        <w:spacing w:line="480" w:lineRule="auto"/>
        <w:ind w:left="1440"/>
        <w:jc w:val="center"/>
        <w:rPr>
          <w:rFonts w:ascii="Times New Roman" w:hAnsi="Times New Roman" w:cs="Times New Roman"/>
          <w:b/>
          <w:sz w:val="24"/>
          <w:szCs w:val="24"/>
        </w:rPr>
      </w:pPr>
    </w:p>
    <w:p w:rsidR="00311A23" w:rsidRDefault="00311A23" w:rsidP="00311A23">
      <w:pPr>
        <w:pStyle w:val="ListParagraph"/>
        <w:spacing w:line="480" w:lineRule="auto"/>
        <w:ind w:left="1440"/>
        <w:jc w:val="center"/>
        <w:rPr>
          <w:rFonts w:ascii="Times New Roman" w:hAnsi="Times New Roman" w:cs="Times New Roman"/>
          <w:b/>
          <w:sz w:val="24"/>
          <w:szCs w:val="24"/>
        </w:rPr>
      </w:pPr>
      <w:r>
        <w:rPr>
          <w:rFonts w:ascii="Times New Roman" w:hAnsi="Times New Roman" w:cs="Times New Roman"/>
          <w:b/>
          <w:sz w:val="24"/>
          <w:szCs w:val="24"/>
        </w:rPr>
        <w:t xml:space="preserve">Returns </w:t>
      </w:r>
      <w:r w:rsidR="00B856DF">
        <w:rPr>
          <w:rFonts w:ascii="Times New Roman" w:hAnsi="Times New Roman" w:cs="Times New Roman"/>
          <w:b/>
          <w:sz w:val="24"/>
          <w:szCs w:val="24"/>
        </w:rPr>
        <w:t>Relative to College Major Across Time</w:t>
      </w:r>
    </w:p>
    <w:p w:rsidR="00311A23" w:rsidRDefault="00311A23" w:rsidP="00311A23">
      <w:pPr>
        <w:pStyle w:val="ListParagraph"/>
        <w:spacing w:line="480" w:lineRule="auto"/>
        <w:ind w:left="1440"/>
        <w:jc w:val="center"/>
        <w:rPr>
          <w:rFonts w:ascii="Times New Roman" w:hAnsi="Times New Roman" w:cs="Times New Roman"/>
          <w:b/>
          <w:sz w:val="24"/>
          <w:szCs w:val="24"/>
        </w:rPr>
      </w:pPr>
    </w:p>
    <w:p w:rsidR="00311A23" w:rsidRDefault="00311A23" w:rsidP="00311A23">
      <w:pPr>
        <w:pStyle w:val="ListParagraph"/>
        <w:spacing w:line="480" w:lineRule="auto"/>
        <w:ind w:left="1440"/>
        <w:jc w:val="center"/>
        <w:rPr>
          <w:rFonts w:ascii="Times New Roman" w:hAnsi="Times New Roman" w:cs="Times New Roman"/>
          <w:b/>
          <w:sz w:val="24"/>
          <w:szCs w:val="24"/>
        </w:rPr>
      </w:pPr>
    </w:p>
    <w:p w:rsidR="00311A23" w:rsidRDefault="00311A23" w:rsidP="00311A23">
      <w:pPr>
        <w:pStyle w:val="ListParagraph"/>
        <w:spacing w:line="480" w:lineRule="auto"/>
        <w:ind w:left="1440"/>
        <w:jc w:val="center"/>
        <w:rPr>
          <w:rFonts w:ascii="Times New Roman" w:hAnsi="Times New Roman" w:cs="Times New Roman"/>
          <w:b/>
          <w:sz w:val="24"/>
          <w:szCs w:val="24"/>
        </w:rPr>
      </w:pPr>
      <w:r>
        <w:rPr>
          <w:rFonts w:ascii="Times New Roman" w:hAnsi="Times New Roman" w:cs="Times New Roman"/>
          <w:b/>
          <w:sz w:val="24"/>
          <w:szCs w:val="24"/>
        </w:rPr>
        <w:t>Alexandra (Ashley) Dolgoff</w:t>
      </w:r>
    </w:p>
    <w:p w:rsidR="009C5142" w:rsidRDefault="009C5142" w:rsidP="00311A23">
      <w:pPr>
        <w:pStyle w:val="ListParagraph"/>
        <w:spacing w:line="480" w:lineRule="auto"/>
        <w:ind w:left="1440"/>
        <w:jc w:val="center"/>
        <w:rPr>
          <w:rFonts w:ascii="Times New Roman" w:hAnsi="Times New Roman" w:cs="Times New Roman"/>
          <w:b/>
          <w:sz w:val="24"/>
          <w:szCs w:val="24"/>
        </w:rPr>
      </w:pPr>
      <w:r>
        <w:rPr>
          <w:rFonts w:ascii="Times New Roman" w:hAnsi="Times New Roman" w:cs="Times New Roman"/>
          <w:b/>
          <w:sz w:val="24"/>
          <w:szCs w:val="24"/>
        </w:rPr>
        <w:t>Advising professor: Dr. Lisa Dickson</w:t>
      </w:r>
    </w:p>
    <w:p w:rsidR="00311A23" w:rsidRDefault="00311A23" w:rsidP="00311A23">
      <w:pPr>
        <w:pStyle w:val="ListParagraph"/>
        <w:spacing w:line="480" w:lineRule="auto"/>
        <w:ind w:left="1440"/>
        <w:jc w:val="center"/>
        <w:rPr>
          <w:rFonts w:ascii="Times New Roman" w:hAnsi="Times New Roman" w:cs="Times New Roman"/>
          <w:b/>
          <w:sz w:val="24"/>
          <w:szCs w:val="24"/>
        </w:rPr>
      </w:pPr>
      <w:r>
        <w:rPr>
          <w:rFonts w:ascii="Times New Roman" w:hAnsi="Times New Roman" w:cs="Times New Roman"/>
          <w:b/>
          <w:sz w:val="24"/>
          <w:szCs w:val="24"/>
        </w:rPr>
        <w:t>Economics 699</w:t>
      </w:r>
    </w:p>
    <w:p w:rsidR="00311A23" w:rsidRDefault="00311A23" w:rsidP="00311A23">
      <w:pPr>
        <w:pStyle w:val="ListParagraph"/>
        <w:spacing w:line="480" w:lineRule="auto"/>
        <w:ind w:left="1440"/>
        <w:jc w:val="center"/>
        <w:rPr>
          <w:rFonts w:ascii="Times New Roman" w:hAnsi="Times New Roman" w:cs="Times New Roman"/>
          <w:b/>
          <w:sz w:val="24"/>
          <w:szCs w:val="24"/>
        </w:rPr>
      </w:pPr>
      <w:r>
        <w:rPr>
          <w:rFonts w:ascii="Times New Roman" w:hAnsi="Times New Roman" w:cs="Times New Roman"/>
          <w:b/>
          <w:sz w:val="24"/>
          <w:szCs w:val="24"/>
        </w:rPr>
        <w:t>Dr. David Mitch</w:t>
      </w:r>
    </w:p>
    <w:p w:rsidR="00311A23" w:rsidRDefault="00311A23" w:rsidP="00311A23">
      <w:pPr>
        <w:spacing w:after="160" w:line="259" w:lineRule="auto"/>
        <w:rPr>
          <w:rFonts w:eastAsiaTheme="minorHAnsi"/>
          <w:b/>
        </w:rPr>
      </w:pPr>
      <w:r>
        <w:rPr>
          <w:b/>
        </w:rPr>
        <w:br w:type="page"/>
      </w:r>
    </w:p>
    <w:p w:rsidR="002242A4" w:rsidRDefault="002242A4" w:rsidP="002242A4">
      <w:pPr>
        <w:spacing w:after="160" w:line="259" w:lineRule="auto"/>
        <w:jc w:val="center"/>
        <w:rPr>
          <w:b/>
        </w:rPr>
      </w:pPr>
      <w:r w:rsidRPr="00E12CEE">
        <w:rPr>
          <w:b/>
        </w:rPr>
        <w:lastRenderedPageBreak/>
        <w:t>Abstract</w:t>
      </w:r>
    </w:p>
    <w:p w:rsidR="00311A23" w:rsidRDefault="002242A4" w:rsidP="002242A4">
      <w:pPr>
        <w:spacing w:after="160" w:line="259" w:lineRule="auto"/>
      </w:pPr>
      <w:r w:rsidRPr="002242A4">
        <w:t xml:space="preserve">Previous estimations regarding returns to college major have consistently demonstrated the presence of horizontal stratification. This paper utilizes two datasets from the National Survey of College Graduates (1993 and 2017) to </w:t>
      </w:r>
      <w:r w:rsidR="00E12CEE">
        <w:t>examine</w:t>
      </w:r>
      <w:r w:rsidRPr="002242A4">
        <w:t xml:space="preserve"> the magnitude of horizontal stratification, estimating the monetary returns to college majors for bachelor degree recipients. This paper also </w:t>
      </w:r>
      <w:r>
        <w:t>examines</w:t>
      </w:r>
      <w:r w:rsidRPr="002242A4">
        <w:t xml:space="preserve"> how monetary returns may ha</w:t>
      </w:r>
      <w:r w:rsidR="00E12CEE">
        <w:t>ve changed for some majors over-</w:t>
      </w:r>
      <w:r w:rsidRPr="002242A4">
        <w:t xml:space="preserve">time, given an ever-advancing technological dependent global society. Finally, this paper also </w:t>
      </w:r>
      <w:r w:rsidR="00087F04">
        <w:t xml:space="preserve">estimates </w:t>
      </w:r>
      <w:r>
        <w:t xml:space="preserve">the earnings premium among males and females over-time. This paper </w:t>
      </w:r>
      <w:r w:rsidR="00751769">
        <w:t>employs</w:t>
      </w:r>
      <w:r>
        <w:t xml:space="preserve"> quantile regression with </w:t>
      </w:r>
      <w:r w:rsidR="00D11A15">
        <w:t>clustered</w:t>
      </w:r>
      <w:r>
        <w:t xml:space="preserve"> standard errors for estimation. Results indicate that returns for some majors have increased over-time as demand for particular skill sets in the labor market have transformed over the past two and half decades. Additionally, results indicate that the earnings premium among males and females have decreased </w:t>
      </w:r>
      <w:r w:rsidR="00751769">
        <w:t>at</w:t>
      </w:r>
      <w:r>
        <w:t xml:space="preserve"> both the median and 90</w:t>
      </w:r>
      <w:r w:rsidRPr="002242A4">
        <w:rPr>
          <w:vertAlign w:val="superscript"/>
        </w:rPr>
        <w:t>th</w:t>
      </w:r>
      <w:r>
        <w:t xml:space="preserve"> percentile. </w:t>
      </w:r>
    </w:p>
    <w:p w:rsidR="002242A4" w:rsidRDefault="002242A4" w:rsidP="002242A4">
      <w:pPr>
        <w:spacing w:after="160" w:line="259" w:lineRule="auto"/>
      </w:pPr>
    </w:p>
    <w:p w:rsidR="002242A4" w:rsidRDefault="002242A4" w:rsidP="002242A4">
      <w:pPr>
        <w:spacing w:after="160" w:line="259" w:lineRule="auto"/>
      </w:pPr>
    </w:p>
    <w:p w:rsidR="002242A4" w:rsidRDefault="002242A4" w:rsidP="002242A4">
      <w:pPr>
        <w:spacing w:after="160" w:line="259" w:lineRule="auto"/>
      </w:pPr>
    </w:p>
    <w:p w:rsidR="002242A4" w:rsidRDefault="002242A4" w:rsidP="002242A4">
      <w:pPr>
        <w:spacing w:after="160" w:line="259" w:lineRule="auto"/>
      </w:pPr>
    </w:p>
    <w:p w:rsidR="002242A4" w:rsidRDefault="002242A4" w:rsidP="002242A4">
      <w:pPr>
        <w:spacing w:after="160" w:line="259" w:lineRule="auto"/>
      </w:pPr>
    </w:p>
    <w:p w:rsidR="002242A4" w:rsidRDefault="002242A4" w:rsidP="002242A4">
      <w:pPr>
        <w:spacing w:after="160" w:line="259" w:lineRule="auto"/>
      </w:pPr>
    </w:p>
    <w:p w:rsidR="002242A4" w:rsidRDefault="002242A4" w:rsidP="002242A4">
      <w:pPr>
        <w:spacing w:after="160" w:line="259" w:lineRule="auto"/>
      </w:pPr>
    </w:p>
    <w:p w:rsidR="002242A4" w:rsidRDefault="002242A4" w:rsidP="002242A4">
      <w:pPr>
        <w:spacing w:after="160" w:line="259" w:lineRule="auto"/>
      </w:pPr>
    </w:p>
    <w:p w:rsidR="002242A4" w:rsidRDefault="002242A4" w:rsidP="002242A4">
      <w:pPr>
        <w:spacing w:after="160" w:line="259" w:lineRule="auto"/>
      </w:pPr>
    </w:p>
    <w:p w:rsidR="002242A4" w:rsidRDefault="002242A4" w:rsidP="002242A4">
      <w:pPr>
        <w:spacing w:after="160" w:line="259" w:lineRule="auto"/>
      </w:pPr>
    </w:p>
    <w:p w:rsidR="002242A4" w:rsidRDefault="002242A4" w:rsidP="002242A4">
      <w:pPr>
        <w:spacing w:after="160" w:line="259" w:lineRule="auto"/>
      </w:pPr>
    </w:p>
    <w:p w:rsidR="002242A4" w:rsidRDefault="002242A4" w:rsidP="002242A4">
      <w:pPr>
        <w:spacing w:after="160" w:line="259" w:lineRule="auto"/>
      </w:pPr>
    </w:p>
    <w:p w:rsidR="002242A4" w:rsidRDefault="002242A4" w:rsidP="002242A4">
      <w:pPr>
        <w:spacing w:after="160" w:line="259" w:lineRule="auto"/>
      </w:pPr>
    </w:p>
    <w:p w:rsidR="002242A4" w:rsidRDefault="002242A4" w:rsidP="002242A4">
      <w:pPr>
        <w:spacing w:after="160" w:line="259" w:lineRule="auto"/>
      </w:pPr>
    </w:p>
    <w:p w:rsidR="002242A4" w:rsidRDefault="002242A4" w:rsidP="002242A4">
      <w:pPr>
        <w:spacing w:after="160" w:line="259" w:lineRule="auto"/>
      </w:pPr>
    </w:p>
    <w:p w:rsidR="002242A4" w:rsidRDefault="002242A4" w:rsidP="002242A4">
      <w:pPr>
        <w:spacing w:after="160" w:line="259" w:lineRule="auto"/>
      </w:pPr>
    </w:p>
    <w:p w:rsidR="002242A4" w:rsidRDefault="002242A4" w:rsidP="002242A4">
      <w:pPr>
        <w:spacing w:after="160" w:line="259" w:lineRule="auto"/>
      </w:pPr>
    </w:p>
    <w:p w:rsidR="002242A4" w:rsidRDefault="002242A4" w:rsidP="002242A4">
      <w:pPr>
        <w:spacing w:after="160" w:line="259" w:lineRule="auto"/>
      </w:pPr>
    </w:p>
    <w:p w:rsidR="002242A4" w:rsidRDefault="002242A4" w:rsidP="002242A4">
      <w:pPr>
        <w:spacing w:after="160" w:line="259" w:lineRule="auto"/>
      </w:pPr>
    </w:p>
    <w:p w:rsidR="002242A4" w:rsidRDefault="002242A4" w:rsidP="002242A4">
      <w:pPr>
        <w:spacing w:after="160" w:line="259" w:lineRule="auto"/>
      </w:pPr>
    </w:p>
    <w:p w:rsidR="002242A4" w:rsidRDefault="002242A4" w:rsidP="002242A4">
      <w:pPr>
        <w:spacing w:after="160" w:line="259" w:lineRule="auto"/>
      </w:pPr>
    </w:p>
    <w:p w:rsidR="002242A4" w:rsidRPr="002242A4" w:rsidRDefault="002242A4" w:rsidP="002242A4">
      <w:pPr>
        <w:spacing w:after="160" w:line="259" w:lineRule="auto"/>
      </w:pPr>
    </w:p>
    <w:p w:rsidR="00311A23" w:rsidRPr="004E4A5D" w:rsidRDefault="00311A23" w:rsidP="00311A23">
      <w:pPr>
        <w:pStyle w:val="ListParagraph"/>
        <w:numPr>
          <w:ilvl w:val="0"/>
          <w:numId w:val="1"/>
        </w:numPr>
        <w:spacing w:line="480" w:lineRule="auto"/>
        <w:rPr>
          <w:rFonts w:ascii="Times New Roman" w:hAnsi="Times New Roman" w:cs="Times New Roman"/>
          <w:b/>
          <w:sz w:val="24"/>
          <w:szCs w:val="24"/>
        </w:rPr>
      </w:pPr>
      <w:r w:rsidRPr="004E4A5D">
        <w:rPr>
          <w:rFonts w:ascii="Times New Roman" w:hAnsi="Times New Roman" w:cs="Times New Roman"/>
          <w:b/>
          <w:sz w:val="24"/>
          <w:szCs w:val="24"/>
        </w:rPr>
        <w:t>Introduction</w:t>
      </w:r>
    </w:p>
    <w:p w:rsidR="00311A23" w:rsidRDefault="00311A23" w:rsidP="00311A23">
      <w:pPr>
        <w:spacing w:line="480" w:lineRule="auto"/>
        <w:ind w:firstLine="720"/>
      </w:pPr>
      <w:r>
        <w:t xml:space="preserve">Education </w:t>
      </w:r>
      <w:r w:rsidR="005C1A9E">
        <w:t>level</w:t>
      </w:r>
      <w:r>
        <w:t xml:space="preserve"> is a consequential factor in determining lifetime earnings in an increasingly globalized and competitive labor market. Literature on returns to education have consistently demonstrated that college graduates not only earn more, but are also more likely to be employed, </w:t>
      </w:r>
      <w:r w:rsidRPr="004D35A8">
        <w:t>and hold higher ranking jo</w:t>
      </w:r>
      <w:r>
        <w:t>bs</w:t>
      </w:r>
      <w:r w:rsidRPr="004D35A8">
        <w:t xml:space="preserve"> </w:t>
      </w:r>
      <w:r>
        <w:t>(Autor 2014; Hout 2012). However, despite extensive research on the topic, publications often accept homogeneity regarding college majors</w:t>
      </w:r>
      <w:r w:rsidR="00ED324A">
        <w:t xml:space="preserve"> and </w:t>
      </w:r>
      <w:r w:rsidR="00090172" w:rsidRPr="00BB4C83">
        <w:t>college quality</w:t>
      </w:r>
      <w:r w:rsidRPr="00BB4C83">
        <w:t xml:space="preserve"> when estimating returns</w:t>
      </w:r>
      <w:r>
        <w:t xml:space="preserve"> to education, and therefore neglect to estimate the impact horizontal stratification has on future earnings. Additionally, </w:t>
      </w:r>
      <w:r w:rsidRPr="002C00EF">
        <w:t>research on major selection</w:t>
      </w:r>
      <w:r>
        <w:t>,</w:t>
      </w:r>
      <w:r w:rsidRPr="002C00EF">
        <w:t xml:space="preserve"> and its ensuing impact on lifetime earnings</w:t>
      </w:r>
      <w:r>
        <w:t xml:space="preserve"> tends to</w:t>
      </w:r>
      <w:r w:rsidRPr="002C00EF">
        <w:t xml:space="preserve"> </w:t>
      </w:r>
      <w:r>
        <w:t>neglect</w:t>
      </w:r>
      <w:r w:rsidRPr="002C00EF">
        <w:t xml:space="preserve"> how returns within a major vary based on gender.</w:t>
      </w:r>
      <w:r>
        <w:t xml:space="preserve"> The field of research that has examined the difference in earnings relative to major selection estimates there may be significant differences. Therefore, w</w:t>
      </w:r>
      <w:r w:rsidRPr="002C00EF">
        <w:t>ith the ever-increasing costs of a college education, it is imperative for future graduates to not only choose a major that satisfies both interests and abilities, but also a major that allows students to see a satisfying return on their</w:t>
      </w:r>
      <w:r>
        <w:t xml:space="preserve"> time and</w:t>
      </w:r>
      <w:r w:rsidRPr="002C00EF">
        <w:t xml:space="preserve"> </w:t>
      </w:r>
      <w:r>
        <w:t xml:space="preserve">financial </w:t>
      </w:r>
      <w:r w:rsidRPr="002C00EF">
        <w:t xml:space="preserve">investment. </w:t>
      </w:r>
    </w:p>
    <w:p w:rsidR="00311A23" w:rsidRDefault="00311A23" w:rsidP="00311A23">
      <w:pPr>
        <w:spacing w:line="480" w:lineRule="auto"/>
        <w:ind w:firstLine="720"/>
      </w:pPr>
      <w:r w:rsidRPr="00167912">
        <w:t xml:space="preserve">The goal of this paper is </w:t>
      </w:r>
      <w:r w:rsidR="00E12CEE" w:rsidRPr="00167912">
        <w:t xml:space="preserve">to </w:t>
      </w:r>
      <w:r w:rsidR="00B53152" w:rsidRPr="00167912">
        <w:t>estimate</w:t>
      </w:r>
      <w:r w:rsidRPr="00167912">
        <w:t xml:space="preserve"> the </w:t>
      </w:r>
      <w:r w:rsidR="001E07D4" w:rsidRPr="00167912">
        <w:t>magnitude</w:t>
      </w:r>
      <w:r w:rsidRPr="00167912">
        <w:t xml:space="preserve"> of horizontal stratification, estimating</w:t>
      </w:r>
      <w:r w:rsidR="00B53152" w:rsidRPr="00167912">
        <w:t xml:space="preserve"> the monetary returns to college majors for bachelor degree recipients. This paper also seeks to</w:t>
      </w:r>
      <w:r w:rsidR="00B53152">
        <w:t xml:space="preserve"> answer </w:t>
      </w:r>
      <w:r>
        <w:t xml:space="preserve">how </w:t>
      </w:r>
      <w:r w:rsidR="00B53152">
        <w:t>monetary returns</w:t>
      </w:r>
      <w:r>
        <w:t xml:space="preserve"> may ha</w:t>
      </w:r>
      <w:r w:rsidR="00E12CEE">
        <w:t>ve changed for some majors over-</w:t>
      </w:r>
      <w:r>
        <w:t xml:space="preserve">time, given an ever-advancing technological dependent global society. </w:t>
      </w:r>
      <w:r w:rsidR="00B53152">
        <w:t>Finally, t</w:t>
      </w:r>
      <w:r w:rsidRPr="0018343F">
        <w:t xml:space="preserve">his paper also seeks to understand if the recent </w:t>
      </w:r>
      <w:r>
        <w:t xml:space="preserve">promulgation advocating for </w:t>
      </w:r>
      <w:r w:rsidRPr="0018343F">
        <w:t xml:space="preserve">women to </w:t>
      </w:r>
      <w:r>
        <w:t>pursue</w:t>
      </w:r>
      <w:r w:rsidRPr="0018343F">
        <w:t xml:space="preserve"> degrees under the </w:t>
      </w:r>
      <w:r>
        <w:t>science, technology, engineering, and mathematics (STEM)</w:t>
      </w:r>
      <w:r w:rsidRPr="0018343F">
        <w:t xml:space="preserve"> umbrella</w:t>
      </w:r>
      <w:r>
        <w:t>,</w:t>
      </w:r>
      <w:r w:rsidRPr="0018343F">
        <w:t xml:space="preserve"> has aided in lessening the wage gap </w:t>
      </w:r>
      <w:r>
        <w:t>between</w:t>
      </w:r>
      <w:r w:rsidRPr="0018343F">
        <w:t xml:space="preserve"> males and females.</w:t>
      </w:r>
      <w:r w:rsidRPr="00C128D6">
        <w:t xml:space="preserve"> </w:t>
      </w:r>
      <w:r w:rsidRPr="00BB4C83">
        <w:t xml:space="preserve">This paper </w:t>
      </w:r>
      <w:r w:rsidR="00ED324A" w:rsidRPr="00BB4C83">
        <w:t xml:space="preserve">utilizes data from the National Survey of College Graduates (NSCG) 1993 and 2017. </w:t>
      </w:r>
      <w:r w:rsidRPr="00BB4C83">
        <w:t xml:space="preserve">Two </w:t>
      </w:r>
      <w:r w:rsidR="00B53152">
        <w:t>datasets</w:t>
      </w:r>
      <w:r w:rsidRPr="00BB4C83">
        <w:t xml:space="preserve"> are utilized to compare how </w:t>
      </w:r>
      <w:r w:rsidR="00B53152">
        <w:t xml:space="preserve">the magnitude of horizontal </w:t>
      </w:r>
      <w:r w:rsidR="00B53152">
        <w:lastRenderedPageBreak/>
        <w:t>stratification may</w:t>
      </w:r>
      <w:r w:rsidRPr="00BB4C83">
        <w:t xml:space="preserve"> </w:t>
      </w:r>
      <w:r w:rsidR="00B53152">
        <w:t xml:space="preserve">have </w:t>
      </w:r>
      <w:r w:rsidRPr="00BB4C83">
        <w:t>changed for some majors as the demand for particular skills in the labor force have transformed over</w:t>
      </w:r>
      <w:r w:rsidR="00BB4C83" w:rsidRPr="00BB4C83">
        <w:t xml:space="preserve"> the</w:t>
      </w:r>
      <w:r w:rsidRPr="00BB4C83">
        <w:t xml:space="preserve"> past </w:t>
      </w:r>
      <w:r w:rsidR="00ED324A" w:rsidRPr="00BB4C83">
        <w:t xml:space="preserve">two and a half </w:t>
      </w:r>
      <w:r w:rsidRPr="00BB4C83">
        <w:t>decade</w:t>
      </w:r>
      <w:r w:rsidR="00ED324A" w:rsidRPr="00BB4C83">
        <w:t>s</w:t>
      </w:r>
      <w:r w:rsidRPr="00BB4C83">
        <w:t>.</w:t>
      </w:r>
      <w:r>
        <w:t xml:space="preserve"> The paper will begin with current statistics and information regarding college costs along with a literature review of relevant papers. The paper will continue with the econometric techniques and models used for estimation. The proceeding section will contain empirical results and interpretation. The paper will conclude with potential limitations and thoughts for future research.     </w:t>
      </w:r>
    </w:p>
    <w:p w:rsidR="00311A23" w:rsidRPr="00311CA8" w:rsidRDefault="00311A23" w:rsidP="00311A23">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Significance: </w:t>
      </w:r>
      <w:r w:rsidRPr="00311CA8">
        <w:rPr>
          <w:rFonts w:ascii="Times New Roman" w:hAnsi="Times New Roman" w:cs="Times New Roman"/>
          <w:b/>
          <w:sz w:val="24"/>
          <w:szCs w:val="24"/>
        </w:rPr>
        <w:t xml:space="preserve">The Cost of </w:t>
      </w:r>
      <w:r>
        <w:rPr>
          <w:rFonts w:ascii="Times New Roman" w:hAnsi="Times New Roman" w:cs="Times New Roman"/>
          <w:b/>
          <w:sz w:val="24"/>
          <w:szCs w:val="24"/>
        </w:rPr>
        <w:t xml:space="preserve">a </w:t>
      </w:r>
      <w:r w:rsidRPr="00311CA8">
        <w:rPr>
          <w:rFonts w:ascii="Times New Roman" w:hAnsi="Times New Roman" w:cs="Times New Roman"/>
          <w:b/>
          <w:sz w:val="24"/>
          <w:szCs w:val="24"/>
        </w:rPr>
        <w:t xml:space="preserve">College Education </w:t>
      </w:r>
    </w:p>
    <w:p w:rsidR="00311A23" w:rsidRDefault="00311A23" w:rsidP="00311A23">
      <w:pPr>
        <w:spacing w:line="480" w:lineRule="auto"/>
        <w:ind w:firstLine="720"/>
      </w:pPr>
      <w:r>
        <w:t xml:space="preserve">According to the National Center for Education Statistics for the 2016 and 2017 academic year, the average annual cost for a four-year public college was $19,488. The average annual cost for private institutions was $41,468, and the average cost for a public two-year institution was $10,091. </w:t>
      </w:r>
      <w:r w:rsidRPr="00150E5C">
        <w:t>Th</w:t>
      </w:r>
      <w:r w:rsidR="00592789">
        <w:t>is equates to ~$80,000 for four-</w:t>
      </w:r>
      <w:r w:rsidRPr="00150E5C">
        <w:t>year public instituti</w:t>
      </w:r>
      <w:r w:rsidR="00592789">
        <w:t>ons, ~$166,000 for private four-</w:t>
      </w:r>
      <w:r w:rsidRPr="00150E5C">
        <w:t>year institu</w:t>
      </w:r>
      <w:r w:rsidR="00A85D82">
        <w:t>tions, and over $20,000 for two-</w:t>
      </w:r>
      <w:r w:rsidRPr="00150E5C">
        <w:t xml:space="preserve">year colleges. </w:t>
      </w:r>
      <w:r>
        <w:t>The average annual cost increased almost 30 percent since the 2006-200</w:t>
      </w:r>
      <w:r w:rsidR="00592789">
        <w:t>7 academic year for public four-</w:t>
      </w:r>
      <w:r>
        <w:t xml:space="preserve">year institutions. For private four-year institutions and public two-year institutions, the average cost increased 20 percent and 25 percent respectively (College Costs 2017). </w:t>
      </w:r>
      <w:r w:rsidRPr="004D35A8">
        <w:t xml:space="preserve">Below illustrates the increase in a college education when compared to the median household income during those respective years: </w:t>
      </w:r>
    </w:p>
    <w:p w:rsidR="00592789" w:rsidRDefault="00592789" w:rsidP="00311A23">
      <w:pPr>
        <w:spacing w:line="480" w:lineRule="auto"/>
        <w:ind w:firstLine="720"/>
      </w:pPr>
    </w:p>
    <w:p w:rsidR="00311A23" w:rsidRDefault="00311A23" w:rsidP="00311A23">
      <w:pPr>
        <w:spacing w:line="480" w:lineRule="auto"/>
      </w:pPr>
    </w:p>
    <w:p w:rsidR="00311A23" w:rsidRDefault="00311A23" w:rsidP="00311A23">
      <w:pPr>
        <w:spacing w:line="480" w:lineRule="auto"/>
      </w:pPr>
      <w:r w:rsidRPr="00907D6A">
        <w:rPr>
          <w:noProof/>
        </w:rPr>
        <w:lastRenderedPageBreak/>
        <w:drawing>
          <wp:inline distT="0" distB="0" distL="0" distR="0">
            <wp:extent cx="5416709" cy="3188104"/>
            <wp:effectExtent l="0" t="0" r="0" b="0"/>
            <wp:docPr id="2050" name="Picture 2" descr="Free Community College Movement - Bankers Anonymous"/>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descr="Free Community College Movement - Bankers Anonymous"/>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9021" cy="3236550"/>
                    </a:xfrm>
                    <a:prstGeom prst="rect">
                      <a:avLst/>
                    </a:prstGeom>
                    <a:noFill/>
                    <a:extLst/>
                  </pic:spPr>
                </pic:pic>
              </a:graphicData>
            </a:graphic>
          </wp:inline>
        </w:drawing>
      </w:r>
    </w:p>
    <w:p w:rsidR="00311A23" w:rsidRDefault="00311A23" w:rsidP="00311A23">
      <w:pPr>
        <w:spacing w:line="480" w:lineRule="auto"/>
        <w:jc w:val="right"/>
      </w:pPr>
      <w:r>
        <w:t>(Berman)</w:t>
      </w:r>
    </w:p>
    <w:p w:rsidR="00311A23" w:rsidRDefault="00311A23" w:rsidP="00311A23">
      <w:pPr>
        <w:spacing w:line="480" w:lineRule="auto"/>
      </w:pPr>
      <w:r>
        <w:t xml:space="preserve"> The steadily increasing cost of a college education is reflected in current student debt statistics. In the United States alone, over 44 million borrowers are indebted 1.5 trillion dollars in student loans. </w:t>
      </w:r>
    </w:p>
    <w:p w:rsidR="00311A23" w:rsidRDefault="00311A23" w:rsidP="00311A23">
      <w:pPr>
        <w:spacing w:line="480" w:lineRule="auto"/>
      </w:pPr>
      <w:r>
        <w:rPr>
          <w:noProof/>
        </w:rPr>
        <w:drawing>
          <wp:inline distT="0" distB="0" distL="0" distR="0">
            <wp:extent cx="5943600" cy="3336337"/>
            <wp:effectExtent l="0" t="0" r="0" b="0"/>
            <wp:docPr id="1" name="Picture 1" descr="Student debt just hit $1.5 trillion - Market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debt just hit $1.5 trillion - MarketWat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336337"/>
                    </a:xfrm>
                    <a:prstGeom prst="rect">
                      <a:avLst/>
                    </a:prstGeom>
                    <a:noFill/>
                    <a:ln>
                      <a:noFill/>
                    </a:ln>
                  </pic:spPr>
                </pic:pic>
              </a:graphicData>
            </a:graphic>
          </wp:inline>
        </w:drawing>
      </w:r>
    </w:p>
    <w:p w:rsidR="00311A23" w:rsidRDefault="00311A23" w:rsidP="00311A23">
      <w:pPr>
        <w:spacing w:line="480" w:lineRule="auto"/>
        <w:jc w:val="right"/>
      </w:pPr>
      <w:r>
        <w:lastRenderedPageBreak/>
        <w:t>(College Costs and Median family income).</w:t>
      </w:r>
    </w:p>
    <w:p w:rsidR="00311A23" w:rsidRDefault="00311A23" w:rsidP="00311A23">
      <w:pPr>
        <w:spacing w:line="480" w:lineRule="auto"/>
      </w:pPr>
      <w:r>
        <w:t xml:space="preserve">Furthermore, student debt is the second highest source of consumer debt, following mortgage loan debt (Friedman 2019). </w:t>
      </w:r>
      <w:r w:rsidR="00592789">
        <w:t>While the returns on a four-</w:t>
      </w:r>
      <w:r>
        <w:t xml:space="preserve">year degree have significantly increased over time, tuition has increased even more rapidly. From 1993 to 2005 the institution wage premium increased 27 percent, whereas adjusted tuition at public and private four </w:t>
      </w:r>
      <w:r w:rsidR="00592789">
        <w:t>-</w:t>
      </w:r>
      <w:r>
        <w:t xml:space="preserve">year universities increased by 43 percent and 63 percent respectively (Trends in College Pricing 2007). </w:t>
      </w:r>
    </w:p>
    <w:p w:rsidR="00311A23" w:rsidRDefault="00311A23" w:rsidP="00311A23">
      <w:pPr>
        <w:spacing w:line="480" w:lineRule="auto"/>
        <w:ind w:firstLine="720"/>
      </w:pPr>
      <w:r>
        <w:t>The ensuing estimation can also be of importance to institutions regarding the way in which funding is allocated. Institutions may consider altering funding, allocating more capital to areas of study that are expected to earn better returns on investment. Furthermore, it may incentivize institutions to cut certain majors that have consistently demonstrated poor returns on investment, and are no longer relevant in today’s labor market. According to the Council for Aid to Education, in 2017, alumni accounted for ~26 percent, or $12.15 billion of voluntary support to colleges and universities. Alumni contributions were just slightly lower than foundation donations, which accounted for ~ 30 percent, or $14.01 billion (</w:t>
      </w:r>
      <w:r w:rsidRPr="0070650F">
        <w:t>Council for Advancement and Support of Education</w:t>
      </w:r>
      <w:r>
        <w:t xml:space="preserve"> 2019).  Additionally, while the council found that donations from alumni increased 7.2 percent from 2016, the number of donors was down, </w:t>
      </w:r>
      <w:r w:rsidRPr="00E747A3">
        <w:t>therefore those who donated were contributing a larger portion of their income.</w:t>
      </w:r>
      <w:r>
        <w:t xml:space="preserve"> </w:t>
      </w:r>
    </w:p>
    <w:p w:rsidR="00311A23" w:rsidRDefault="00311A23" w:rsidP="00311A23">
      <w:pPr>
        <w:spacing w:line="480" w:lineRule="auto"/>
        <w:ind w:firstLine="720"/>
      </w:pPr>
      <w:r w:rsidRPr="004D35A8">
        <w:t>Furthermore, some colleges</w:t>
      </w:r>
      <w:r>
        <w:t xml:space="preserve">, including Purdue University have begun pilot programs to help combat the student debt crisis. Income Share Agreements (ISA), initially coined by Milton Friedman in the 1950s, permits students pay no tuition upfront, however pay a percentage of their income once they have secured a job </w:t>
      </w:r>
      <w:r w:rsidRPr="00595A61">
        <w:t>(</w:t>
      </w:r>
      <w:r>
        <w:t>Wharton University of Pennsylvania</w:t>
      </w:r>
      <w:r w:rsidRPr="00595A61">
        <w:t xml:space="preserve"> 2019).</w:t>
      </w:r>
      <w:r>
        <w:t xml:space="preserve"> Students who chose majors with anticipated lower earnings pay a higher percentage of their income over a </w:t>
      </w:r>
      <w:r>
        <w:lastRenderedPageBreak/>
        <w:t xml:space="preserve">longer period of time when compared to students who majored in fields expected to acquire higher salaries. Institutions may also observe greater default rates for students majoring in certain fields. Students would therefore act as investments for institutions, thus further incentivizing schools to allocate funding towards more lucrative fields of study. Next is an examination of the decision making process students take when deciding on their field of study.  </w:t>
      </w:r>
    </w:p>
    <w:p w:rsidR="00311A23" w:rsidRPr="00A112FC" w:rsidRDefault="00311A23" w:rsidP="00311A23">
      <w:pPr>
        <w:pStyle w:val="ListParagraph"/>
        <w:numPr>
          <w:ilvl w:val="0"/>
          <w:numId w:val="1"/>
        </w:numPr>
        <w:spacing w:line="480" w:lineRule="auto"/>
        <w:rPr>
          <w:rFonts w:ascii="Times New Roman" w:hAnsi="Times New Roman" w:cs="Times New Roman"/>
          <w:b/>
          <w:sz w:val="24"/>
          <w:szCs w:val="24"/>
        </w:rPr>
      </w:pPr>
      <w:r w:rsidRPr="00A112FC">
        <w:rPr>
          <w:rFonts w:ascii="Times New Roman" w:hAnsi="Times New Roman" w:cs="Times New Roman"/>
          <w:b/>
          <w:sz w:val="24"/>
          <w:szCs w:val="24"/>
        </w:rPr>
        <w:t>The decision Making Process</w:t>
      </w:r>
    </w:p>
    <w:p w:rsidR="00311A23" w:rsidRDefault="00311A23" w:rsidP="00311A23">
      <w:pPr>
        <w:spacing w:line="480" w:lineRule="auto"/>
        <w:ind w:firstLine="720"/>
      </w:pPr>
      <w:r>
        <w:t>Rose and Summerv</w:t>
      </w:r>
      <w:r w:rsidR="00A85D82">
        <w:t>ill (2005)</w:t>
      </w:r>
      <w:r>
        <w:t xml:space="preserve"> reported that the most commonly acknowledged life regret among those living in the United States were choices related to academics. Literature on the psychology behind major choice often refers </w:t>
      </w:r>
      <w:r w:rsidRPr="00F504AB">
        <w:t>to students as being “forced” into</w:t>
      </w:r>
      <w:r>
        <w:t xml:space="preserve"> a major, rather than students making an informed decision (Rose 2005). Beggs, Bantham, and Taylor </w:t>
      </w:r>
      <w:r w:rsidR="00A85D82">
        <w:t>(</w:t>
      </w:r>
      <w:r>
        <w:t>2008</w:t>
      </w:r>
      <w:r w:rsidR="00A85D82">
        <w:t>)</w:t>
      </w:r>
      <w:r>
        <w:t xml:space="preserve"> found that job characteristics and financial considerations ranked only third and fourth respectively among factors that students consider when declaring a major. Interests and major characteristics were the most influential aspects behind selecting a college major. Additionally, Sowell </w:t>
      </w:r>
      <w:r w:rsidR="00A85D82">
        <w:t>(</w:t>
      </w:r>
      <w:r>
        <w:t>1972</w:t>
      </w:r>
      <w:r w:rsidR="00A85D82">
        <w:t>)</w:t>
      </w:r>
      <w:r>
        <w:t xml:space="preserve"> found that students who select colleges where their skills are dramatically less than peers, are forced to select less demanding majors that may not be as lucrative (Arcidiacono 2003). Rothstein and Rouse (2007) took a noteworthy approach to major selection, examining how student debt influences field of study. </w:t>
      </w:r>
    </w:p>
    <w:p w:rsidR="00311A23" w:rsidRDefault="00311A23" w:rsidP="00311A23">
      <w:pPr>
        <w:spacing w:line="480" w:lineRule="auto"/>
        <w:ind w:firstLine="720"/>
      </w:pPr>
      <w:r>
        <w:t xml:space="preserve">The university under study in Rothstein and </w:t>
      </w:r>
      <w:r w:rsidRPr="004D35A8">
        <w:t xml:space="preserve">Rouse’s research </w:t>
      </w:r>
      <w:r>
        <w:t>altered their loan policy to the extent that the loan component of financial aid was substituted with grants. The threshold to receive financial aid was lowered so that students who would not have otherwise received financial aid, would benefit from the program. Rothstein an</w:t>
      </w:r>
      <w:r w:rsidR="00B70983">
        <w:t>d Rouse</w:t>
      </w:r>
      <w:r>
        <w:t xml:space="preserve"> utilized a difference-in-difference analysis, and found that student debt influences individuals to select jobs in which </w:t>
      </w:r>
      <w:r>
        <w:lastRenderedPageBreak/>
        <w:t xml:space="preserve">they can earn a higher salary. When students did not incur debt, they shifted towards a major in which they would accept lower paying jobs in the service industry. </w:t>
      </w:r>
    </w:p>
    <w:p w:rsidR="00311A23" w:rsidRPr="00FB0079" w:rsidRDefault="00311A23" w:rsidP="00FB0079">
      <w:pPr>
        <w:spacing w:line="480" w:lineRule="auto"/>
        <w:ind w:firstLine="720"/>
      </w:pPr>
      <w:r>
        <w:t xml:space="preserve">According to the 2001 Baccalaureate and Beyond Longitudinal Study, between the years of 1999 and 2000, 13 percent of females earned a bachelor’s degree in education, while only 4 percent of males earned a degree in education. In stark contrast, 2 percent of females majored in engineering, while 12 percent of males earned a bachelor’s degree in engineering, despite the insignificant and diminishing gap in mathematical achievement among males and females over the past decades (Zafar 2013). Zafar (2013) examined why such a divergence exists. Zafar found that views regarding academic confidence can only explain an insignificant portion of the gender gap. Rather, he found that a significant percentage of the gender gap is related to the variances in preferences in the workforce. Females are thought to be concerned less with pecuniary outcomes, while future earnings are the main concern for males when selecting a major (Zafar 2013). The substantial difference in major selection may help to explain the wage gap between males and females. </w:t>
      </w:r>
    </w:p>
    <w:p w:rsidR="00311A23" w:rsidRDefault="00311A23" w:rsidP="00311A23">
      <w:pPr>
        <w:spacing w:line="480" w:lineRule="auto"/>
        <w:ind w:firstLine="720"/>
        <w:rPr>
          <w:b/>
        </w:rPr>
      </w:pPr>
    </w:p>
    <w:p w:rsidR="00311A23" w:rsidRDefault="00311A23" w:rsidP="00311A23">
      <w:pPr>
        <w:spacing w:line="480" w:lineRule="auto"/>
        <w:ind w:firstLine="720"/>
        <w:rPr>
          <w:sz w:val="20"/>
          <w:szCs w:val="20"/>
        </w:rPr>
      </w:pPr>
      <w:r>
        <w:rPr>
          <w:sz w:val="20"/>
          <w:szCs w:val="20"/>
        </w:rPr>
        <w:t xml:space="preserve">                                                             </w:t>
      </w:r>
    </w:p>
    <w:p w:rsidR="00311A23" w:rsidRPr="004E4A5D" w:rsidRDefault="00311A23" w:rsidP="00311A23">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Previous Estimates Regarding Earnings Relative to Major Selection</w:t>
      </w:r>
    </w:p>
    <w:p w:rsidR="00311A23" w:rsidRDefault="00311A23" w:rsidP="00311A23">
      <w:pPr>
        <w:spacing w:line="480" w:lineRule="auto"/>
        <w:ind w:firstLine="720"/>
      </w:pPr>
      <w:r>
        <w:t xml:space="preserve">Over the past few decades there has been extensive analysis regarding the ever-broadening earnings premium for those with a college education, with some research estimating which majors offer the best return on investment. Arcidiacono (2004) estimated the monetary returns related to major selection and found that natural science and business majors earned the highest return on their investment. Arcidiacono also found that individuals with a high school degree earned more than students who majored in education ($33,616 versus $36,478 annual </w:t>
      </w:r>
      <w:r>
        <w:lastRenderedPageBreak/>
        <w:t xml:space="preserve">salary in 1999 dollars). Additionally, education majors, which was the only major to experience a decrease in salary between 1972 and 1974, experienced a $1,311 decline in average earnings.  </w:t>
      </w:r>
    </w:p>
    <w:p w:rsidR="00311A23" w:rsidRDefault="00311A23" w:rsidP="00311A23">
      <w:pPr>
        <w:spacing w:line="480" w:lineRule="auto"/>
        <w:ind w:firstLine="720"/>
        <w:rPr>
          <w:rFonts w:eastAsiaTheme="minorEastAsia"/>
        </w:rPr>
      </w:pPr>
      <w:r>
        <w:t xml:space="preserve">Kim, Tamborini, and Sakamoto (2015), found similar results for business and STEM majors. </w:t>
      </w:r>
      <w:r w:rsidRPr="0041505D">
        <w:rPr>
          <w:rFonts w:eastAsiaTheme="minorEastAsia"/>
        </w:rPr>
        <w:t>Males in their 30s majoring in business were predicted to earn ~63 percent mor</w:t>
      </w:r>
      <w:r>
        <w:rPr>
          <w:rFonts w:eastAsiaTheme="minorEastAsia"/>
        </w:rPr>
        <w:t>e than high school graduates. However, by</w:t>
      </w:r>
      <w:r w:rsidRPr="0041505D">
        <w:rPr>
          <w:rFonts w:eastAsiaTheme="minorEastAsia"/>
        </w:rPr>
        <w:t xml:space="preserve"> their 50s they were only predicted to earn ~49 percent more. STEM majors in their 30s were predicted to earn the greatest return on their investment, earning ~79 percent more than high school graduates.</w:t>
      </w:r>
      <w:r>
        <w:rPr>
          <w:rFonts w:eastAsiaTheme="minorEastAsia"/>
        </w:rPr>
        <w:t xml:space="preserve"> </w:t>
      </w:r>
      <w:r w:rsidR="00B70983">
        <w:t xml:space="preserve">Furthermore, </w:t>
      </w:r>
      <w:r>
        <w:t xml:space="preserve">male education majors in their 20s earned ~36 percent less than high school graduates, however they earned about ~20 percent more in their 30s, 40s, and 50s. Female education majors earned more than high school graduates for every age group, ranging from 27 percent more in their 20s, to 39 percent and 42 percent more in their 40s and 50s respectively. </w:t>
      </w:r>
    </w:p>
    <w:p w:rsidR="00311A23" w:rsidRDefault="00311A23" w:rsidP="00311A23">
      <w:pPr>
        <w:spacing w:line="480" w:lineRule="auto"/>
        <w:ind w:firstLine="720"/>
        <w:rPr>
          <w:rFonts w:eastAsiaTheme="minorEastAsia"/>
        </w:rPr>
      </w:pPr>
      <w:r w:rsidRPr="0041505D">
        <w:rPr>
          <w:rFonts w:eastAsiaTheme="minorEastAsia"/>
        </w:rPr>
        <w:t xml:space="preserve"> </w:t>
      </w:r>
      <w:r>
        <w:t>Hamermesh and Donald (2004), collected data from undergraduates at the University of Texas at Austin, also found that earnings depend on major selection; the highest paying area of study (hard business, i.e. economic and finance) earned approximately three times more than those who selected the lowest paying major, education and humanities. Another noteworthy result was that they found dissimilar earnings for students within the same major based on</w:t>
      </w:r>
      <w:r w:rsidR="00B70983">
        <w:t xml:space="preserve"> coursework. A student who took</w:t>
      </w:r>
      <w:r>
        <w:t xml:space="preserve"> a substantial number of upper-level science or math courses and earns a “B” average, is predicted to earn 10 percent more than their counterpart, even after controlling for SAT math scores.  </w:t>
      </w:r>
      <w:r>
        <w:rPr>
          <w:rFonts w:eastAsiaTheme="minorEastAsia"/>
        </w:rPr>
        <w:t>The next section will discuss relevant theories as to why an earnings gap exists among majors.</w:t>
      </w:r>
    </w:p>
    <w:p w:rsidR="00311A23" w:rsidRDefault="00311A23" w:rsidP="00311A23">
      <w:pPr>
        <w:spacing w:line="480" w:lineRule="auto"/>
        <w:ind w:firstLine="720"/>
        <w:rPr>
          <w:rFonts w:eastAsiaTheme="minorEastAsia"/>
        </w:rPr>
      </w:pPr>
    </w:p>
    <w:p w:rsidR="00311A23" w:rsidRDefault="00311A23" w:rsidP="00311A23">
      <w:pPr>
        <w:pStyle w:val="ListParagraph"/>
        <w:numPr>
          <w:ilvl w:val="0"/>
          <w:numId w:val="1"/>
        </w:numPr>
        <w:spacing w:line="480" w:lineRule="auto"/>
        <w:rPr>
          <w:rFonts w:ascii="Times New Roman" w:hAnsi="Times New Roman" w:cs="Times New Roman"/>
          <w:b/>
          <w:sz w:val="24"/>
          <w:szCs w:val="24"/>
        </w:rPr>
      </w:pPr>
      <w:r w:rsidRPr="002313EA">
        <w:rPr>
          <w:rFonts w:ascii="Times New Roman" w:hAnsi="Times New Roman" w:cs="Times New Roman"/>
          <w:b/>
          <w:sz w:val="24"/>
          <w:szCs w:val="24"/>
        </w:rPr>
        <w:t>Theory</w:t>
      </w:r>
    </w:p>
    <w:p w:rsidR="00311A23" w:rsidRDefault="00311A23" w:rsidP="00311A23">
      <w:pPr>
        <w:spacing w:line="480" w:lineRule="auto"/>
        <w:ind w:firstLine="720"/>
        <w:rPr>
          <w:rFonts w:eastAsiaTheme="minorEastAsia"/>
        </w:rPr>
      </w:pPr>
      <w:r w:rsidRPr="00C61F0B">
        <w:rPr>
          <w:rFonts w:eastAsiaTheme="minorEastAsia"/>
        </w:rPr>
        <w:lastRenderedPageBreak/>
        <w:t xml:space="preserve">Several theories endeavor to explain why such a gap in earnings among college majors prevails. The human capital theory attributes the gap to </w:t>
      </w:r>
      <w:r>
        <w:rPr>
          <w:rFonts w:eastAsiaTheme="minorEastAsia"/>
        </w:rPr>
        <w:t>variant</w:t>
      </w:r>
      <w:r w:rsidRPr="00C61F0B">
        <w:rPr>
          <w:rFonts w:eastAsiaTheme="minorEastAsia"/>
        </w:rPr>
        <w:t xml:space="preserve"> skills learned during the course of a college education. Those who learn valuable skills relevant to </w:t>
      </w:r>
      <w:r>
        <w:rPr>
          <w:rFonts w:eastAsiaTheme="minorEastAsia"/>
        </w:rPr>
        <w:t>current</w:t>
      </w:r>
      <w:r w:rsidRPr="00C61F0B">
        <w:rPr>
          <w:rFonts w:eastAsiaTheme="minorEastAsia"/>
        </w:rPr>
        <w:t xml:space="preserve"> </w:t>
      </w:r>
      <w:r>
        <w:rPr>
          <w:rFonts w:eastAsiaTheme="minorEastAsia"/>
        </w:rPr>
        <w:t xml:space="preserve">labor </w:t>
      </w:r>
      <w:r w:rsidRPr="00C61F0B">
        <w:rPr>
          <w:rFonts w:eastAsiaTheme="minorEastAsia"/>
        </w:rPr>
        <w:t>market</w:t>
      </w:r>
      <w:r>
        <w:rPr>
          <w:rFonts w:eastAsiaTheme="minorEastAsia"/>
        </w:rPr>
        <w:t xml:space="preserve"> demands</w:t>
      </w:r>
      <w:r w:rsidRPr="00C61F0B">
        <w:rPr>
          <w:rFonts w:eastAsiaTheme="minorEastAsia"/>
        </w:rPr>
        <w:t xml:space="preserve"> will </w:t>
      </w:r>
      <w:r>
        <w:rPr>
          <w:rFonts w:eastAsiaTheme="minorEastAsia"/>
        </w:rPr>
        <w:t>in turn be able to offer more</w:t>
      </w:r>
      <w:r w:rsidRPr="00C61F0B">
        <w:rPr>
          <w:rFonts w:eastAsiaTheme="minorEastAsia"/>
        </w:rPr>
        <w:t xml:space="preserve"> vendible</w:t>
      </w:r>
      <w:r>
        <w:rPr>
          <w:rFonts w:eastAsiaTheme="minorEastAsia"/>
        </w:rPr>
        <w:t xml:space="preserve"> human capital, and thus have greater lifetime earnings (Daymonti Andrisani 1984). The human capital theory in regards to the gender gap, attributes the difference to be an outgrowth of gender expectations. Because of gender norms regarding child-rearing, females expect to spend less time in the labor force, and therefore will have lower lifetime earnings. </w:t>
      </w:r>
    </w:p>
    <w:p w:rsidR="00311A23" w:rsidRDefault="00311A23" w:rsidP="00311A23">
      <w:pPr>
        <w:spacing w:line="480" w:lineRule="auto"/>
        <w:ind w:firstLine="720"/>
      </w:pPr>
      <w:r>
        <w:rPr>
          <w:rFonts w:eastAsiaTheme="minorEastAsia"/>
        </w:rPr>
        <w:t xml:space="preserve">On the other hand the neo-Weberian social closure view explains the difference in earnings by restraints in the supply of labor (Weeden 2002). Colleges and universities have increased admission standards for higher paying fields, thus limiting the labor supply. However, due to the growth of institutions and the increasing conventionality of a college education, there are more varying abilities within institutions. This view emphasizes the differences due to educational gradation. </w:t>
      </w:r>
      <w:r>
        <w:t xml:space="preserve">The goal of this paper is to utilize the most recent data available, while combining the most relevant and motivating aspects from the abovementioned papers. </w:t>
      </w:r>
    </w:p>
    <w:p w:rsidR="00311A23" w:rsidRDefault="00311A23" w:rsidP="00311A23">
      <w:pPr>
        <w:pStyle w:val="ListParagraph"/>
        <w:numPr>
          <w:ilvl w:val="0"/>
          <w:numId w:val="1"/>
        </w:numPr>
        <w:spacing w:line="480" w:lineRule="auto"/>
        <w:rPr>
          <w:rFonts w:ascii="Times New Roman" w:eastAsiaTheme="minorEastAsia" w:hAnsi="Times New Roman" w:cs="Times New Roman"/>
          <w:b/>
          <w:sz w:val="24"/>
          <w:szCs w:val="24"/>
        </w:rPr>
      </w:pPr>
      <w:r w:rsidRPr="00ED1A64">
        <w:rPr>
          <w:rFonts w:ascii="Times New Roman" w:eastAsiaTheme="minorEastAsia" w:hAnsi="Times New Roman" w:cs="Times New Roman"/>
          <w:b/>
          <w:sz w:val="24"/>
          <w:szCs w:val="24"/>
        </w:rPr>
        <w:t>Data</w:t>
      </w:r>
      <w:r>
        <w:rPr>
          <w:rFonts w:ascii="Times New Roman" w:eastAsiaTheme="minorEastAsia" w:hAnsi="Times New Roman" w:cs="Times New Roman"/>
          <w:b/>
          <w:sz w:val="24"/>
          <w:szCs w:val="24"/>
        </w:rPr>
        <w:t xml:space="preserve"> </w:t>
      </w:r>
    </w:p>
    <w:p w:rsidR="00106CE2" w:rsidRPr="00B70983" w:rsidRDefault="001077D7" w:rsidP="00311A23">
      <w:pPr>
        <w:spacing w:line="480" w:lineRule="auto"/>
        <w:ind w:firstLine="720"/>
        <w:rPr>
          <w:rFonts w:ascii="Arial" w:hAnsi="Arial" w:cs="Arial"/>
          <w:sz w:val="21"/>
          <w:szCs w:val="21"/>
          <w:shd w:val="clear" w:color="auto" w:fill="FFFFFF"/>
        </w:rPr>
      </w:pPr>
      <w:r w:rsidRPr="00B70983">
        <w:t>The</w:t>
      </w:r>
      <w:r w:rsidR="00747CE3" w:rsidRPr="00B70983">
        <w:t xml:space="preserve"> analysis utilized 1993 and 2017 data from</w:t>
      </w:r>
      <w:r w:rsidR="00BE38C3" w:rsidRPr="00B70983">
        <w:t xml:space="preserve"> the National Survey of College Graduates</w:t>
      </w:r>
      <w:r w:rsidR="009B3CBE" w:rsidRPr="00B70983">
        <w:t xml:space="preserve"> (NSCG)</w:t>
      </w:r>
      <w:r w:rsidR="00BE38C3" w:rsidRPr="00B70983">
        <w:t>, which is a review of college graduates residing in the United State</w:t>
      </w:r>
      <w:r w:rsidRPr="00B70983">
        <w:t>s. The questionnaire</w:t>
      </w:r>
      <w:r w:rsidR="00BE38C3" w:rsidRPr="00B70983">
        <w:t xml:space="preserve"> has been conducted since the 1970s, and is sponsored by the National Science Foundation, Science and Engineering Statistics, as well as the Census Bureau. </w:t>
      </w:r>
      <w:r w:rsidR="009B3CBE" w:rsidRPr="00B70983">
        <w:t>For 1993 data collection, mail-in surveys were utilized.</w:t>
      </w:r>
      <w:r w:rsidR="002E0E0B" w:rsidRPr="00B70983">
        <w:t xml:space="preserve"> Telephone and in-person interview</w:t>
      </w:r>
      <w:r w:rsidRPr="00B70983">
        <w:t>s</w:t>
      </w:r>
      <w:r w:rsidR="002E0E0B" w:rsidRPr="00B70983">
        <w:t xml:space="preserve"> were utilized for non-responders. </w:t>
      </w:r>
      <w:r w:rsidR="00106CE2" w:rsidRPr="00B70983">
        <w:t xml:space="preserve"> </w:t>
      </w:r>
      <w:r w:rsidR="00106CE2" w:rsidRPr="00B70983">
        <w:rPr>
          <w:shd w:val="clear" w:color="auto" w:fill="FFFFFF"/>
        </w:rPr>
        <w:t xml:space="preserve">The sample was conducted in a two-phase random sample. Phase one was a Long Form Sample structure, while phase two was a subset of Long Form construction, which utilized a stratified </w:t>
      </w:r>
      <w:r w:rsidR="00106CE2" w:rsidRPr="00B70983">
        <w:rPr>
          <w:shd w:val="clear" w:color="auto" w:fill="FFFFFF"/>
        </w:rPr>
        <w:lastRenderedPageBreak/>
        <w:t>structure with “probability-proportional-to-size” (</w:t>
      </w:r>
      <w:r w:rsidR="001343EC" w:rsidRPr="00B70983">
        <w:rPr>
          <w:shd w:val="clear" w:color="auto" w:fill="FFFFFF"/>
        </w:rPr>
        <w:t>National Survey of College Graduates</w:t>
      </w:r>
      <w:r w:rsidR="00106CE2" w:rsidRPr="00B70983">
        <w:rPr>
          <w:shd w:val="clear" w:color="auto" w:fill="FFFFFF"/>
        </w:rPr>
        <w:t>). The 1993 NSCG</w:t>
      </w:r>
      <w:r w:rsidR="00881F2F" w:rsidRPr="00B70983">
        <w:rPr>
          <w:shd w:val="clear" w:color="auto" w:fill="FFFFFF"/>
        </w:rPr>
        <w:t xml:space="preserve"> attained a 78 percent response rate, with 148,932 respondents. Approximately 19,000</w:t>
      </w:r>
      <w:r w:rsidR="002E0E0B" w:rsidRPr="00B70983">
        <w:rPr>
          <w:shd w:val="clear" w:color="auto" w:fill="FFFFFF"/>
        </w:rPr>
        <w:t xml:space="preserve"> of respondents were unqualified because they were either living outside the United States, over the age of 75, or did not earn a minimum of a bachelor’s degree by April 1990. </w:t>
      </w:r>
    </w:p>
    <w:p w:rsidR="003D7562" w:rsidRDefault="00BE38C3" w:rsidP="009E2F14">
      <w:pPr>
        <w:spacing w:line="480" w:lineRule="auto"/>
        <w:ind w:firstLine="720"/>
        <w:rPr>
          <w:rFonts w:eastAsiaTheme="minorEastAsia"/>
        </w:rPr>
      </w:pPr>
      <w:r>
        <w:t>Data collection</w:t>
      </w:r>
      <w:r w:rsidR="009B3CBE">
        <w:t xml:space="preserve"> for 2017 employed</w:t>
      </w:r>
      <w:r>
        <w:t xml:space="preserve"> a trimodal collection method, using telephone interviews, as wel</w:t>
      </w:r>
      <w:r w:rsidR="001077D7">
        <w:t>l as online and mail questionnaires</w:t>
      </w:r>
      <w:r>
        <w:t xml:space="preserve">. The individual’s preferences </w:t>
      </w:r>
      <w:r w:rsidR="002E0E0B">
        <w:t>were</w:t>
      </w:r>
      <w:r>
        <w:t xml:space="preserve"> noted in order to increase the likelihood of response for future surveys. Furthermore, a variety of questions that aid in analyzing returns to educations were asked.</w:t>
      </w:r>
      <w:r w:rsidR="00F77B95">
        <w:t xml:space="preserve"> These unique questions include</w:t>
      </w:r>
      <w:r>
        <w:t xml:space="preserve"> educational history, job satisfaction, </w:t>
      </w:r>
      <w:r w:rsidR="00F77B95">
        <w:t xml:space="preserve">and </w:t>
      </w:r>
      <w:r>
        <w:t xml:space="preserve">occupational status. A drawback of the data set is that there is </w:t>
      </w:r>
      <w:r w:rsidR="001077D7">
        <w:t>a focus on those with education</w:t>
      </w:r>
      <w:r>
        <w:t xml:space="preserve"> backgrou</w:t>
      </w:r>
      <w:r w:rsidR="003D7562">
        <w:t>nds in science and engineering</w:t>
      </w:r>
      <w:r w:rsidR="009E2F14">
        <w:t>,</w:t>
      </w:r>
      <w:r w:rsidR="003D7562">
        <w:t xml:space="preserve"> </w:t>
      </w:r>
      <w:r w:rsidR="00BB4C83" w:rsidRPr="00BB4C83">
        <w:t xml:space="preserve">and an over sample of males. </w:t>
      </w:r>
    </w:p>
    <w:p w:rsidR="003D7562" w:rsidRPr="00324D99" w:rsidRDefault="003D7562" w:rsidP="003D7562">
      <w:pPr>
        <w:pStyle w:val="ListParagraph"/>
        <w:spacing w:line="480" w:lineRule="auto"/>
        <w:ind w:left="1440"/>
        <w:rPr>
          <w:rFonts w:ascii="Times New Roman" w:eastAsiaTheme="minorEastAsia" w:hAnsi="Times New Roman" w:cs="Times New Roman"/>
        </w:rPr>
      </w:pPr>
    </w:p>
    <w:p w:rsidR="003D7562" w:rsidRPr="001046F1" w:rsidRDefault="003D7562" w:rsidP="003D7562">
      <w:pPr>
        <w:pStyle w:val="ListParagraph"/>
        <w:numPr>
          <w:ilvl w:val="0"/>
          <w:numId w:val="1"/>
        </w:numPr>
        <w:spacing w:line="480" w:lineRule="auto"/>
        <w:rPr>
          <w:rFonts w:ascii="Times New Roman" w:eastAsiaTheme="minorEastAsia" w:hAnsi="Times New Roman" w:cs="Times New Roman"/>
        </w:rPr>
      </w:pPr>
      <w:r w:rsidRPr="001046F1">
        <w:rPr>
          <w:rFonts w:ascii="Times New Roman" w:eastAsiaTheme="minorEastAsia" w:hAnsi="Times New Roman" w:cs="Times New Roman"/>
          <w:b/>
        </w:rPr>
        <w:t>Analytic Sample NSCG: 93</w:t>
      </w:r>
    </w:p>
    <w:p w:rsidR="003D7562" w:rsidRPr="00F77B95" w:rsidRDefault="003D7562" w:rsidP="003D7562">
      <w:pPr>
        <w:spacing w:line="480" w:lineRule="auto"/>
        <w:ind w:firstLine="720"/>
        <w:rPr>
          <w:rFonts w:eastAsiaTheme="minorEastAsia"/>
        </w:rPr>
      </w:pPr>
      <w:r w:rsidRPr="00BB4C83">
        <w:rPr>
          <w:rFonts w:eastAsiaTheme="minorEastAsia"/>
        </w:rPr>
        <w:t>The NSCG 1993 dataset included only those between the age</w:t>
      </w:r>
      <w:r w:rsidR="00BB4C83" w:rsidRPr="00BB4C83">
        <w:rPr>
          <w:rFonts w:eastAsiaTheme="minorEastAsia"/>
        </w:rPr>
        <w:t>s of</w:t>
      </w:r>
      <w:r w:rsidRPr="00BB4C83">
        <w:rPr>
          <w:rFonts w:eastAsiaTheme="minorEastAsia"/>
        </w:rPr>
        <w:t xml:space="preserve"> 25 and 65, with a bachelor’s degree</w:t>
      </w:r>
      <w:r>
        <w:rPr>
          <w:rFonts w:eastAsiaTheme="minorEastAsia"/>
        </w:rPr>
        <w:t>, working full-time, and making less than $150,000</w:t>
      </w:r>
      <w:r w:rsidRPr="00F77B95">
        <w:rPr>
          <w:rFonts w:eastAsiaTheme="minorEastAsia"/>
        </w:rPr>
        <w:t xml:space="preserve">. </w:t>
      </w:r>
      <w:r>
        <w:t xml:space="preserve">In addition, majors were grouped in the following manner: computer science, math/statistics, agriculture, biology, physical science, economics, nutrition, psychology, political science, philosophy, parks and recreation, public administration, </w:t>
      </w:r>
      <w:r w:rsidR="006B0608">
        <w:t>p</w:t>
      </w:r>
      <w:r w:rsidR="006B0608" w:rsidRPr="006B0608">
        <w:t>re-law/legal studies</w:t>
      </w:r>
      <w:r w:rsidRPr="006B0608">
        <w:t>,</w:t>
      </w:r>
      <w:r>
        <w:t xml:space="preserve"> communications, architecture, criminal justice, sociology, other social sciences, health, education, business, </w:t>
      </w:r>
      <w:r>
        <w:rPr>
          <w:rFonts w:ascii="Cambria Math" w:hAnsi="Cambria Math"/>
        </w:rPr>
        <w:t>humanities</w:t>
      </w:r>
      <w:r>
        <w:t>, social services, art, and history.</w:t>
      </w:r>
      <w:r w:rsidRPr="00BF0954">
        <w:t xml:space="preserve"> Additionally, the sample includes </w:t>
      </w:r>
      <w:r>
        <w:t>108,467 respondents</w:t>
      </w:r>
      <w:r w:rsidRPr="00D34C5B">
        <w:rPr>
          <w:rFonts w:eastAsiaTheme="minorEastAsia"/>
        </w:rPr>
        <w:t>.</w:t>
      </w:r>
      <w:r w:rsidRPr="00F77B95">
        <w:rPr>
          <w:rFonts w:eastAsiaTheme="minorEastAsia"/>
          <w:color w:val="FF0000"/>
        </w:rPr>
        <w:t xml:space="preserve"> </w:t>
      </w:r>
    </w:p>
    <w:p w:rsidR="003D7562" w:rsidRDefault="003D7562" w:rsidP="00B70983">
      <w:pPr>
        <w:spacing w:line="480" w:lineRule="auto"/>
        <w:ind w:firstLine="720"/>
        <w:rPr>
          <w:rFonts w:eastAsiaTheme="minorEastAsia"/>
        </w:rPr>
      </w:pPr>
    </w:p>
    <w:p w:rsidR="003D7562" w:rsidRDefault="003D7562" w:rsidP="00B70983">
      <w:pPr>
        <w:spacing w:line="480" w:lineRule="auto"/>
        <w:ind w:firstLine="720"/>
        <w:rPr>
          <w:rFonts w:eastAsiaTheme="minorEastAsia"/>
        </w:rPr>
      </w:pPr>
    </w:p>
    <w:p w:rsidR="003D7562" w:rsidRDefault="003D7562" w:rsidP="00B70983">
      <w:pPr>
        <w:spacing w:line="480" w:lineRule="auto"/>
        <w:ind w:firstLine="720"/>
        <w:rPr>
          <w:rFonts w:eastAsiaTheme="minorEastAsia"/>
        </w:rPr>
      </w:pPr>
    </w:p>
    <w:p w:rsidR="007721BE" w:rsidRDefault="007721BE" w:rsidP="00B70983">
      <w:pPr>
        <w:spacing w:line="480" w:lineRule="auto"/>
        <w:ind w:firstLine="720"/>
        <w:rPr>
          <w:rFonts w:eastAsiaTheme="minorEastAsia"/>
          <w:b/>
        </w:rPr>
      </w:pPr>
    </w:p>
    <w:tbl>
      <w:tblPr>
        <w:tblpPr w:leftFromText="180" w:rightFromText="180" w:vertAnchor="text" w:horzAnchor="margin" w:tblpY="564"/>
        <w:tblW w:w="10817" w:type="dxa"/>
        <w:tblLook w:val="04A0" w:firstRow="1" w:lastRow="0" w:firstColumn="1" w:lastColumn="0" w:noHBand="0" w:noVBand="1"/>
      </w:tblPr>
      <w:tblGrid>
        <w:gridCol w:w="8643"/>
        <w:gridCol w:w="1796"/>
        <w:gridCol w:w="1332"/>
        <w:gridCol w:w="1332"/>
      </w:tblGrid>
      <w:tr w:rsidR="005F70DE" w:rsidRPr="00324D99" w:rsidTr="005F70DE">
        <w:trPr>
          <w:trHeight w:val="360"/>
        </w:trPr>
        <w:tc>
          <w:tcPr>
            <w:tcW w:w="6357" w:type="dxa"/>
            <w:tcBorders>
              <w:top w:val="nil"/>
              <w:left w:val="nil"/>
              <w:bottom w:val="nil"/>
              <w:right w:val="nil"/>
            </w:tcBorders>
            <w:shd w:val="clear" w:color="auto" w:fill="auto"/>
            <w:noWrap/>
            <w:vAlign w:val="bottom"/>
          </w:tcPr>
          <w:tbl>
            <w:tblPr>
              <w:tblW w:w="8410" w:type="dxa"/>
              <w:tblInd w:w="17" w:type="dxa"/>
              <w:tblLook w:val="04A0" w:firstRow="1" w:lastRow="0" w:firstColumn="1" w:lastColumn="0" w:noHBand="0" w:noVBand="1"/>
            </w:tblPr>
            <w:tblGrid>
              <w:gridCol w:w="3010"/>
              <w:gridCol w:w="1876"/>
              <w:gridCol w:w="1762"/>
              <w:gridCol w:w="1762"/>
            </w:tblGrid>
            <w:tr w:rsidR="005F70DE" w:rsidRPr="005F70DE" w:rsidTr="005F70DE">
              <w:trPr>
                <w:trHeight w:val="384"/>
              </w:trPr>
              <w:tc>
                <w:tcPr>
                  <w:tcW w:w="3010"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rPr>
                      <w:rFonts w:ascii="Cambria Math" w:hAnsi="Cambria Math" w:cs="Calibri"/>
                      <w:b/>
                      <w:bCs/>
                      <w:color w:val="000000"/>
                    </w:rPr>
                  </w:pPr>
                  <w:r w:rsidRPr="005F70DE">
                    <w:rPr>
                      <w:rFonts w:ascii="Cambria Math" w:hAnsi="Cambria Math" w:cs="Calibri"/>
                      <w:b/>
                      <w:bCs/>
                      <w:color w:val="000000"/>
                      <w:sz w:val="22"/>
                      <w:szCs w:val="22"/>
                    </w:rPr>
                    <w:t>Variable</w:t>
                  </w:r>
                </w:p>
              </w:tc>
              <w:tc>
                <w:tcPr>
                  <w:tcW w:w="1876"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rPr>
                      <w:rFonts w:ascii="Cambria Math" w:hAnsi="Cambria Math" w:cs="Calibri"/>
                      <w:b/>
                      <w:bCs/>
                      <w:color w:val="000000"/>
                    </w:rPr>
                  </w:pPr>
                  <w:r w:rsidRPr="005F70DE">
                    <w:rPr>
                      <w:rFonts w:ascii="Cambria Math" w:hAnsi="Cambria Math" w:cs="Calibri"/>
                      <w:b/>
                      <w:bCs/>
                      <w:color w:val="000000"/>
                      <w:sz w:val="22"/>
                      <w:szCs w:val="22"/>
                    </w:rPr>
                    <w:t>Total Sample</w:t>
                  </w:r>
                </w:p>
              </w:tc>
              <w:tc>
                <w:tcPr>
                  <w:tcW w:w="1762"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rPr>
                      <w:rFonts w:ascii="Cambria Math" w:hAnsi="Cambria Math" w:cs="Calibri"/>
                      <w:b/>
                      <w:bCs/>
                      <w:color w:val="000000"/>
                    </w:rPr>
                  </w:pPr>
                  <w:r w:rsidRPr="005F70DE">
                    <w:rPr>
                      <w:rFonts w:ascii="Cambria Math" w:hAnsi="Cambria Math" w:cs="Calibri"/>
                      <w:b/>
                      <w:bCs/>
                      <w:color w:val="000000"/>
                      <w:sz w:val="22"/>
                      <w:szCs w:val="22"/>
                    </w:rPr>
                    <w:t>Male</w:t>
                  </w:r>
                </w:p>
              </w:tc>
              <w:tc>
                <w:tcPr>
                  <w:tcW w:w="1762"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rPr>
                      <w:rFonts w:ascii="Cambria Math" w:hAnsi="Cambria Math" w:cs="Calibri"/>
                      <w:b/>
                      <w:bCs/>
                      <w:color w:val="000000"/>
                    </w:rPr>
                  </w:pPr>
                  <w:r w:rsidRPr="005F70DE">
                    <w:rPr>
                      <w:rFonts w:ascii="Cambria Math" w:hAnsi="Cambria Math" w:cs="Calibri"/>
                      <w:b/>
                      <w:bCs/>
                      <w:color w:val="000000"/>
                      <w:sz w:val="22"/>
                      <w:szCs w:val="22"/>
                    </w:rPr>
                    <w:t>Female</w:t>
                  </w:r>
                </w:p>
              </w:tc>
            </w:tr>
            <w:tr w:rsidR="005F70DE" w:rsidRPr="005F70DE" w:rsidTr="005F70DE">
              <w:trPr>
                <w:trHeight w:val="384"/>
              </w:trPr>
              <w:tc>
                <w:tcPr>
                  <w:tcW w:w="3010"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rPr>
                      <w:rFonts w:ascii="Cambria Math" w:hAnsi="Cambria Math" w:cs="Calibri"/>
                      <w:color w:val="000000"/>
                    </w:rPr>
                  </w:pPr>
                  <w:r w:rsidRPr="005F70DE">
                    <w:rPr>
                      <w:rFonts w:ascii="Cambria Math" w:hAnsi="Cambria Math" w:cs="Calibri"/>
                      <w:color w:val="000000"/>
                      <w:sz w:val="22"/>
                      <w:szCs w:val="22"/>
                    </w:rPr>
                    <w:t>1992 Average Income</w:t>
                  </w:r>
                </w:p>
              </w:tc>
              <w:tc>
                <w:tcPr>
                  <w:tcW w:w="1876"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 xml:space="preserve">$44,177.18 </w:t>
                  </w:r>
                </w:p>
              </w:tc>
              <w:tc>
                <w:tcPr>
                  <w:tcW w:w="1762"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 xml:space="preserve">$48,855.41 </w:t>
                  </w:r>
                </w:p>
              </w:tc>
              <w:tc>
                <w:tcPr>
                  <w:tcW w:w="1762"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 xml:space="preserve">$36,127.11 </w:t>
                  </w:r>
                </w:p>
              </w:tc>
            </w:tr>
            <w:tr w:rsidR="005F70DE" w:rsidRPr="005F70DE" w:rsidTr="005F70DE">
              <w:trPr>
                <w:trHeight w:val="384"/>
              </w:trPr>
              <w:tc>
                <w:tcPr>
                  <w:tcW w:w="3010"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rPr>
                      <w:rFonts w:ascii="Cambria Math" w:hAnsi="Cambria Math" w:cs="Calibri"/>
                      <w:color w:val="000000"/>
                    </w:rPr>
                  </w:pPr>
                  <w:r w:rsidRPr="005F70DE">
                    <w:rPr>
                      <w:rFonts w:ascii="Cambria Math" w:hAnsi="Cambria Math" w:cs="Calibri"/>
                      <w:color w:val="000000"/>
                      <w:sz w:val="22"/>
                      <w:szCs w:val="22"/>
                    </w:rPr>
                    <w:t>Average Age</w:t>
                  </w:r>
                </w:p>
              </w:tc>
              <w:tc>
                <w:tcPr>
                  <w:tcW w:w="1876"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41</w:t>
                  </w:r>
                </w:p>
              </w:tc>
              <w:tc>
                <w:tcPr>
                  <w:tcW w:w="1762"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41.7</w:t>
                  </w:r>
                </w:p>
              </w:tc>
              <w:tc>
                <w:tcPr>
                  <w:tcW w:w="1762"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39.8</w:t>
                  </w:r>
                </w:p>
              </w:tc>
            </w:tr>
            <w:tr w:rsidR="005F70DE" w:rsidRPr="005F70DE" w:rsidTr="005F70DE">
              <w:trPr>
                <w:trHeight w:val="384"/>
              </w:trPr>
              <w:tc>
                <w:tcPr>
                  <w:tcW w:w="3010"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rPr>
                      <w:rFonts w:ascii="Cambria Math" w:hAnsi="Cambria Math" w:cs="Calibri"/>
                      <w:color w:val="000000"/>
                    </w:rPr>
                  </w:pPr>
                  <w:r w:rsidRPr="005F70DE">
                    <w:rPr>
                      <w:rFonts w:ascii="Cambria Math" w:hAnsi="Cambria Math" w:cs="Calibri"/>
                      <w:color w:val="000000"/>
                      <w:sz w:val="22"/>
                      <w:szCs w:val="22"/>
                    </w:rPr>
                    <w:t>Observations</w:t>
                  </w:r>
                </w:p>
              </w:tc>
              <w:tc>
                <w:tcPr>
                  <w:tcW w:w="1876"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69,892</w:t>
                  </w:r>
                </w:p>
              </w:tc>
              <w:tc>
                <w:tcPr>
                  <w:tcW w:w="1762"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41,701</w:t>
                  </w:r>
                </w:p>
              </w:tc>
              <w:tc>
                <w:tcPr>
                  <w:tcW w:w="1762"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28,141</w:t>
                  </w:r>
                </w:p>
              </w:tc>
            </w:tr>
            <w:tr w:rsidR="005F70DE" w:rsidRPr="005F70DE" w:rsidTr="005F70DE">
              <w:trPr>
                <w:trHeight w:val="384"/>
              </w:trPr>
              <w:tc>
                <w:tcPr>
                  <w:tcW w:w="3010"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rPr>
                      <w:rFonts w:ascii="Cambria Math" w:hAnsi="Cambria Math" w:cs="Calibri"/>
                      <w:b/>
                      <w:bCs/>
                      <w:color w:val="000000"/>
                    </w:rPr>
                  </w:pPr>
                  <w:r w:rsidRPr="005F70DE">
                    <w:rPr>
                      <w:rFonts w:ascii="Cambria Math" w:hAnsi="Cambria Math" w:cs="Calibri"/>
                      <w:b/>
                      <w:bCs/>
                      <w:color w:val="000000"/>
                      <w:sz w:val="22"/>
                      <w:szCs w:val="22"/>
                    </w:rPr>
                    <w:t>Race</w:t>
                  </w:r>
                </w:p>
              </w:tc>
              <w:tc>
                <w:tcPr>
                  <w:tcW w:w="1876"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rPr>
                      <w:rFonts w:ascii="Cambria Math" w:hAnsi="Cambria Math" w:cs="Calibri"/>
                      <w:b/>
                      <w:bCs/>
                      <w:color w:val="000000"/>
                    </w:rPr>
                  </w:pPr>
                </w:p>
              </w:tc>
              <w:tc>
                <w:tcPr>
                  <w:tcW w:w="1762"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rPr>
                      <w:rFonts w:ascii="Cambria Math" w:hAnsi="Cambria Math"/>
                      <w:sz w:val="20"/>
                      <w:szCs w:val="20"/>
                    </w:rPr>
                  </w:pPr>
                </w:p>
              </w:tc>
              <w:tc>
                <w:tcPr>
                  <w:tcW w:w="1762"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rPr>
                      <w:rFonts w:ascii="Cambria Math" w:hAnsi="Cambria Math"/>
                      <w:sz w:val="20"/>
                      <w:szCs w:val="20"/>
                    </w:rPr>
                  </w:pPr>
                </w:p>
              </w:tc>
            </w:tr>
            <w:tr w:rsidR="005F70DE" w:rsidRPr="005F70DE" w:rsidTr="005F70DE">
              <w:trPr>
                <w:trHeight w:val="384"/>
              </w:trPr>
              <w:tc>
                <w:tcPr>
                  <w:tcW w:w="3010"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rPr>
                      <w:rFonts w:ascii="Cambria Math" w:hAnsi="Cambria Math" w:cs="Calibri"/>
                      <w:color w:val="000000"/>
                    </w:rPr>
                  </w:pPr>
                  <w:r w:rsidRPr="005F70DE">
                    <w:rPr>
                      <w:rFonts w:ascii="Cambria Math" w:hAnsi="Cambria Math" w:cs="Calibri"/>
                      <w:color w:val="000000"/>
                      <w:sz w:val="22"/>
                      <w:szCs w:val="22"/>
                    </w:rPr>
                    <w:t>Hispanic</w:t>
                  </w:r>
                </w:p>
              </w:tc>
              <w:tc>
                <w:tcPr>
                  <w:tcW w:w="1876"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6.8%</w:t>
                  </w:r>
                </w:p>
              </w:tc>
              <w:tc>
                <w:tcPr>
                  <w:tcW w:w="1762"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6.4%</w:t>
                  </w:r>
                </w:p>
              </w:tc>
              <w:tc>
                <w:tcPr>
                  <w:tcW w:w="1762"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7.2%</w:t>
                  </w:r>
                </w:p>
              </w:tc>
            </w:tr>
            <w:tr w:rsidR="005F70DE" w:rsidRPr="005F70DE" w:rsidTr="005F70DE">
              <w:trPr>
                <w:trHeight w:val="384"/>
              </w:trPr>
              <w:tc>
                <w:tcPr>
                  <w:tcW w:w="3010"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rPr>
                      <w:rFonts w:ascii="Cambria Math" w:hAnsi="Cambria Math" w:cs="Calibri"/>
                      <w:color w:val="000000"/>
                    </w:rPr>
                  </w:pPr>
                  <w:r w:rsidRPr="005F70DE">
                    <w:rPr>
                      <w:rFonts w:ascii="Cambria Math" w:hAnsi="Cambria Math" w:cs="Calibri"/>
                      <w:color w:val="000000"/>
                      <w:sz w:val="22"/>
                      <w:szCs w:val="22"/>
                    </w:rPr>
                    <w:t>White</w:t>
                  </w:r>
                </w:p>
              </w:tc>
              <w:tc>
                <w:tcPr>
                  <w:tcW w:w="1876"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73.4%</w:t>
                  </w:r>
                </w:p>
              </w:tc>
              <w:tc>
                <w:tcPr>
                  <w:tcW w:w="1762"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77.5%</w:t>
                  </w:r>
                </w:p>
              </w:tc>
              <w:tc>
                <w:tcPr>
                  <w:tcW w:w="1762"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67.3%</w:t>
                  </w:r>
                </w:p>
              </w:tc>
            </w:tr>
            <w:tr w:rsidR="005F70DE" w:rsidRPr="005F70DE" w:rsidTr="005F70DE">
              <w:trPr>
                <w:trHeight w:val="384"/>
              </w:trPr>
              <w:tc>
                <w:tcPr>
                  <w:tcW w:w="3010"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rPr>
                      <w:rFonts w:ascii="Cambria Math" w:hAnsi="Cambria Math" w:cs="Calibri"/>
                      <w:color w:val="000000"/>
                    </w:rPr>
                  </w:pPr>
                  <w:r w:rsidRPr="005F70DE">
                    <w:rPr>
                      <w:rFonts w:ascii="Cambria Math" w:hAnsi="Cambria Math" w:cs="Calibri"/>
                      <w:color w:val="000000"/>
                      <w:sz w:val="22"/>
                      <w:szCs w:val="22"/>
                    </w:rPr>
                    <w:t>Black</w:t>
                  </w:r>
                </w:p>
              </w:tc>
              <w:tc>
                <w:tcPr>
                  <w:tcW w:w="1876"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9.7%</w:t>
                  </w:r>
                </w:p>
              </w:tc>
              <w:tc>
                <w:tcPr>
                  <w:tcW w:w="1762"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7.1%</w:t>
                  </w:r>
                </w:p>
              </w:tc>
              <w:tc>
                <w:tcPr>
                  <w:tcW w:w="1762"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13.5%</w:t>
                  </w:r>
                </w:p>
              </w:tc>
            </w:tr>
            <w:tr w:rsidR="005F70DE" w:rsidRPr="005F70DE" w:rsidTr="005F70DE">
              <w:trPr>
                <w:trHeight w:val="384"/>
              </w:trPr>
              <w:tc>
                <w:tcPr>
                  <w:tcW w:w="3010"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rPr>
                      <w:rFonts w:ascii="Cambria Math" w:hAnsi="Cambria Math" w:cs="Calibri"/>
                      <w:color w:val="000000"/>
                    </w:rPr>
                  </w:pPr>
                  <w:r w:rsidRPr="005F70DE">
                    <w:rPr>
                      <w:rFonts w:ascii="Cambria Math" w:hAnsi="Cambria Math" w:cs="Calibri"/>
                      <w:color w:val="000000"/>
                      <w:sz w:val="22"/>
                      <w:szCs w:val="22"/>
                    </w:rPr>
                    <w:t>Asian</w:t>
                  </w:r>
                </w:p>
              </w:tc>
              <w:tc>
                <w:tcPr>
                  <w:tcW w:w="1876"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9.1%</w:t>
                  </w:r>
                </w:p>
              </w:tc>
              <w:tc>
                <w:tcPr>
                  <w:tcW w:w="1762"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8.1%</w:t>
                  </w:r>
                </w:p>
              </w:tc>
              <w:tc>
                <w:tcPr>
                  <w:tcW w:w="1762"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10.6%</w:t>
                  </w:r>
                </w:p>
              </w:tc>
            </w:tr>
            <w:tr w:rsidR="005F70DE" w:rsidRPr="005F70DE" w:rsidTr="005F70DE">
              <w:trPr>
                <w:trHeight w:val="384"/>
              </w:trPr>
              <w:tc>
                <w:tcPr>
                  <w:tcW w:w="3010"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rPr>
                      <w:rFonts w:ascii="Cambria Math" w:hAnsi="Cambria Math" w:cs="Calibri"/>
                      <w:color w:val="000000"/>
                    </w:rPr>
                  </w:pPr>
                  <w:r w:rsidRPr="005F70DE">
                    <w:rPr>
                      <w:rFonts w:ascii="Cambria Math" w:hAnsi="Cambria Math" w:cs="Calibri"/>
                      <w:color w:val="000000"/>
                      <w:sz w:val="22"/>
                      <w:szCs w:val="22"/>
                    </w:rPr>
                    <w:t>Native-American</w:t>
                  </w:r>
                </w:p>
              </w:tc>
              <w:tc>
                <w:tcPr>
                  <w:tcW w:w="1876"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0.9%</w:t>
                  </w:r>
                </w:p>
              </w:tc>
              <w:tc>
                <w:tcPr>
                  <w:tcW w:w="1762"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0.8%</w:t>
                  </w:r>
                </w:p>
              </w:tc>
              <w:tc>
                <w:tcPr>
                  <w:tcW w:w="1762"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1.1%</w:t>
                  </w:r>
                </w:p>
              </w:tc>
            </w:tr>
            <w:tr w:rsidR="005F70DE" w:rsidRPr="005F70DE" w:rsidTr="005F70DE">
              <w:trPr>
                <w:trHeight w:val="384"/>
              </w:trPr>
              <w:tc>
                <w:tcPr>
                  <w:tcW w:w="3010"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rPr>
                      <w:rFonts w:ascii="Cambria Math" w:hAnsi="Cambria Math" w:cs="Calibri"/>
                      <w:color w:val="000000"/>
                    </w:rPr>
                  </w:pPr>
                  <w:r w:rsidRPr="005F70DE">
                    <w:rPr>
                      <w:rFonts w:ascii="Cambria Math" w:hAnsi="Cambria Math" w:cs="Calibri"/>
                      <w:color w:val="000000"/>
                      <w:sz w:val="22"/>
                      <w:szCs w:val="22"/>
                    </w:rPr>
                    <w:t>Multi-race</w:t>
                  </w:r>
                </w:p>
              </w:tc>
              <w:tc>
                <w:tcPr>
                  <w:tcW w:w="1876"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0.0%</w:t>
                  </w:r>
                </w:p>
              </w:tc>
              <w:tc>
                <w:tcPr>
                  <w:tcW w:w="1762"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0.1%</w:t>
                  </w:r>
                </w:p>
              </w:tc>
              <w:tc>
                <w:tcPr>
                  <w:tcW w:w="1762"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0.0%</w:t>
                  </w:r>
                </w:p>
              </w:tc>
            </w:tr>
            <w:tr w:rsidR="005F70DE" w:rsidRPr="005F70DE" w:rsidTr="005F70DE">
              <w:trPr>
                <w:trHeight w:val="384"/>
              </w:trPr>
              <w:tc>
                <w:tcPr>
                  <w:tcW w:w="3010"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rPr>
                      <w:rFonts w:ascii="Cambria Math" w:hAnsi="Cambria Math" w:cs="Calibri"/>
                      <w:b/>
                      <w:bCs/>
                      <w:color w:val="000000"/>
                    </w:rPr>
                  </w:pPr>
                  <w:r w:rsidRPr="005F70DE">
                    <w:rPr>
                      <w:rFonts w:ascii="Cambria Math" w:hAnsi="Cambria Math" w:cs="Calibri"/>
                      <w:b/>
                      <w:bCs/>
                      <w:color w:val="000000"/>
                      <w:sz w:val="22"/>
                      <w:szCs w:val="22"/>
                    </w:rPr>
                    <w:t>Marital Status</w:t>
                  </w:r>
                </w:p>
              </w:tc>
              <w:tc>
                <w:tcPr>
                  <w:tcW w:w="1876"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rPr>
                      <w:rFonts w:ascii="Cambria Math" w:hAnsi="Cambria Math" w:cs="Calibri"/>
                      <w:b/>
                      <w:bCs/>
                      <w:color w:val="000000"/>
                    </w:rPr>
                  </w:pPr>
                </w:p>
              </w:tc>
              <w:tc>
                <w:tcPr>
                  <w:tcW w:w="1762"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rPr>
                      <w:rFonts w:ascii="Cambria Math" w:hAnsi="Cambria Math"/>
                      <w:sz w:val="20"/>
                      <w:szCs w:val="20"/>
                    </w:rPr>
                  </w:pPr>
                </w:p>
              </w:tc>
              <w:tc>
                <w:tcPr>
                  <w:tcW w:w="1762"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rPr>
                      <w:rFonts w:ascii="Cambria Math" w:hAnsi="Cambria Math"/>
                      <w:sz w:val="20"/>
                      <w:szCs w:val="20"/>
                    </w:rPr>
                  </w:pPr>
                </w:p>
              </w:tc>
            </w:tr>
            <w:tr w:rsidR="005F70DE" w:rsidRPr="005F70DE" w:rsidTr="005F70DE">
              <w:trPr>
                <w:trHeight w:val="384"/>
              </w:trPr>
              <w:tc>
                <w:tcPr>
                  <w:tcW w:w="3010"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rPr>
                      <w:rFonts w:ascii="Cambria Math" w:hAnsi="Cambria Math" w:cs="Calibri"/>
                      <w:color w:val="000000"/>
                    </w:rPr>
                  </w:pPr>
                  <w:r w:rsidRPr="005F70DE">
                    <w:rPr>
                      <w:rFonts w:ascii="Cambria Math" w:hAnsi="Cambria Math" w:cs="Calibri"/>
                      <w:color w:val="000000"/>
                      <w:sz w:val="22"/>
                      <w:szCs w:val="22"/>
                    </w:rPr>
                    <w:t>Married</w:t>
                  </w:r>
                </w:p>
              </w:tc>
              <w:tc>
                <w:tcPr>
                  <w:tcW w:w="1876"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71.0%</w:t>
                  </w:r>
                </w:p>
              </w:tc>
              <w:tc>
                <w:tcPr>
                  <w:tcW w:w="1762"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74.0%</w:t>
                  </w:r>
                </w:p>
              </w:tc>
              <w:tc>
                <w:tcPr>
                  <w:tcW w:w="1762"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64.9%</w:t>
                  </w:r>
                </w:p>
              </w:tc>
            </w:tr>
            <w:tr w:rsidR="005F70DE" w:rsidRPr="005F70DE" w:rsidTr="005F70DE">
              <w:trPr>
                <w:trHeight w:val="384"/>
              </w:trPr>
              <w:tc>
                <w:tcPr>
                  <w:tcW w:w="3010"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rPr>
                      <w:rFonts w:ascii="Cambria Math" w:hAnsi="Cambria Math" w:cs="Calibri"/>
                      <w:color w:val="000000"/>
                    </w:rPr>
                  </w:pPr>
                  <w:r w:rsidRPr="005F70DE">
                    <w:rPr>
                      <w:rFonts w:ascii="Cambria Math" w:hAnsi="Cambria Math" w:cs="Calibri"/>
                      <w:color w:val="000000"/>
                      <w:sz w:val="22"/>
                      <w:szCs w:val="22"/>
                    </w:rPr>
                    <w:t>Widow</w:t>
                  </w:r>
                </w:p>
              </w:tc>
              <w:tc>
                <w:tcPr>
                  <w:tcW w:w="1876"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0.5%</w:t>
                  </w:r>
                </w:p>
              </w:tc>
              <w:tc>
                <w:tcPr>
                  <w:tcW w:w="1762"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0.5%</w:t>
                  </w:r>
                </w:p>
              </w:tc>
              <w:tc>
                <w:tcPr>
                  <w:tcW w:w="1762"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1.7%</w:t>
                  </w:r>
                </w:p>
              </w:tc>
            </w:tr>
            <w:tr w:rsidR="005F70DE" w:rsidRPr="005F70DE" w:rsidTr="005F70DE">
              <w:trPr>
                <w:trHeight w:val="384"/>
              </w:trPr>
              <w:tc>
                <w:tcPr>
                  <w:tcW w:w="3010"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rPr>
                      <w:rFonts w:ascii="Cambria Math" w:hAnsi="Cambria Math" w:cs="Calibri"/>
                      <w:color w:val="000000"/>
                    </w:rPr>
                  </w:pPr>
                  <w:r w:rsidRPr="005F70DE">
                    <w:rPr>
                      <w:rFonts w:ascii="Cambria Math" w:hAnsi="Cambria Math" w:cs="Calibri"/>
                      <w:color w:val="000000"/>
                      <w:sz w:val="22"/>
                      <w:szCs w:val="22"/>
                    </w:rPr>
                    <w:t>Separated</w:t>
                  </w:r>
                </w:p>
              </w:tc>
              <w:tc>
                <w:tcPr>
                  <w:tcW w:w="1876"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1.5%</w:t>
                  </w:r>
                </w:p>
              </w:tc>
              <w:tc>
                <w:tcPr>
                  <w:tcW w:w="1762"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1.2%</w:t>
                  </w:r>
                </w:p>
              </w:tc>
              <w:tc>
                <w:tcPr>
                  <w:tcW w:w="1762"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1.9%</w:t>
                  </w:r>
                </w:p>
              </w:tc>
            </w:tr>
            <w:tr w:rsidR="005F70DE" w:rsidRPr="005F70DE" w:rsidTr="005F70DE">
              <w:trPr>
                <w:trHeight w:val="384"/>
              </w:trPr>
              <w:tc>
                <w:tcPr>
                  <w:tcW w:w="3010"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rPr>
                      <w:rFonts w:ascii="Cambria Math" w:hAnsi="Cambria Math" w:cs="Calibri"/>
                      <w:color w:val="000000"/>
                    </w:rPr>
                  </w:pPr>
                  <w:r w:rsidRPr="005F70DE">
                    <w:rPr>
                      <w:rFonts w:ascii="Cambria Math" w:hAnsi="Cambria Math" w:cs="Calibri"/>
                      <w:color w:val="000000"/>
                      <w:sz w:val="22"/>
                      <w:szCs w:val="22"/>
                    </w:rPr>
                    <w:t>Divorced</w:t>
                  </w:r>
                </w:p>
              </w:tc>
              <w:tc>
                <w:tcPr>
                  <w:tcW w:w="1876"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8.0%</w:t>
                  </w:r>
                </w:p>
              </w:tc>
              <w:tc>
                <w:tcPr>
                  <w:tcW w:w="1762"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6.2%</w:t>
                  </w:r>
                </w:p>
              </w:tc>
              <w:tc>
                <w:tcPr>
                  <w:tcW w:w="1762"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10.6%</w:t>
                  </w:r>
                </w:p>
              </w:tc>
            </w:tr>
            <w:tr w:rsidR="005F70DE" w:rsidRPr="005F70DE" w:rsidTr="005F70DE">
              <w:trPr>
                <w:trHeight w:val="384"/>
              </w:trPr>
              <w:tc>
                <w:tcPr>
                  <w:tcW w:w="3010"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rPr>
                      <w:rFonts w:ascii="Cambria Math" w:hAnsi="Cambria Math" w:cs="Calibri"/>
                      <w:color w:val="000000"/>
                    </w:rPr>
                  </w:pPr>
                  <w:r w:rsidRPr="005F70DE">
                    <w:rPr>
                      <w:rFonts w:ascii="Cambria Math" w:hAnsi="Cambria Math" w:cs="Calibri"/>
                      <w:color w:val="000000"/>
                      <w:sz w:val="22"/>
                      <w:szCs w:val="22"/>
                    </w:rPr>
                    <w:t>Single</w:t>
                  </w:r>
                </w:p>
              </w:tc>
              <w:tc>
                <w:tcPr>
                  <w:tcW w:w="1876"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18.8%</w:t>
                  </w:r>
                </w:p>
              </w:tc>
              <w:tc>
                <w:tcPr>
                  <w:tcW w:w="1762"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17.2%</w:t>
                  </w:r>
                </w:p>
              </w:tc>
              <w:tc>
                <w:tcPr>
                  <w:tcW w:w="1762"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21.1%</w:t>
                  </w:r>
                </w:p>
              </w:tc>
            </w:tr>
            <w:tr w:rsidR="005F70DE" w:rsidRPr="005F70DE" w:rsidTr="005F70DE">
              <w:trPr>
                <w:trHeight w:val="384"/>
              </w:trPr>
              <w:tc>
                <w:tcPr>
                  <w:tcW w:w="3010"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rPr>
                      <w:rFonts w:ascii="Cambria Math" w:hAnsi="Cambria Math" w:cs="Calibri"/>
                      <w:b/>
                      <w:bCs/>
                      <w:color w:val="000000"/>
                    </w:rPr>
                  </w:pPr>
                  <w:r w:rsidRPr="005F70DE">
                    <w:rPr>
                      <w:rFonts w:ascii="Cambria Math" w:hAnsi="Cambria Math" w:cs="Calibri"/>
                      <w:b/>
                      <w:bCs/>
                      <w:color w:val="000000"/>
                      <w:sz w:val="22"/>
                      <w:szCs w:val="22"/>
                    </w:rPr>
                    <w:t>Income</w:t>
                  </w:r>
                </w:p>
              </w:tc>
              <w:tc>
                <w:tcPr>
                  <w:tcW w:w="1876"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rPr>
                      <w:rFonts w:ascii="Cambria Math" w:hAnsi="Cambria Math" w:cs="Calibri"/>
                      <w:b/>
                      <w:bCs/>
                      <w:color w:val="000000"/>
                    </w:rPr>
                  </w:pPr>
                </w:p>
              </w:tc>
              <w:tc>
                <w:tcPr>
                  <w:tcW w:w="1762"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rPr>
                      <w:rFonts w:ascii="Cambria Math" w:hAnsi="Cambria Math"/>
                      <w:sz w:val="20"/>
                      <w:szCs w:val="20"/>
                    </w:rPr>
                  </w:pPr>
                </w:p>
              </w:tc>
              <w:tc>
                <w:tcPr>
                  <w:tcW w:w="1762"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rPr>
                      <w:rFonts w:ascii="Cambria Math" w:hAnsi="Cambria Math"/>
                      <w:sz w:val="20"/>
                      <w:szCs w:val="20"/>
                    </w:rPr>
                  </w:pPr>
                </w:p>
              </w:tc>
            </w:tr>
            <w:tr w:rsidR="005F70DE" w:rsidRPr="005F70DE" w:rsidTr="005F70DE">
              <w:trPr>
                <w:trHeight w:val="384"/>
              </w:trPr>
              <w:tc>
                <w:tcPr>
                  <w:tcW w:w="3010"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rPr>
                      <w:rFonts w:ascii="Cambria Math" w:hAnsi="Cambria Math" w:cs="Calibri"/>
                      <w:color w:val="000000"/>
                    </w:rPr>
                  </w:pPr>
                  <w:r w:rsidRPr="005F70DE">
                    <w:rPr>
                      <w:rFonts w:ascii="Cambria Math" w:hAnsi="Cambria Math" w:cs="Calibri"/>
                      <w:color w:val="000000"/>
                      <w:sz w:val="22"/>
                      <w:szCs w:val="22"/>
                    </w:rPr>
                    <w:t>Less than $25,000</w:t>
                  </w:r>
                </w:p>
              </w:tc>
              <w:tc>
                <w:tcPr>
                  <w:tcW w:w="1876"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15.7%</w:t>
                  </w:r>
                </w:p>
              </w:tc>
              <w:tc>
                <w:tcPr>
                  <w:tcW w:w="1762"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10.6%</w:t>
                  </w:r>
                </w:p>
              </w:tc>
              <w:tc>
                <w:tcPr>
                  <w:tcW w:w="1762"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24.3%</w:t>
                  </w:r>
                </w:p>
              </w:tc>
            </w:tr>
            <w:tr w:rsidR="005F70DE" w:rsidRPr="005F70DE" w:rsidTr="005F70DE">
              <w:trPr>
                <w:trHeight w:val="384"/>
              </w:trPr>
              <w:tc>
                <w:tcPr>
                  <w:tcW w:w="3010"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rPr>
                      <w:rFonts w:ascii="Cambria Math" w:hAnsi="Cambria Math" w:cs="Calibri"/>
                      <w:color w:val="000000"/>
                    </w:rPr>
                  </w:pPr>
                  <w:r w:rsidRPr="005F70DE">
                    <w:rPr>
                      <w:rFonts w:ascii="Cambria Math" w:hAnsi="Cambria Math" w:cs="Calibri"/>
                      <w:color w:val="000000"/>
                      <w:sz w:val="22"/>
                      <w:szCs w:val="22"/>
                    </w:rPr>
                    <w:t>$25,000 to $50,000</w:t>
                  </w:r>
                </w:p>
              </w:tc>
              <w:tc>
                <w:tcPr>
                  <w:tcW w:w="1876"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53.0%</w:t>
                  </w:r>
                </w:p>
              </w:tc>
              <w:tc>
                <w:tcPr>
                  <w:tcW w:w="1762"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49.0%</w:t>
                  </w:r>
                </w:p>
              </w:tc>
              <w:tc>
                <w:tcPr>
                  <w:tcW w:w="1762"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60.0%</w:t>
                  </w:r>
                </w:p>
              </w:tc>
            </w:tr>
            <w:tr w:rsidR="005F70DE" w:rsidRPr="005F70DE" w:rsidTr="005F70DE">
              <w:trPr>
                <w:trHeight w:val="384"/>
              </w:trPr>
              <w:tc>
                <w:tcPr>
                  <w:tcW w:w="3010"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rPr>
                      <w:rFonts w:ascii="Cambria Math" w:hAnsi="Cambria Math" w:cs="Calibri"/>
                      <w:color w:val="000000"/>
                    </w:rPr>
                  </w:pPr>
                  <w:r w:rsidRPr="005F70DE">
                    <w:rPr>
                      <w:rFonts w:ascii="Cambria Math" w:hAnsi="Cambria Math" w:cs="Calibri"/>
                      <w:color w:val="000000"/>
                      <w:sz w:val="22"/>
                      <w:szCs w:val="22"/>
                    </w:rPr>
                    <w:t>$50,001 to $75,000</w:t>
                  </w:r>
                </w:p>
              </w:tc>
              <w:tc>
                <w:tcPr>
                  <w:tcW w:w="1876"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22.9%</w:t>
                  </w:r>
                </w:p>
              </w:tc>
              <w:tc>
                <w:tcPr>
                  <w:tcW w:w="1762"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28.9%</w:t>
                  </w:r>
                </w:p>
              </w:tc>
              <w:tc>
                <w:tcPr>
                  <w:tcW w:w="1762"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12.6%</w:t>
                  </w:r>
                </w:p>
              </w:tc>
            </w:tr>
            <w:tr w:rsidR="005F70DE" w:rsidRPr="005F70DE" w:rsidTr="005F70DE">
              <w:trPr>
                <w:trHeight w:val="384"/>
              </w:trPr>
              <w:tc>
                <w:tcPr>
                  <w:tcW w:w="3010"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rPr>
                      <w:rFonts w:ascii="Cambria Math" w:hAnsi="Cambria Math" w:cs="Calibri"/>
                      <w:color w:val="000000"/>
                    </w:rPr>
                  </w:pPr>
                  <w:r w:rsidRPr="005F70DE">
                    <w:rPr>
                      <w:rFonts w:ascii="Cambria Math" w:hAnsi="Cambria Math" w:cs="Calibri"/>
                      <w:color w:val="000000"/>
                      <w:sz w:val="22"/>
                      <w:szCs w:val="22"/>
                    </w:rPr>
                    <w:t>$75,000 to $100,000</w:t>
                  </w:r>
                </w:p>
              </w:tc>
              <w:tc>
                <w:tcPr>
                  <w:tcW w:w="1876"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4.6%</w:t>
                  </w:r>
                </w:p>
              </w:tc>
              <w:tc>
                <w:tcPr>
                  <w:tcW w:w="1762"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6.4%</w:t>
                  </w:r>
                </w:p>
              </w:tc>
              <w:tc>
                <w:tcPr>
                  <w:tcW w:w="1762"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1.5%</w:t>
                  </w:r>
                </w:p>
              </w:tc>
            </w:tr>
            <w:tr w:rsidR="005F70DE" w:rsidRPr="005F70DE" w:rsidTr="005F70DE">
              <w:trPr>
                <w:trHeight w:val="384"/>
              </w:trPr>
              <w:tc>
                <w:tcPr>
                  <w:tcW w:w="3010"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rPr>
                      <w:rFonts w:ascii="Cambria Math" w:hAnsi="Cambria Math" w:cs="Calibri"/>
                      <w:color w:val="000000"/>
                    </w:rPr>
                  </w:pPr>
                  <w:r w:rsidRPr="005F70DE">
                    <w:rPr>
                      <w:rFonts w:ascii="Cambria Math" w:hAnsi="Cambria Math" w:cs="Calibri"/>
                      <w:color w:val="000000"/>
                      <w:sz w:val="22"/>
                      <w:szCs w:val="22"/>
                    </w:rPr>
                    <w:t>Over $100,000</w:t>
                  </w:r>
                </w:p>
              </w:tc>
              <w:tc>
                <w:tcPr>
                  <w:tcW w:w="1876"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3.2%</w:t>
                  </w:r>
                </w:p>
              </w:tc>
              <w:tc>
                <w:tcPr>
                  <w:tcW w:w="1762"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4.9%</w:t>
                  </w:r>
                </w:p>
              </w:tc>
              <w:tc>
                <w:tcPr>
                  <w:tcW w:w="1762" w:type="dxa"/>
                  <w:tcBorders>
                    <w:top w:val="nil"/>
                    <w:left w:val="nil"/>
                    <w:bottom w:val="nil"/>
                    <w:right w:val="nil"/>
                  </w:tcBorders>
                  <w:shd w:val="clear" w:color="auto" w:fill="auto"/>
                  <w:noWrap/>
                  <w:vAlign w:val="bottom"/>
                  <w:hideMark/>
                </w:tcPr>
                <w:p w:rsidR="005F70DE" w:rsidRPr="005F70DE" w:rsidRDefault="005F70DE" w:rsidP="005F70DE">
                  <w:pPr>
                    <w:framePr w:hSpace="180" w:wrap="around" w:vAnchor="text" w:hAnchor="margin" w:y="564"/>
                    <w:jc w:val="right"/>
                    <w:rPr>
                      <w:rFonts w:ascii="Cambria Math" w:hAnsi="Cambria Math" w:cs="Calibri"/>
                      <w:color w:val="000000"/>
                    </w:rPr>
                  </w:pPr>
                  <w:r w:rsidRPr="005F70DE">
                    <w:rPr>
                      <w:rFonts w:ascii="Cambria Math" w:hAnsi="Cambria Math" w:cs="Calibri"/>
                      <w:color w:val="000000"/>
                      <w:sz w:val="22"/>
                      <w:szCs w:val="22"/>
                    </w:rPr>
                    <w:t>1.4%</w:t>
                  </w:r>
                </w:p>
              </w:tc>
            </w:tr>
          </w:tbl>
          <w:p w:rsidR="005F70DE" w:rsidRPr="00324D99" w:rsidRDefault="005F70DE" w:rsidP="005F70DE">
            <w:pPr>
              <w:spacing w:after="160" w:line="259" w:lineRule="auto"/>
              <w:rPr>
                <w:rFonts w:ascii="Cambria Math" w:hAnsi="Cambria Math" w:cs="Calibri"/>
                <w:color w:val="000000"/>
              </w:rPr>
            </w:pPr>
          </w:p>
        </w:tc>
        <w:tc>
          <w:tcPr>
            <w:tcW w:w="1796" w:type="dxa"/>
            <w:tcBorders>
              <w:top w:val="nil"/>
              <w:left w:val="nil"/>
              <w:bottom w:val="nil"/>
              <w:right w:val="nil"/>
            </w:tcBorders>
            <w:shd w:val="clear" w:color="auto" w:fill="auto"/>
            <w:noWrap/>
            <w:vAlign w:val="bottom"/>
          </w:tcPr>
          <w:p w:rsidR="005F70DE" w:rsidRDefault="005F70DE" w:rsidP="005F70DE">
            <w:pPr>
              <w:jc w:val="right"/>
              <w:rPr>
                <w:rFonts w:ascii="Cambria Math" w:hAnsi="Cambria Math" w:cs="Calibri"/>
                <w:color w:val="000000"/>
              </w:rPr>
            </w:pPr>
          </w:p>
        </w:tc>
        <w:tc>
          <w:tcPr>
            <w:tcW w:w="1332" w:type="dxa"/>
            <w:tcBorders>
              <w:top w:val="nil"/>
              <w:left w:val="nil"/>
              <w:bottom w:val="nil"/>
              <w:right w:val="nil"/>
            </w:tcBorders>
            <w:shd w:val="clear" w:color="auto" w:fill="auto"/>
            <w:noWrap/>
            <w:vAlign w:val="bottom"/>
          </w:tcPr>
          <w:p w:rsidR="005F70DE" w:rsidRPr="00324D99" w:rsidRDefault="005F70DE" w:rsidP="005F70DE">
            <w:pPr>
              <w:jc w:val="right"/>
              <w:rPr>
                <w:rFonts w:ascii="Cambria Math" w:hAnsi="Cambria Math" w:cs="Calibri"/>
                <w:color w:val="000000"/>
              </w:rPr>
            </w:pPr>
          </w:p>
        </w:tc>
        <w:tc>
          <w:tcPr>
            <w:tcW w:w="1332" w:type="dxa"/>
            <w:tcBorders>
              <w:top w:val="nil"/>
              <w:left w:val="nil"/>
              <w:bottom w:val="nil"/>
              <w:right w:val="nil"/>
            </w:tcBorders>
            <w:shd w:val="clear" w:color="auto" w:fill="auto"/>
            <w:noWrap/>
            <w:vAlign w:val="bottom"/>
          </w:tcPr>
          <w:p w:rsidR="005F70DE" w:rsidRDefault="005F70DE" w:rsidP="005F70DE">
            <w:pPr>
              <w:jc w:val="right"/>
              <w:rPr>
                <w:rFonts w:ascii="Cambria Math" w:hAnsi="Cambria Math" w:cs="Calibri"/>
                <w:color w:val="000000"/>
              </w:rPr>
            </w:pPr>
          </w:p>
        </w:tc>
      </w:tr>
      <w:tr w:rsidR="005F70DE" w:rsidRPr="00324D99" w:rsidTr="005F70DE">
        <w:trPr>
          <w:trHeight w:val="360"/>
        </w:trPr>
        <w:tc>
          <w:tcPr>
            <w:tcW w:w="6357" w:type="dxa"/>
            <w:tcBorders>
              <w:top w:val="nil"/>
              <w:left w:val="nil"/>
              <w:bottom w:val="nil"/>
              <w:right w:val="nil"/>
            </w:tcBorders>
            <w:shd w:val="clear" w:color="auto" w:fill="auto"/>
            <w:noWrap/>
            <w:vAlign w:val="bottom"/>
          </w:tcPr>
          <w:p w:rsidR="005F70DE" w:rsidRPr="00324D99" w:rsidRDefault="005F70DE" w:rsidP="005F70DE">
            <w:pPr>
              <w:rPr>
                <w:rFonts w:ascii="Cambria Math" w:hAnsi="Cambria Math" w:cs="Calibri"/>
                <w:color w:val="000000"/>
              </w:rPr>
            </w:pPr>
          </w:p>
        </w:tc>
        <w:tc>
          <w:tcPr>
            <w:tcW w:w="1796" w:type="dxa"/>
            <w:tcBorders>
              <w:top w:val="nil"/>
              <w:left w:val="nil"/>
              <w:bottom w:val="nil"/>
              <w:right w:val="nil"/>
            </w:tcBorders>
            <w:shd w:val="clear" w:color="auto" w:fill="auto"/>
            <w:noWrap/>
            <w:vAlign w:val="bottom"/>
          </w:tcPr>
          <w:p w:rsidR="005F70DE" w:rsidRPr="00324D99" w:rsidRDefault="005F70DE" w:rsidP="005F70DE">
            <w:pPr>
              <w:jc w:val="right"/>
              <w:rPr>
                <w:rFonts w:ascii="Cambria Math" w:hAnsi="Cambria Math" w:cs="Calibri"/>
                <w:color w:val="000000"/>
              </w:rPr>
            </w:pPr>
          </w:p>
        </w:tc>
        <w:tc>
          <w:tcPr>
            <w:tcW w:w="1332" w:type="dxa"/>
            <w:tcBorders>
              <w:top w:val="nil"/>
              <w:left w:val="nil"/>
              <w:bottom w:val="nil"/>
              <w:right w:val="nil"/>
            </w:tcBorders>
            <w:shd w:val="clear" w:color="auto" w:fill="auto"/>
            <w:noWrap/>
            <w:vAlign w:val="bottom"/>
          </w:tcPr>
          <w:p w:rsidR="005F70DE" w:rsidRPr="00324D99" w:rsidRDefault="005F70DE" w:rsidP="005F70DE">
            <w:pPr>
              <w:jc w:val="right"/>
              <w:rPr>
                <w:rFonts w:ascii="Cambria Math" w:hAnsi="Cambria Math" w:cs="Calibri"/>
                <w:color w:val="000000"/>
              </w:rPr>
            </w:pPr>
          </w:p>
        </w:tc>
        <w:tc>
          <w:tcPr>
            <w:tcW w:w="1332" w:type="dxa"/>
            <w:tcBorders>
              <w:top w:val="nil"/>
              <w:left w:val="nil"/>
              <w:bottom w:val="nil"/>
              <w:right w:val="nil"/>
            </w:tcBorders>
            <w:shd w:val="clear" w:color="auto" w:fill="auto"/>
            <w:noWrap/>
            <w:vAlign w:val="bottom"/>
          </w:tcPr>
          <w:p w:rsidR="005F70DE" w:rsidRPr="00324D99" w:rsidRDefault="005F70DE" w:rsidP="005F70DE">
            <w:pPr>
              <w:jc w:val="right"/>
              <w:rPr>
                <w:rFonts w:ascii="Cambria Math" w:hAnsi="Cambria Math" w:cs="Calibri"/>
                <w:color w:val="000000"/>
              </w:rPr>
            </w:pPr>
          </w:p>
        </w:tc>
      </w:tr>
    </w:tbl>
    <w:p w:rsidR="003D7562" w:rsidRDefault="009E2F14" w:rsidP="00B70983">
      <w:pPr>
        <w:spacing w:line="480" w:lineRule="auto"/>
        <w:ind w:firstLine="720"/>
        <w:rPr>
          <w:rFonts w:eastAsiaTheme="minorEastAsia"/>
        </w:rPr>
      </w:pPr>
      <w:r w:rsidRPr="0078159C">
        <w:rPr>
          <w:rFonts w:eastAsiaTheme="minorEastAsia"/>
          <w:b/>
        </w:rPr>
        <w:t>Table 1:</w:t>
      </w:r>
      <w:r>
        <w:rPr>
          <w:rFonts w:eastAsiaTheme="minorEastAsia"/>
        </w:rPr>
        <w:t xml:space="preserve"> </w:t>
      </w:r>
      <w:r w:rsidR="0078159C">
        <w:rPr>
          <w:rFonts w:eastAsiaTheme="minorEastAsia"/>
        </w:rPr>
        <w:t>Description of Sample, 1993</w:t>
      </w:r>
    </w:p>
    <w:p w:rsidR="00311A23" w:rsidRDefault="00311A23" w:rsidP="00311A23"/>
    <w:p w:rsidR="00311A23" w:rsidRPr="00404A24" w:rsidRDefault="00311A23" w:rsidP="008170CF">
      <w:pPr>
        <w:pStyle w:val="ListParagraph"/>
        <w:ind w:left="1440"/>
      </w:pPr>
      <w:r>
        <w:t xml:space="preserve">   </w:t>
      </w:r>
      <w:r>
        <w:rPr>
          <w:rFonts w:ascii="Times New Roman" w:eastAsiaTheme="minorEastAsia" w:hAnsi="Times New Roman" w:cs="Times New Roman"/>
          <w:b/>
          <w:sz w:val="24"/>
          <w:szCs w:val="24"/>
        </w:rPr>
        <w:t xml:space="preserve"> </w:t>
      </w:r>
    </w:p>
    <w:p w:rsidR="008170CF" w:rsidRDefault="008170CF" w:rsidP="00404A24">
      <w:pPr>
        <w:spacing w:line="480" w:lineRule="auto"/>
        <w:ind w:firstLine="720"/>
        <w:rPr>
          <w:rFonts w:eastAsiaTheme="minorEastAsia"/>
        </w:rPr>
      </w:pPr>
    </w:p>
    <w:p w:rsidR="008170CF" w:rsidRDefault="008170CF" w:rsidP="008170CF">
      <w:pPr>
        <w:pStyle w:val="ListParagraph"/>
        <w:spacing w:line="480" w:lineRule="auto"/>
        <w:ind w:left="1440"/>
        <w:rPr>
          <w:rFonts w:ascii="Times New Roman" w:eastAsiaTheme="minorEastAsia" w:hAnsi="Times New Roman" w:cs="Times New Roman"/>
        </w:rPr>
      </w:pPr>
    </w:p>
    <w:p w:rsidR="009F4ED7" w:rsidRDefault="009F4ED7" w:rsidP="008170CF">
      <w:pPr>
        <w:pStyle w:val="ListParagraph"/>
        <w:spacing w:line="480" w:lineRule="auto"/>
        <w:ind w:left="1440"/>
        <w:rPr>
          <w:rFonts w:ascii="Times New Roman" w:eastAsiaTheme="minorEastAsia" w:hAnsi="Times New Roman" w:cs="Times New Roman"/>
        </w:rPr>
      </w:pPr>
    </w:p>
    <w:p w:rsidR="009F4ED7" w:rsidRPr="00324D99" w:rsidRDefault="009F4ED7" w:rsidP="008170CF">
      <w:pPr>
        <w:pStyle w:val="ListParagraph"/>
        <w:spacing w:line="480" w:lineRule="auto"/>
        <w:ind w:left="1440"/>
        <w:rPr>
          <w:rFonts w:ascii="Times New Roman" w:eastAsiaTheme="minorEastAsia" w:hAnsi="Times New Roman" w:cs="Times New Roman"/>
        </w:rPr>
      </w:pPr>
    </w:p>
    <w:p w:rsidR="008170CF" w:rsidRDefault="008170CF" w:rsidP="008170CF"/>
    <w:p w:rsidR="008170CF" w:rsidRPr="008170CF" w:rsidRDefault="008170CF" w:rsidP="008170CF">
      <w:pPr>
        <w:pStyle w:val="ListParagraph"/>
        <w:numPr>
          <w:ilvl w:val="0"/>
          <w:numId w:val="1"/>
        </w:numPr>
        <w:spacing w:line="480" w:lineRule="auto"/>
        <w:rPr>
          <w:rFonts w:ascii="Times New Roman" w:eastAsiaTheme="minorEastAsia" w:hAnsi="Times New Roman" w:cs="Times New Roman"/>
          <w:b/>
          <w:sz w:val="24"/>
          <w:szCs w:val="24"/>
        </w:rPr>
      </w:pPr>
      <w:r w:rsidRPr="008170CF">
        <w:rPr>
          <w:rFonts w:ascii="Times New Roman" w:eastAsiaTheme="minorEastAsia" w:hAnsi="Times New Roman" w:cs="Times New Roman"/>
          <w:b/>
          <w:sz w:val="24"/>
          <w:szCs w:val="24"/>
        </w:rPr>
        <w:t>Analytic Sample: NSCG:2017</w:t>
      </w:r>
    </w:p>
    <w:p w:rsidR="00404A24" w:rsidRDefault="00404A24" w:rsidP="00404A24">
      <w:pPr>
        <w:spacing w:line="480" w:lineRule="auto"/>
        <w:ind w:firstLine="720"/>
      </w:pPr>
      <w:r w:rsidRPr="00404A24">
        <w:rPr>
          <w:rFonts w:eastAsiaTheme="minorEastAsia"/>
        </w:rPr>
        <w:t>Similarly,</w:t>
      </w:r>
      <w:r w:rsidRPr="00404A24">
        <w:rPr>
          <w:rFonts w:eastAsiaTheme="minorEastAsia"/>
          <w:b/>
        </w:rPr>
        <w:t xml:space="preserve"> </w:t>
      </w:r>
      <w:r w:rsidR="00BB4C83">
        <w:rPr>
          <w:rFonts w:eastAsiaTheme="minorEastAsia"/>
        </w:rPr>
        <w:t>for the 2017 dataset, those between the ages of</w:t>
      </w:r>
      <w:r w:rsidRPr="00404A24">
        <w:rPr>
          <w:rFonts w:eastAsiaTheme="minorEastAsia"/>
        </w:rPr>
        <w:t xml:space="preserve"> 25 to 65</w:t>
      </w:r>
      <w:r w:rsidR="007721BE">
        <w:rPr>
          <w:rFonts w:eastAsiaTheme="minorEastAsia"/>
        </w:rPr>
        <w:t xml:space="preserve">, </w:t>
      </w:r>
      <w:r w:rsidR="007721BE" w:rsidRPr="00BB4C83">
        <w:rPr>
          <w:rFonts w:eastAsiaTheme="minorEastAsia"/>
        </w:rPr>
        <w:t xml:space="preserve">with a bachelor’s </w:t>
      </w:r>
      <w:r w:rsidRPr="00404A24">
        <w:rPr>
          <w:rFonts w:eastAsiaTheme="minorEastAsia"/>
        </w:rPr>
        <w:t xml:space="preserve">working full-time, less than 81 hours per week, and made less than 1.9 million were included in the dataset. </w:t>
      </w:r>
      <w:r w:rsidRPr="00404A24">
        <w:t>In addition, majors were grouped in the same manner as the 1993 dataset. Add</w:t>
      </w:r>
      <w:r w:rsidR="00907BCC">
        <w:t xml:space="preserve">itionally, the sample includes </w:t>
      </w:r>
      <w:r w:rsidR="00843670">
        <w:t>27,689</w:t>
      </w:r>
      <w:r w:rsidRPr="00404A24">
        <w:t xml:space="preserve"> respondents. </w:t>
      </w:r>
    </w:p>
    <w:p w:rsidR="00A5048D" w:rsidRDefault="00A5048D" w:rsidP="00404A24">
      <w:pPr>
        <w:spacing w:line="480" w:lineRule="auto"/>
        <w:ind w:firstLine="720"/>
      </w:pPr>
    </w:p>
    <w:p w:rsidR="00A5048D" w:rsidRDefault="00A5048D" w:rsidP="00404A24">
      <w:pPr>
        <w:spacing w:line="480" w:lineRule="auto"/>
        <w:ind w:firstLine="720"/>
      </w:pPr>
    </w:p>
    <w:p w:rsidR="00A5048D" w:rsidRDefault="00A5048D" w:rsidP="00404A24">
      <w:pPr>
        <w:spacing w:line="480" w:lineRule="auto"/>
        <w:ind w:firstLine="720"/>
      </w:pPr>
    </w:p>
    <w:p w:rsidR="00A5048D" w:rsidRDefault="00A5048D" w:rsidP="00404A24">
      <w:pPr>
        <w:spacing w:line="480" w:lineRule="auto"/>
        <w:ind w:firstLine="720"/>
      </w:pPr>
    </w:p>
    <w:p w:rsidR="00A5048D" w:rsidRDefault="00A5048D" w:rsidP="00404A24">
      <w:pPr>
        <w:spacing w:line="480" w:lineRule="auto"/>
        <w:ind w:firstLine="720"/>
      </w:pPr>
    </w:p>
    <w:p w:rsidR="00A5048D" w:rsidRDefault="00A5048D" w:rsidP="00404A24">
      <w:pPr>
        <w:spacing w:line="480" w:lineRule="auto"/>
        <w:ind w:firstLine="720"/>
      </w:pPr>
    </w:p>
    <w:p w:rsidR="00A5048D" w:rsidRDefault="00A5048D" w:rsidP="00404A24">
      <w:pPr>
        <w:spacing w:line="480" w:lineRule="auto"/>
        <w:ind w:firstLine="720"/>
      </w:pPr>
    </w:p>
    <w:p w:rsidR="00A5048D" w:rsidRDefault="00A5048D" w:rsidP="00404A24">
      <w:pPr>
        <w:spacing w:line="480" w:lineRule="auto"/>
        <w:ind w:firstLine="720"/>
      </w:pPr>
    </w:p>
    <w:p w:rsidR="00A5048D" w:rsidRDefault="00A5048D" w:rsidP="00404A24">
      <w:pPr>
        <w:spacing w:line="480" w:lineRule="auto"/>
        <w:ind w:firstLine="720"/>
      </w:pPr>
    </w:p>
    <w:p w:rsidR="00A5048D" w:rsidRDefault="00A5048D" w:rsidP="00404A24">
      <w:pPr>
        <w:spacing w:line="480" w:lineRule="auto"/>
        <w:ind w:firstLine="720"/>
      </w:pPr>
    </w:p>
    <w:p w:rsidR="00A5048D" w:rsidRDefault="00A5048D" w:rsidP="00404A24">
      <w:pPr>
        <w:spacing w:line="480" w:lineRule="auto"/>
        <w:ind w:firstLine="720"/>
      </w:pPr>
    </w:p>
    <w:p w:rsidR="00A5048D" w:rsidRDefault="00A5048D" w:rsidP="00404A24">
      <w:pPr>
        <w:spacing w:line="480" w:lineRule="auto"/>
        <w:ind w:firstLine="720"/>
      </w:pPr>
    </w:p>
    <w:p w:rsidR="00A5048D" w:rsidRDefault="00A5048D" w:rsidP="00404A24">
      <w:pPr>
        <w:spacing w:line="480" w:lineRule="auto"/>
        <w:ind w:firstLine="720"/>
      </w:pPr>
    </w:p>
    <w:p w:rsidR="00A5048D" w:rsidRDefault="00A5048D" w:rsidP="00404A24">
      <w:pPr>
        <w:spacing w:line="480" w:lineRule="auto"/>
        <w:ind w:firstLine="720"/>
      </w:pPr>
    </w:p>
    <w:p w:rsidR="00A5048D" w:rsidRDefault="00A5048D" w:rsidP="00404A24">
      <w:pPr>
        <w:spacing w:line="480" w:lineRule="auto"/>
        <w:ind w:firstLine="720"/>
      </w:pPr>
    </w:p>
    <w:p w:rsidR="00A5048D" w:rsidRDefault="00A5048D" w:rsidP="00404A24">
      <w:pPr>
        <w:spacing w:line="480" w:lineRule="auto"/>
        <w:ind w:firstLine="720"/>
      </w:pPr>
    </w:p>
    <w:p w:rsidR="00A5048D" w:rsidRDefault="00A5048D" w:rsidP="00404A24">
      <w:pPr>
        <w:spacing w:line="480" w:lineRule="auto"/>
        <w:ind w:firstLine="720"/>
      </w:pPr>
    </w:p>
    <w:p w:rsidR="00A5048D" w:rsidRDefault="00A5048D" w:rsidP="00404A24">
      <w:pPr>
        <w:spacing w:line="480" w:lineRule="auto"/>
        <w:ind w:firstLine="720"/>
      </w:pPr>
    </w:p>
    <w:p w:rsidR="00A5048D" w:rsidRPr="00404A24" w:rsidRDefault="00A5048D" w:rsidP="00404A24">
      <w:pPr>
        <w:spacing w:line="480" w:lineRule="auto"/>
        <w:ind w:firstLine="720"/>
      </w:pPr>
    </w:p>
    <w:p w:rsidR="00311A23" w:rsidRDefault="00A61A14" w:rsidP="00311A23">
      <w:pPr>
        <w:pStyle w:val="ListParagraph"/>
        <w:ind w:left="1440"/>
        <w:rPr>
          <w:rFonts w:ascii="Times New Roman" w:eastAsiaTheme="minorEastAsia" w:hAnsi="Times New Roman" w:cs="Times New Roman"/>
          <w:b/>
          <w:sz w:val="24"/>
          <w:szCs w:val="24"/>
        </w:rPr>
      </w:pPr>
      <w:r>
        <w:rPr>
          <w:rFonts w:ascii="Cambria Math" w:hAnsi="Cambria Math" w:cs="Calibri"/>
          <w:b/>
          <w:bCs/>
          <w:noProof/>
          <w:color w:val="000000"/>
        </w:rPr>
        <mc:AlternateContent>
          <mc:Choice Requires="wps">
            <w:drawing>
              <wp:anchor distT="0" distB="0" distL="114300" distR="114300" simplePos="0" relativeHeight="251808768" behindDoc="0" locked="0" layoutInCell="1" allowOverlap="1">
                <wp:simplePos x="0" y="0"/>
                <wp:positionH relativeFrom="column">
                  <wp:posOffset>-246380</wp:posOffset>
                </wp:positionH>
                <wp:positionV relativeFrom="paragraph">
                  <wp:posOffset>3810</wp:posOffset>
                </wp:positionV>
                <wp:extent cx="3283585" cy="30988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3585" cy="30988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903061" w:rsidRDefault="00903061" w:rsidP="0078159C">
                            <w:pPr>
                              <w:spacing w:line="480" w:lineRule="auto"/>
                              <w:ind w:firstLine="720"/>
                              <w:rPr>
                                <w:rFonts w:eastAsiaTheme="minorEastAsia"/>
                              </w:rPr>
                            </w:pPr>
                            <w:r>
                              <w:rPr>
                                <w:rFonts w:eastAsiaTheme="minorEastAsia"/>
                                <w:b/>
                              </w:rPr>
                              <w:t>Table 2</w:t>
                            </w:r>
                            <w:r w:rsidRPr="0078159C">
                              <w:rPr>
                                <w:rFonts w:eastAsiaTheme="minorEastAsia"/>
                                <w:b/>
                              </w:rPr>
                              <w:t>:</w:t>
                            </w:r>
                            <w:r>
                              <w:rPr>
                                <w:rFonts w:eastAsiaTheme="minorEastAsia"/>
                              </w:rPr>
                              <w:t xml:space="preserve"> Description of Sample, 2017</w:t>
                            </w:r>
                          </w:p>
                          <w:p w:rsidR="00903061" w:rsidRDefault="00903061" w:rsidP="00404A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left:0;text-align:left;margin-left:-19.4pt;margin-top:.3pt;width:258.55pt;height:24.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7VggIAAFAFAAAOAAAAZHJzL2Uyb0RvYy54bWysVEtvGyEQvlfqf0Dcm7Udp3FWWUeWo1SV&#10;rCTKQzljFuxVgKGAvev++g7sI4/6VPWCGOab18fMXF41WpG9cL4CU9DxyYgSYTiUldkU9Pnp5tuM&#10;Eh+YKZkCIwp6EJ5ezb9+uaxtLiawBVUKR9CJ8XltC7oNweZZ5vlWaOZPwAqDSglOs4Ci22SlYzV6&#10;1yqbjEbfsxpcaR1w4T2+XrdKOk/+pRQ83EnpRSCqoJhbSKdL5zqe2fyS5RvH7LbiXRrsH7LQrDIY&#10;dHB1zQIjO1f95UpX3IEHGU446AykrLhINWA149Gnah63zIpUC5Lj7UCT/39u+e3+3pGqLOjknBLD&#10;NP7RA7LGzEYJgm9IUG19jrhHe+9iid6ugL96VGQfNFHwHaaRTkcsFkiaxPZhYFs0gXB8PJ3MTs9m&#10;Z5Rw1J2OLmaz9B0Zy3tr63z4IUCTeCmow7wSyWy/8iHGZ3kPicGUiaeBm0qpVhtfUpJtXinDcFCi&#10;RT8IiZVjJpPkNfWcWCpH9gy7hXEuTBhHAjCOMoiOZhKdD4bjY4ZqMOqw0UykXhwMR8cMP0YcLFJU&#10;MGEw1pUBd8xB+dqnK1t8X31bcyw/NOsGK4rXNZQH/HsH7VB4y28q5HnFfLhnDqcA5wUnO9zhIRXU&#10;BYXuRskW3O9j7xGPzYlaSmqcqoL6XzvmBCXqp8G2vRhPp3EMkzA9O5+g4N5r1u81ZqeXgF8xxh1i&#10;ebpGfFD9VTrQL7gAFjEqqpjhGLugPLheWIZ22nGFcLFYJBiOnmVhZR4tj84jwbGPnpoX5mzXbAHb&#10;9Bb6CWT5p55rsdHSwGIXQFapId947ajHsU39062YuBfeywn1tgjnfwAAAP//AwBQSwMEFAAGAAgA&#10;AAAhAOAAF57bAAAABwEAAA8AAABkcnMvZG93bnJldi54bWxMzsFOwzAMBuA7Eu8QGYnblkKnUUrT&#10;CYF4ALpJ025pY9qIxilJ1pW3x5zgZuu3fn/VbnGjmDFE60nB3ToDgdR5Y6lXcNi/rQoQMWkyevSE&#10;Cr4xwq6+vqp0afyF3nFuUi+4hGKpFQwpTaWUsRvQ6bj2ExJnHz44nXgNvTRBX7jcjfI+y7bSaUv8&#10;YdATvgzYfTZnpyAeptPehmPzlY9tdgqvdk62Uer2Znl+ApFwSX/H8MtnOtRsav2ZTBSjglVeMD0p&#10;2ILgePNQ5CBaHh43IOtK/vfXPwAAAP//AwBQSwECLQAUAAYACAAAACEAtoM4kv4AAADhAQAAEwAA&#10;AAAAAAAAAAAAAAAAAAAAW0NvbnRlbnRfVHlwZXNdLnhtbFBLAQItABQABgAIAAAAIQA4/SH/1gAA&#10;AJQBAAALAAAAAAAAAAAAAAAAAC8BAABfcmVscy8ucmVsc1BLAQItABQABgAIAAAAIQDzNN7VggIA&#10;AFAFAAAOAAAAAAAAAAAAAAAAAC4CAABkcnMvZTJvRG9jLnhtbFBLAQItABQABgAIAAAAIQDgABee&#10;2wAAAAcBAAAPAAAAAAAAAAAAAAAAANwEAABkcnMvZG93bnJldi54bWxQSwUGAAAAAAQABADzAAAA&#10;5AUAAAAA&#10;" fillcolor="white [3201]" stroked="f" strokeweight="1pt">
                <v:path arrowok="t"/>
                <v:textbox>
                  <w:txbxContent>
                    <w:p w:rsidR="00903061" w:rsidRDefault="00903061" w:rsidP="0078159C">
                      <w:pPr>
                        <w:spacing w:line="480" w:lineRule="auto"/>
                        <w:ind w:firstLine="720"/>
                        <w:rPr>
                          <w:rFonts w:eastAsiaTheme="minorEastAsia"/>
                        </w:rPr>
                      </w:pPr>
                      <w:r>
                        <w:rPr>
                          <w:rFonts w:eastAsiaTheme="minorEastAsia"/>
                          <w:b/>
                        </w:rPr>
                        <w:t>Table 2</w:t>
                      </w:r>
                      <w:r w:rsidRPr="0078159C">
                        <w:rPr>
                          <w:rFonts w:eastAsiaTheme="minorEastAsia"/>
                          <w:b/>
                        </w:rPr>
                        <w:t>:</w:t>
                      </w:r>
                      <w:r>
                        <w:rPr>
                          <w:rFonts w:eastAsiaTheme="minorEastAsia"/>
                        </w:rPr>
                        <w:t xml:space="preserve"> Description of Sample, 2017</w:t>
                      </w:r>
                    </w:p>
                    <w:p w:rsidR="00903061" w:rsidRDefault="00903061" w:rsidP="00404A24">
                      <w:pPr>
                        <w:jc w:val="center"/>
                      </w:pPr>
                    </w:p>
                  </w:txbxContent>
                </v:textbox>
              </v:rect>
            </w:pict>
          </mc:Fallback>
        </mc:AlternateContent>
      </w:r>
    </w:p>
    <w:tbl>
      <w:tblPr>
        <w:tblW w:w="9232" w:type="dxa"/>
        <w:tblLook w:val="04A0" w:firstRow="1" w:lastRow="0" w:firstColumn="1" w:lastColumn="0" w:noHBand="0" w:noVBand="1"/>
      </w:tblPr>
      <w:tblGrid>
        <w:gridCol w:w="3179"/>
        <w:gridCol w:w="1998"/>
        <w:gridCol w:w="2118"/>
        <w:gridCol w:w="1937"/>
      </w:tblGrid>
      <w:tr w:rsidR="009F4ED7" w:rsidRPr="009F4ED7" w:rsidTr="009F4ED7">
        <w:trPr>
          <w:trHeight w:val="323"/>
        </w:trPr>
        <w:tc>
          <w:tcPr>
            <w:tcW w:w="3179" w:type="dxa"/>
            <w:tcBorders>
              <w:top w:val="nil"/>
              <w:left w:val="nil"/>
              <w:bottom w:val="nil"/>
              <w:right w:val="nil"/>
            </w:tcBorders>
            <w:shd w:val="clear" w:color="auto" w:fill="auto"/>
            <w:noWrap/>
            <w:vAlign w:val="bottom"/>
            <w:hideMark/>
          </w:tcPr>
          <w:p w:rsidR="009F4ED7" w:rsidRPr="009F4ED7" w:rsidRDefault="009F4ED7" w:rsidP="009F4ED7">
            <w:pPr>
              <w:rPr>
                <w:rFonts w:ascii="Cambria Math" w:hAnsi="Cambria Math" w:cs="Calibri"/>
                <w:b/>
                <w:bCs/>
                <w:color w:val="000000"/>
              </w:rPr>
            </w:pPr>
            <w:r w:rsidRPr="009F4ED7">
              <w:rPr>
                <w:rFonts w:ascii="Cambria Math" w:hAnsi="Cambria Math" w:cs="Calibri"/>
                <w:b/>
                <w:bCs/>
                <w:color w:val="000000"/>
                <w:sz w:val="22"/>
                <w:szCs w:val="22"/>
              </w:rPr>
              <w:t>Variable</w:t>
            </w:r>
          </w:p>
        </w:tc>
        <w:tc>
          <w:tcPr>
            <w:tcW w:w="1998" w:type="dxa"/>
            <w:tcBorders>
              <w:top w:val="nil"/>
              <w:left w:val="nil"/>
              <w:bottom w:val="nil"/>
              <w:right w:val="nil"/>
            </w:tcBorders>
            <w:shd w:val="clear" w:color="auto" w:fill="auto"/>
            <w:noWrap/>
            <w:vAlign w:val="bottom"/>
            <w:hideMark/>
          </w:tcPr>
          <w:p w:rsidR="009F4ED7" w:rsidRPr="009F4ED7" w:rsidRDefault="009F4ED7" w:rsidP="009F4ED7">
            <w:pPr>
              <w:rPr>
                <w:rFonts w:ascii="Cambria Math" w:hAnsi="Cambria Math" w:cs="Calibri"/>
                <w:b/>
                <w:bCs/>
                <w:color w:val="000000"/>
              </w:rPr>
            </w:pPr>
            <w:r w:rsidRPr="009F4ED7">
              <w:rPr>
                <w:rFonts w:ascii="Cambria Math" w:hAnsi="Cambria Math" w:cs="Calibri"/>
                <w:b/>
                <w:bCs/>
                <w:color w:val="000000"/>
                <w:sz w:val="22"/>
                <w:szCs w:val="22"/>
              </w:rPr>
              <w:t>Total Sample</w:t>
            </w:r>
          </w:p>
        </w:tc>
        <w:tc>
          <w:tcPr>
            <w:tcW w:w="2118" w:type="dxa"/>
            <w:tcBorders>
              <w:top w:val="nil"/>
              <w:left w:val="nil"/>
              <w:bottom w:val="nil"/>
              <w:right w:val="nil"/>
            </w:tcBorders>
            <w:shd w:val="clear" w:color="auto" w:fill="auto"/>
            <w:noWrap/>
            <w:vAlign w:val="bottom"/>
            <w:hideMark/>
          </w:tcPr>
          <w:p w:rsidR="009F4ED7" w:rsidRPr="009F4ED7" w:rsidRDefault="009F4ED7" w:rsidP="009F4ED7">
            <w:pPr>
              <w:rPr>
                <w:rFonts w:ascii="Cambria Math" w:hAnsi="Cambria Math" w:cs="Calibri"/>
                <w:b/>
                <w:bCs/>
                <w:color w:val="000000"/>
              </w:rPr>
            </w:pPr>
            <w:r w:rsidRPr="009F4ED7">
              <w:rPr>
                <w:rFonts w:ascii="Cambria Math" w:hAnsi="Cambria Math" w:cs="Calibri"/>
                <w:b/>
                <w:bCs/>
                <w:color w:val="000000"/>
                <w:sz w:val="22"/>
                <w:szCs w:val="22"/>
              </w:rPr>
              <w:t>Male</w:t>
            </w:r>
          </w:p>
        </w:tc>
        <w:tc>
          <w:tcPr>
            <w:tcW w:w="1937" w:type="dxa"/>
            <w:tcBorders>
              <w:top w:val="nil"/>
              <w:left w:val="nil"/>
              <w:bottom w:val="nil"/>
              <w:right w:val="nil"/>
            </w:tcBorders>
            <w:shd w:val="clear" w:color="auto" w:fill="auto"/>
            <w:noWrap/>
            <w:vAlign w:val="bottom"/>
            <w:hideMark/>
          </w:tcPr>
          <w:p w:rsidR="009F4ED7" w:rsidRPr="009F4ED7" w:rsidRDefault="009F4ED7" w:rsidP="009F4ED7">
            <w:pPr>
              <w:rPr>
                <w:rFonts w:ascii="Cambria Math" w:hAnsi="Cambria Math" w:cs="Calibri"/>
                <w:b/>
                <w:bCs/>
                <w:color w:val="000000"/>
              </w:rPr>
            </w:pPr>
            <w:r w:rsidRPr="009F4ED7">
              <w:rPr>
                <w:rFonts w:ascii="Cambria Math" w:hAnsi="Cambria Math" w:cs="Calibri"/>
                <w:b/>
                <w:bCs/>
                <w:color w:val="000000"/>
                <w:sz w:val="22"/>
                <w:szCs w:val="22"/>
              </w:rPr>
              <w:t>Female</w:t>
            </w:r>
          </w:p>
        </w:tc>
      </w:tr>
      <w:tr w:rsidR="009F4ED7" w:rsidRPr="009F4ED7" w:rsidTr="009F4ED7">
        <w:trPr>
          <w:trHeight w:val="323"/>
        </w:trPr>
        <w:tc>
          <w:tcPr>
            <w:tcW w:w="3179" w:type="dxa"/>
            <w:tcBorders>
              <w:top w:val="nil"/>
              <w:left w:val="nil"/>
              <w:bottom w:val="nil"/>
              <w:right w:val="nil"/>
            </w:tcBorders>
            <w:shd w:val="clear" w:color="auto" w:fill="auto"/>
            <w:noWrap/>
            <w:vAlign w:val="bottom"/>
            <w:hideMark/>
          </w:tcPr>
          <w:p w:rsidR="009F4ED7" w:rsidRPr="009F4ED7" w:rsidRDefault="009F4ED7" w:rsidP="009F4ED7">
            <w:pPr>
              <w:rPr>
                <w:rFonts w:ascii="Cambria Math" w:hAnsi="Cambria Math" w:cs="Calibri"/>
                <w:color w:val="000000"/>
              </w:rPr>
            </w:pPr>
            <w:r w:rsidRPr="009F4ED7">
              <w:rPr>
                <w:rFonts w:ascii="Cambria Math" w:hAnsi="Cambria Math" w:cs="Calibri"/>
                <w:color w:val="000000"/>
                <w:sz w:val="22"/>
                <w:szCs w:val="22"/>
              </w:rPr>
              <w:t>2016 Average Income</w:t>
            </w:r>
          </w:p>
        </w:tc>
        <w:tc>
          <w:tcPr>
            <w:tcW w:w="1998"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$89,890.47</w:t>
            </w:r>
          </w:p>
        </w:tc>
        <w:tc>
          <w:tcPr>
            <w:tcW w:w="2118"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$101,182.70</w:t>
            </w:r>
          </w:p>
        </w:tc>
        <w:tc>
          <w:tcPr>
            <w:tcW w:w="1937"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$72,309.29</w:t>
            </w:r>
          </w:p>
        </w:tc>
      </w:tr>
      <w:tr w:rsidR="009F4ED7" w:rsidRPr="009F4ED7" w:rsidTr="009F4ED7">
        <w:trPr>
          <w:trHeight w:val="323"/>
        </w:trPr>
        <w:tc>
          <w:tcPr>
            <w:tcW w:w="3179" w:type="dxa"/>
            <w:tcBorders>
              <w:top w:val="nil"/>
              <w:left w:val="nil"/>
              <w:bottom w:val="nil"/>
              <w:right w:val="nil"/>
            </w:tcBorders>
            <w:shd w:val="clear" w:color="auto" w:fill="auto"/>
            <w:noWrap/>
            <w:vAlign w:val="bottom"/>
            <w:hideMark/>
          </w:tcPr>
          <w:p w:rsidR="009F4ED7" w:rsidRPr="009F4ED7" w:rsidRDefault="009F4ED7" w:rsidP="009F4ED7">
            <w:pPr>
              <w:rPr>
                <w:rFonts w:ascii="Cambria Math" w:hAnsi="Cambria Math" w:cs="Calibri"/>
                <w:color w:val="000000"/>
              </w:rPr>
            </w:pPr>
            <w:r w:rsidRPr="009F4ED7">
              <w:rPr>
                <w:rFonts w:ascii="Cambria Math" w:hAnsi="Cambria Math" w:cs="Calibri"/>
                <w:color w:val="000000"/>
                <w:sz w:val="22"/>
                <w:szCs w:val="22"/>
              </w:rPr>
              <w:t>Average Age</w:t>
            </w:r>
          </w:p>
        </w:tc>
        <w:tc>
          <w:tcPr>
            <w:tcW w:w="1998"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42.5</w:t>
            </w:r>
          </w:p>
        </w:tc>
        <w:tc>
          <w:tcPr>
            <w:tcW w:w="2118"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43.3</w:t>
            </w:r>
          </w:p>
        </w:tc>
        <w:tc>
          <w:tcPr>
            <w:tcW w:w="1937"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41.4</w:t>
            </w:r>
          </w:p>
        </w:tc>
      </w:tr>
      <w:tr w:rsidR="009F4ED7" w:rsidRPr="009F4ED7" w:rsidTr="009F4ED7">
        <w:trPr>
          <w:trHeight w:val="323"/>
        </w:trPr>
        <w:tc>
          <w:tcPr>
            <w:tcW w:w="3179" w:type="dxa"/>
            <w:tcBorders>
              <w:top w:val="nil"/>
              <w:left w:val="nil"/>
              <w:bottom w:val="nil"/>
              <w:right w:val="nil"/>
            </w:tcBorders>
            <w:shd w:val="clear" w:color="auto" w:fill="auto"/>
            <w:noWrap/>
            <w:vAlign w:val="bottom"/>
            <w:hideMark/>
          </w:tcPr>
          <w:p w:rsidR="009F4ED7" w:rsidRPr="009F4ED7" w:rsidRDefault="009F4ED7" w:rsidP="009F4ED7">
            <w:pPr>
              <w:rPr>
                <w:rFonts w:ascii="Cambria Math" w:hAnsi="Cambria Math" w:cs="Calibri"/>
                <w:color w:val="000000"/>
              </w:rPr>
            </w:pPr>
            <w:r w:rsidRPr="009F4ED7">
              <w:rPr>
                <w:rFonts w:ascii="Cambria Math" w:hAnsi="Cambria Math" w:cs="Calibri"/>
                <w:color w:val="000000"/>
                <w:sz w:val="22"/>
                <w:szCs w:val="22"/>
              </w:rPr>
              <w:t>Observations</w:t>
            </w:r>
          </w:p>
        </w:tc>
        <w:tc>
          <w:tcPr>
            <w:tcW w:w="1998"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27,689</w:t>
            </w:r>
          </w:p>
        </w:tc>
        <w:tc>
          <w:tcPr>
            <w:tcW w:w="2118"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16,860</w:t>
            </w:r>
          </w:p>
        </w:tc>
        <w:tc>
          <w:tcPr>
            <w:tcW w:w="1937"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10,829</w:t>
            </w:r>
          </w:p>
        </w:tc>
      </w:tr>
      <w:tr w:rsidR="009F4ED7" w:rsidRPr="009F4ED7" w:rsidTr="009F4ED7">
        <w:trPr>
          <w:trHeight w:val="323"/>
        </w:trPr>
        <w:tc>
          <w:tcPr>
            <w:tcW w:w="3179" w:type="dxa"/>
            <w:tcBorders>
              <w:top w:val="nil"/>
              <w:left w:val="nil"/>
              <w:bottom w:val="nil"/>
              <w:right w:val="nil"/>
            </w:tcBorders>
            <w:shd w:val="clear" w:color="auto" w:fill="auto"/>
            <w:noWrap/>
            <w:vAlign w:val="bottom"/>
            <w:hideMark/>
          </w:tcPr>
          <w:p w:rsidR="009F4ED7" w:rsidRPr="009F4ED7" w:rsidRDefault="009F4ED7" w:rsidP="009F4ED7">
            <w:pPr>
              <w:rPr>
                <w:rFonts w:ascii="Cambria Math" w:hAnsi="Cambria Math" w:cs="Calibri"/>
                <w:b/>
                <w:bCs/>
                <w:color w:val="000000"/>
              </w:rPr>
            </w:pPr>
            <w:r w:rsidRPr="009F4ED7">
              <w:rPr>
                <w:rFonts w:ascii="Cambria Math" w:hAnsi="Cambria Math" w:cs="Calibri"/>
                <w:b/>
                <w:bCs/>
                <w:color w:val="000000"/>
                <w:sz w:val="22"/>
                <w:szCs w:val="22"/>
              </w:rPr>
              <w:t>Race</w:t>
            </w:r>
          </w:p>
        </w:tc>
        <w:tc>
          <w:tcPr>
            <w:tcW w:w="1998" w:type="dxa"/>
            <w:tcBorders>
              <w:top w:val="nil"/>
              <w:left w:val="nil"/>
              <w:bottom w:val="nil"/>
              <w:right w:val="nil"/>
            </w:tcBorders>
            <w:shd w:val="clear" w:color="auto" w:fill="auto"/>
            <w:noWrap/>
            <w:vAlign w:val="bottom"/>
            <w:hideMark/>
          </w:tcPr>
          <w:p w:rsidR="009F4ED7" w:rsidRPr="009F4ED7" w:rsidRDefault="009F4ED7" w:rsidP="009F4ED7">
            <w:pPr>
              <w:rPr>
                <w:rFonts w:ascii="Cambria Math" w:hAnsi="Cambria Math" w:cs="Calibri"/>
                <w:b/>
                <w:bCs/>
                <w:color w:val="000000"/>
              </w:rPr>
            </w:pPr>
          </w:p>
        </w:tc>
        <w:tc>
          <w:tcPr>
            <w:tcW w:w="2118" w:type="dxa"/>
            <w:tcBorders>
              <w:top w:val="nil"/>
              <w:left w:val="nil"/>
              <w:bottom w:val="nil"/>
              <w:right w:val="nil"/>
            </w:tcBorders>
            <w:shd w:val="clear" w:color="auto" w:fill="auto"/>
            <w:noWrap/>
            <w:vAlign w:val="bottom"/>
            <w:hideMark/>
          </w:tcPr>
          <w:p w:rsidR="009F4ED7" w:rsidRPr="009F4ED7" w:rsidRDefault="009F4ED7" w:rsidP="009F4ED7">
            <w:pPr>
              <w:rPr>
                <w:rFonts w:ascii="Cambria Math" w:hAnsi="Cambria Math"/>
                <w:sz w:val="20"/>
                <w:szCs w:val="20"/>
              </w:rPr>
            </w:pPr>
          </w:p>
        </w:tc>
        <w:tc>
          <w:tcPr>
            <w:tcW w:w="1937" w:type="dxa"/>
            <w:tcBorders>
              <w:top w:val="nil"/>
              <w:left w:val="nil"/>
              <w:bottom w:val="nil"/>
              <w:right w:val="nil"/>
            </w:tcBorders>
            <w:shd w:val="clear" w:color="auto" w:fill="auto"/>
            <w:noWrap/>
            <w:vAlign w:val="bottom"/>
            <w:hideMark/>
          </w:tcPr>
          <w:p w:rsidR="009F4ED7" w:rsidRPr="009F4ED7" w:rsidRDefault="009F4ED7" w:rsidP="009F4ED7">
            <w:pPr>
              <w:rPr>
                <w:rFonts w:ascii="Cambria Math" w:hAnsi="Cambria Math"/>
                <w:sz w:val="20"/>
                <w:szCs w:val="20"/>
              </w:rPr>
            </w:pPr>
          </w:p>
        </w:tc>
      </w:tr>
      <w:tr w:rsidR="009F4ED7" w:rsidRPr="009F4ED7" w:rsidTr="009F4ED7">
        <w:trPr>
          <w:trHeight w:val="323"/>
        </w:trPr>
        <w:tc>
          <w:tcPr>
            <w:tcW w:w="3179" w:type="dxa"/>
            <w:tcBorders>
              <w:top w:val="nil"/>
              <w:left w:val="nil"/>
              <w:bottom w:val="nil"/>
              <w:right w:val="nil"/>
            </w:tcBorders>
            <w:shd w:val="clear" w:color="auto" w:fill="auto"/>
            <w:noWrap/>
            <w:vAlign w:val="bottom"/>
            <w:hideMark/>
          </w:tcPr>
          <w:p w:rsidR="009F4ED7" w:rsidRPr="009F4ED7" w:rsidRDefault="009F4ED7" w:rsidP="009F4ED7">
            <w:pPr>
              <w:rPr>
                <w:rFonts w:ascii="Cambria Math" w:hAnsi="Cambria Math" w:cs="Calibri"/>
                <w:color w:val="000000"/>
              </w:rPr>
            </w:pPr>
            <w:r w:rsidRPr="009F4ED7">
              <w:rPr>
                <w:rFonts w:ascii="Cambria Math" w:hAnsi="Cambria Math" w:cs="Calibri"/>
                <w:color w:val="000000"/>
                <w:sz w:val="22"/>
                <w:szCs w:val="22"/>
              </w:rPr>
              <w:t>Asian</w:t>
            </w:r>
          </w:p>
        </w:tc>
        <w:tc>
          <w:tcPr>
            <w:tcW w:w="1998"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17.97%</w:t>
            </w:r>
          </w:p>
        </w:tc>
        <w:tc>
          <w:tcPr>
            <w:tcW w:w="2118"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18.80%</w:t>
            </w:r>
          </w:p>
        </w:tc>
        <w:tc>
          <w:tcPr>
            <w:tcW w:w="1937"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16.90%</w:t>
            </w:r>
          </w:p>
        </w:tc>
      </w:tr>
      <w:tr w:rsidR="009F4ED7" w:rsidRPr="009F4ED7" w:rsidTr="009F4ED7">
        <w:trPr>
          <w:trHeight w:val="323"/>
        </w:trPr>
        <w:tc>
          <w:tcPr>
            <w:tcW w:w="3179" w:type="dxa"/>
            <w:tcBorders>
              <w:top w:val="nil"/>
              <w:left w:val="nil"/>
              <w:bottom w:val="nil"/>
              <w:right w:val="nil"/>
            </w:tcBorders>
            <w:shd w:val="clear" w:color="auto" w:fill="auto"/>
            <w:noWrap/>
            <w:vAlign w:val="bottom"/>
            <w:hideMark/>
          </w:tcPr>
          <w:p w:rsidR="009F4ED7" w:rsidRPr="009F4ED7" w:rsidRDefault="009F4ED7" w:rsidP="009F4ED7">
            <w:pPr>
              <w:rPr>
                <w:rFonts w:ascii="Cambria Math" w:hAnsi="Cambria Math" w:cs="Calibri"/>
                <w:color w:val="000000"/>
              </w:rPr>
            </w:pPr>
            <w:r w:rsidRPr="009F4ED7">
              <w:rPr>
                <w:rFonts w:ascii="Cambria Math" w:hAnsi="Cambria Math" w:cs="Calibri"/>
                <w:color w:val="000000"/>
                <w:sz w:val="22"/>
                <w:szCs w:val="22"/>
              </w:rPr>
              <w:t>American Indian</w:t>
            </w:r>
          </w:p>
        </w:tc>
        <w:tc>
          <w:tcPr>
            <w:tcW w:w="1998"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0.61%</w:t>
            </w:r>
          </w:p>
        </w:tc>
        <w:tc>
          <w:tcPr>
            <w:tcW w:w="2118"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0.53%</w:t>
            </w:r>
          </w:p>
        </w:tc>
        <w:tc>
          <w:tcPr>
            <w:tcW w:w="1937"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0.70%</w:t>
            </w:r>
          </w:p>
        </w:tc>
      </w:tr>
      <w:tr w:rsidR="009F4ED7" w:rsidRPr="009F4ED7" w:rsidTr="009F4ED7">
        <w:trPr>
          <w:trHeight w:val="323"/>
        </w:trPr>
        <w:tc>
          <w:tcPr>
            <w:tcW w:w="3179" w:type="dxa"/>
            <w:tcBorders>
              <w:top w:val="nil"/>
              <w:left w:val="nil"/>
              <w:bottom w:val="nil"/>
              <w:right w:val="nil"/>
            </w:tcBorders>
            <w:shd w:val="clear" w:color="auto" w:fill="auto"/>
            <w:noWrap/>
            <w:vAlign w:val="bottom"/>
            <w:hideMark/>
          </w:tcPr>
          <w:p w:rsidR="009F4ED7" w:rsidRPr="009F4ED7" w:rsidRDefault="009F4ED7" w:rsidP="009F4ED7">
            <w:pPr>
              <w:rPr>
                <w:rFonts w:ascii="Cambria Math" w:hAnsi="Cambria Math" w:cs="Calibri"/>
                <w:color w:val="000000"/>
              </w:rPr>
            </w:pPr>
            <w:r w:rsidRPr="009F4ED7">
              <w:rPr>
                <w:rFonts w:ascii="Cambria Math" w:hAnsi="Cambria Math" w:cs="Calibri"/>
                <w:color w:val="000000"/>
                <w:sz w:val="22"/>
                <w:szCs w:val="22"/>
              </w:rPr>
              <w:t>Black</w:t>
            </w:r>
          </w:p>
        </w:tc>
        <w:tc>
          <w:tcPr>
            <w:tcW w:w="1998"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7.70%</w:t>
            </w:r>
          </w:p>
        </w:tc>
        <w:tc>
          <w:tcPr>
            <w:tcW w:w="2118"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5.96%</w:t>
            </w:r>
          </w:p>
        </w:tc>
        <w:tc>
          <w:tcPr>
            <w:tcW w:w="1937"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9.90%</w:t>
            </w:r>
          </w:p>
        </w:tc>
      </w:tr>
      <w:tr w:rsidR="009F4ED7" w:rsidRPr="009F4ED7" w:rsidTr="009F4ED7">
        <w:trPr>
          <w:trHeight w:val="323"/>
        </w:trPr>
        <w:tc>
          <w:tcPr>
            <w:tcW w:w="3179" w:type="dxa"/>
            <w:tcBorders>
              <w:top w:val="nil"/>
              <w:left w:val="nil"/>
              <w:bottom w:val="nil"/>
              <w:right w:val="nil"/>
            </w:tcBorders>
            <w:shd w:val="clear" w:color="auto" w:fill="auto"/>
            <w:noWrap/>
            <w:vAlign w:val="bottom"/>
            <w:hideMark/>
          </w:tcPr>
          <w:p w:rsidR="009F4ED7" w:rsidRPr="009F4ED7" w:rsidRDefault="009F4ED7" w:rsidP="009F4ED7">
            <w:pPr>
              <w:rPr>
                <w:rFonts w:ascii="Cambria Math" w:hAnsi="Cambria Math" w:cs="Calibri"/>
                <w:color w:val="000000"/>
              </w:rPr>
            </w:pPr>
            <w:r w:rsidRPr="009F4ED7">
              <w:rPr>
                <w:rFonts w:ascii="Cambria Math" w:hAnsi="Cambria Math" w:cs="Calibri"/>
                <w:color w:val="000000"/>
                <w:sz w:val="22"/>
                <w:szCs w:val="22"/>
              </w:rPr>
              <w:t>White</w:t>
            </w:r>
          </w:p>
        </w:tc>
        <w:tc>
          <w:tcPr>
            <w:tcW w:w="1998"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69.90%</w:t>
            </w:r>
          </w:p>
        </w:tc>
        <w:tc>
          <w:tcPr>
            <w:tcW w:w="2118"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71.40%</w:t>
            </w:r>
          </w:p>
        </w:tc>
        <w:tc>
          <w:tcPr>
            <w:tcW w:w="1937"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67.90%</w:t>
            </w:r>
          </w:p>
        </w:tc>
      </w:tr>
      <w:tr w:rsidR="009F4ED7" w:rsidRPr="009F4ED7" w:rsidTr="009F4ED7">
        <w:trPr>
          <w:trHeight w:val="323"/>
        </w:trPr>
        <w:tc>
          <w:tcPr>
            <w:tcW w:w="3179" w:type="dxa"/>
            <w:tcBorders>
              <w:top w:val="nil"/>
              <w:left w:val="nil"/>
              <w:bottom w:val="nil"/>
              <w:right w:val="nil"/>
            </w:tcBorders>
            <w:shd w:val="clear" w:color="auto" w:fill="auto"/>
            <w:noWrap/>
            <w:vAlign w:val="bottom"/>
            <w:hideMark/>
          </w:tcPr>
          <w:p w:rsidR="009F4ED7" w:rsidRPr="009F4ED7" w:rsidRDefault="009F4ED7" w:rsidP="009F4ED7">
            <w:pPr>
              <w:rPr>
                <w:rFonts w:ascii="Cambria Math" w:hAnsi="Cambria Math" w:cs="Calibri"/>
                <w:color w:val="000000"/>
              </w:rPr>
            </w:pPr>
            <w:r w:rsidRPr="009F4ED7">
              <w:rPr>
                <w:rFonts w:ascii="Cambria Math" w:hAnsi="Cambria Math" w:cs="Calibri"/>
                <w:color w:val="000000"/>
                <w:sz w:val="22"/>
                <w:szCs w:val="22"/>
              </w:rPr>
              <w:t>Hawaiian</w:t>
            </w:r>
          </w:p>
        </w:tc>
        <w:tc>
          <w:tcPr>
            <w:tcW w:w="1998"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0.46%</w:t>
            </w:r>
          </w:p>
        </w:tc>
        <w:tc>
          <w:tcPr>
            <w:tcW w:w="2118"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0.43%</w:t>
            </w:r>
          </w:p>
        </w:tc>
        <w:tc>
          <w:tcPr>
            <w:tcW w:w="1937"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0.51%</w:t>
            </w:r>
          </w:p>
        </w:tc>
      </w:tr>
      <w:tr w:rsidR="009F4ED7" w:rsidRPr="009F4ED7" w:rsidTr="009F4ED7">
        <w:trPr>
          <w:trHeight w:val="323"/>
        </w:trPr>
        <w:tc>
          <w:tcPr>
            <w:tcW w:w="3179" w:type="dxa"/>
            <w:tcBorders>
              <w:top w:val="nil"/>
              <w:left w:val="nil"/>
              <w:bottom w:val="nil"/>
              <w:right w:val="nil"/>
            </w:tcBorders>
            <w:shd w:val="clear" w:color="auto" w:fill="auto"/>
            <w:noWrap/>
            <w:vAlign w:val="bottom"/>
            <w:hideMark/>
          </w:tcPr>
          <w:p w:rsidR="009F4ED7" w:rsidRPr="009F4ED7" w:rsidRDefault="009F4ED7" w:rsidP="009F4ED7">
            <w:pPr>
              <w:rPr>
                <w:rFonts w:ascii="Cambria Math" w:hAnsi="Cambria Math" w:cs="Calibri"/>
                <w:color w:val="000000"/>
              </w:rPr>
            </w:pPr>
            <w:r w:rsidRPr="009F4ED7">
              <w:rPr>
                <w:rFonts w:ascii="Cambria Math" w:hAnsi="Cambria Math" w:cs="Calibri"/>
                <w:color w:val="000000"/>
                <w:sz w:val="22"/>
                <w:szCs w:val="22"/>
              </w:rPr>
              <w:t>Multi-race</w:t>
            </w:r>
          </w:p>
        </w:tc>
        <w:tc>
          <w:tcPr>
            <w:tcW w:w="1998"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3.43%</w:t>
            </w:r>
          </w:p>
        </w:tc>
        <w:tc>
          <w:tcPr>
            <w:tcW w:w="2118"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2.90%</w:t>
            </w:r>
          </w:p>
        </w:tc>
        <w:tc>
          <w:tcPr>
            <w:tcW w:w="1937"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4.10%</w:t>
            </w:r>
          </w:p>
        </w:tc>
      </w:tr>
      <w:tr w:rsidR="009F4ED7" w:rsidRPr="009F4ED7" w:rsidTr="009F4ED7">
        <w:trPr>
          <w:trHeight w:val="323"/>
        </w:trPr>
        <w:tc>
          <w:tcPr>
            <w:tcW w:w="3179" w:type="dxa"/>
            <w:tcBorders>
              <w:top w:val="nil"/>
              <w:left w:val="nil"/>
              <w:bottom w:val="nil"/>
              <w:right w:val="nil"/>
            </w:tcBorders>
            <w:shd w:val="clear" w:color="auto" w:fill="auto"/>
            <w:noWrap/>
            <w:vAlign w:val="bottom"/>
            <w:hideMark/>
          </w:tcPr>
          <w:p w:rsidR="009F4ED7" w:rsidRPr="009F4ED7" w:rsidRDefault="009F4ED7" w:rsidP="009F4ED7">
            <w:pPr>
              <w:rPr>
                <w:rFonts w:ascii="Cambria Math" w:hAnsi="Cambria Math" w:cs="Calibri"/>
                <w:b/>
                <w:bCs/>
                <w:color w:val="000000"/>
              </w:rPr>
            </w:pPr>
            <w:r w:rsidRPr="009F4ED7">
              <w:rPr>
                <w:rFonts w:ascii="Cambria Math" w:hAnsi="Cambria Math" w:cs="Calibri"/>
                <w:b/>
                <w:bCs/>
                <w:color w:val="000000"/>
                <w:sz w:val="22"/>
                <w:szCs w:val="22"/>
              </w:rPr>
              <w:t>Marital Status</w:t>
            </w:r>
          </w:p>
        </w:tc>
        <w:tc>
          <w:tcPr>
            <w:tcW w:w="1998" w:type="dxa"/>
            <w:tcBorders>
              <w:top w:val="nil"/>
              <w:left w:val="nil"/>
              <w:bottom w:val="nil"/>
              <w:right w:val="nil"/>
            </w:tcBorders>
            <w:shd w:val="clear" w:color="auto" w:fill="auto"/>
            <w:noWrap/>
            <w:vAlign w:val="bottom"/>
            <w:hideMark/>
          </w:tcPr>
          <w:p w:rsidR="009F4ED7" w:rsidRPr="009F4ED7" w:rsidRDefault="009F4ED7" w:rsidP="009F4ED7">
            <w:pPr>
              <w:rPr>
                <w:rFonts w:ascii="Cambria Math" w:hAnsi="Cambria Math" w:cs="Calibri"/>
                <w:b/>
                <w:bCs/>
                <w:color w:val="000000"/>
              </w:rPr>
            </w:pPr>
          </w:p>
        </w:tc>
        <w:tc>
          <w:tcPr>
            <w:tcW w:w="2118" w:type="dxa"/>
            <w:tcBorders>
              <w:top w:val="nil"/>
              <w:left w:val="nil"/>
              <w:bottom w:val="nil"/>
              <w:right w:val="nil"/>
            </w:tcBorders>
            <w:shd w:val="clear" w:color="auto" w:fill="auto"/>
            <w:noWrap/>
            <w:vAlign w:val="bottom"/>
            <w:hideMark/>
          </w:tcPr>
          <w:p w:rsidR="009F4ED7" w:rsidRPr="009F4ED7" w:rsidRDefault="009F4ED7" w:rsidP="009F4ED7">
            <w:pPr>
              <w:rPr>
                <w:rFonts w:ascii="Cambria Math" w:hAnsi="Cambria Math"/>
                <w:sz w:val="20"/>
                <w:szCs w:val="20"/>
              </w:rPr>
            </w:pPr>
          </w:p>
        </w:tc>
        <w:tc>
          <w:tcPr>
            <w:tcW w:w="1937" w:type="dxa"/>
            <w:tcBorders>
              <w:top w:val="nil"/>
              <w:left w:val="nil"/>
              <w:bottom w:val="nil"/>
              <w:right w:val="nil"/>
            </w:tcBorders>
            <w:shd w:val="clear" w:color="auto" w:fill="auto"/>
            <w:noWrap/>
            <w:vAlign w:val="bottom"/>
            <w:hideMark/>
          </w:tcPr>
          <w:p w:rsidR="009F4ED7" w:rsidRPr="009F4ED7" w:rsidRDefault="009F4ED7" w:rsidP="009F4ED7">
            <w:pPr>
              <w:rPr>
                <w:rFonts w:ascii="Cambria Math" w:hAnsi="Cambria Math"/>
                <w:sz w:val="20"/>
                <w:szCs w:val="20"/>
              </w:rPr>
            </w:pPr>
          </w:p>
        </w:tc>
      </w:tr>
      <w:tr w:rsidR="009F4ED7" w:rsidRPr="009F4ED7" w:rsidTr="009F4ED7">
        <w:trPr>
          <w:trHeight w:val="323"/>
        </w:trPr>
        <w:tc>
          <w:tcPr>
            <w:tcW w:w="3179" w:type="dxa"/>
            <w:tcBorders>
              <w:top w:val="nil"/>
              <w:left w:val="nil"/>
              <w:bottom w:val="nil"/>
              <w:right w:val="nil"/>
            </w:tcBorders>
            <w:shd w:val="clear" w:color="auto" w:fill="auto"/>
            <w:noWrap/>
            <w:vAlign w:val="bottom"/>
            <w:hideMark/>
          </w:tcPr>
          <w:p w:rsidR="009F4ED7" w:rsidRPr="009F4ED7" w:rsidRDefault="009F4ED7" w:rsidP="009F4ED7">
            <w:pPr>
              <w:rPr>
                <w:rFonts w:ascii="Cambria Math" w:hAnsi="Cambria Math" w:cs="Calibri"/>
                <w:color w:val="000000"/>
              </w:rPr>
            </w:pPr>
            <w:r w:rsidRPr="009F4ED7">
              <w:rPr>
                <w:rFonts w:ascii="Cambria Math" w:hAnsi="Cambria Math" w:cs="Calibri"/>
                <w:color w:val="000000"/>
                <w:sz w:val="22"/>
                <w:szCs w:val="22"/>
              </w:rPr>
              <w:t>Married</w:t>
            </w:r>
          </w:p>
        </w:tc>
        <w:tc>
          <w:tcPr>
            <w:tcW w:w="1998"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65.20%</w:t>
            </w:r>
          </w:p>
        </w:tc>
        <w:tc>
          <w:tcPr>
            <w:tcW w:w="2118"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69.60%</w:t>
            </w:r>
          </w:p>
        </w:tc>
        <w:tc>
          <w:tcPr>
            <w:tcW w:w="1937"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58.48%</w:t>
            </w:r>
          </w:p>
        </w:tc>
      </w:tr>
      <w:tr w:rsidR="009F4ED7" w:rsidRPr="009F4ED7" w:rsidTr="009F4ED7">
        <w:trPr>
          <w:trHeight w:val="323"/>
        </w:trPr>
        <w:tc>
          <w:tcPr>
            <w:tcW w:w="3179" w:type="dxa"/>
            <w:tcBorders>
              <w:top w:val="nil"/>
              <w:left w:val="nil"/>
              <w:bottom w:val="nil"/>
              <w:right w:val="nil"/>
            </w:tcBorders>
            <w:shd w:val="clear" w:color="auto" w:fill="auto"/>
            <w:noWrap/>
            <w:vAlign w:val="bottom"/>
            <w:hideMark/>
          </w:tcPr>
          <w:p w:rsidR="009F4ED7" w:rsidRPr="009F4ED7" w:rsidRDefault="009F4ED7" w:rsidP="009F4ED7">
            <w:pPr>
              <w:rPr>
                <w:rFonts w:ascii="Cambria Math" w:hAnsi="Cambria Math" w:cs="Calibri"/>
                <w:color w:val="000000"/>
              </w:rPr>
            </w:pPr>
            <w:r w:rsidRPr="009F4ED7">
              <w:rPr>
                <w:rFonts w:ascii="Cambria Math" w:hAnsi="Cambria Math" w:cs="Calibri"/>
                <w:color w:val="000000"/>
                <w:sz w:val="22"/>
                <w:szCs w:val="22"/>
              </w:rPr>
              <w:t>Marriage-Like</w:t>
            </w:r>
          </w:p>
        </w:tc>
        <w:tc>
          <w:tcPr>
            <w:tcW w:w="1998"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61.30%</w:t>
            </w:r>
          </w:p>
        </w:tc>
        <w:tc>
          <w:tcPr>
            <w:tcW w:w="2118"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5.60%</w:t>
            </w:r>
          </w:p>
        </w:tc>
        <w:tc>
          <w:tcPr>
            <w:tcW w:w="1937"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6.90%</w:t>
            </w:r>
          </w:p>
        </w:tc>
      </w:tr>
      <w:tr w:rsidR="009F4ED7" w:rsidRPr="009F4ED7" w:rsidTr="009F4ED7">
        <w:trPr>
          <w:trHeight w:val="323"/>
        </w:trPr>
        <w:tc>
          <w:tcPr>
            <w:tcW w:w="3179" w:type="dxa"/>
            <w:tcBorders>
              <w:top w:val="nil"/>
              <w:left w:val="nil"/>
              <w:bottom w:val="nil"/>
              <w:right w:val="nil"/>
            </w:tcBorders>
            <w:shd w:val="clear" w:color="auto" w:fill="auto"/>
            <w:noWrap/>
            <w:vAlign w:val="bottom"/>
            <w:hideMark/>
          </w:tcPr>
          <w:p w:rsidR="009F4ED7" w:rsidRPr="009F4ED7" w:rsidRDefault="009F4ED7" w:rsidP="009F4ED7">
            <w:pPr>
              <w:rPr>
                <w:rFonts w:ascii="Cambria Math" w:hAnsi="Cambria Math" w:cs="Calibri"/>
                <w:color w:val="000000"/>
              </w:rPr>
            </w:pPr>
            <w:r w:rsidRPr="009F4ED7">
              <w:rPr>
                <w:rFonts w:ascii="Cambria Math" w:hAnsi="Cambria Math" w:cs="Calibri"/>
                <w:color w:val="000000"/>
                <w:sz w:val="22"/>
                <w:szCs w:val="22"/>
              </w:rPr>
              <w:t>Widow</w:t>
            </w:r>
          </w:p>
        </w:tc>
        <w:tc>
          <w:tcPr>
            <w:tcW w:w="1998"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0.70%</w:t>
            </w:r>
          </w:p>
        </w:tc>
        <w:tc>
          <w:tcPr>
            <w:tcW w:w="2118"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0.37%</w:t>
            </w:r>
          </w:p>
        </w:tc>
        <w:tc>
          <w:tcPr>
            <w:tcW w:w="1937"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1.20%</w:t>
            </w:r>
          </w:p>
        </w:tc>
      </w:tr>
      <w:tr w:rsidR="009F4ED7" w:rsidRPr="009F4ED7" w:rsidTr="009F4ED7">
        <w:trPr>
          <w:trHeight w:val="323"/>
        </w:trPr>
        <w:tc>
          <w:tcPr>
            <w:tcW w:w="3179" w:type="dxa"/>
            <w:tcBorders>
              <w:top w:val="nil"/>
              <w:left w:val="nil"/>
              <w:bottom w:val="nil"/>
              <w:right w:val="nil"/>
            </w:tcBorders>
            <w:shd w:val="clear" w:color="auto" w:fill="auto"/>
            <w:noWrap/>
            <w:vAlign w:val="bottom"/>
            <w:hideMark/>
          </w:tcPr>
          <w:p w:rsidR="009F4ED7" w:rsidRPr="009F4ED7" w:rsidRDefault="009F4ED7" w:rsidP="009F4ED7">
            <w:pPr>
              <w:rPr>
                <w:rFonts w:ascii="Cambria Math" w:hAnsi="Cambria Math" w:cs="Calibri"/>
                <w:color w:val="000000"/>
              </w:rPr>
            </w:pPr>
            <w:r w:rsidRPr="009F4ED7">
              <w:rPr>
                <w:rFonts w:ascii="Cambria Math" w:hAnsi="Cambria Math" w:cs="Calibri"/>
                <w:color w:val="000000"/>
                <w:sz w:val="22"/>
                <w:szCs w:val="22"/>
              </w:rPr>
              <w:t>Separated</w:t>
            </w:r>
          </w:p>
        </w:tc>
        <w:tc>
          <w:tcPr>
            <w:tcW w:w="1998"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0.71%</w:t>
            </w:r>
          </w:p>
        </w:tc>
        <w:tc>
          <w:tcPr>
            <w:tcW w:w="2118"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0.70%</w:t>
            </w:r>
          </w:p>
        </w:tc>
        <w:tc>
          <w:tcPr>
            <w:tcW w:w="1937"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0.97%</w:t>
            </w:r>
          </w:p>
        </w:tc>
      </w:tr>
      <w:tr w:rsidR="009F4ED7" w:rsidRPr="009F4ED7" w:rsidTr="009F4ED7">
        <w:trPr>
          <w:trHeight w:val="323"/>
        </w:trPr>
        <w:tc>
          <w:tcPr>
            <w:tcW w:w="3179" w:type="dxa"/>
            <w:tcBorders>
              <w:top w:val="nil"/>
              <w:left w:val="nil"/>
              <w:bottom w:val="nil"/>
              <w:right w:val="nil"/>
            </w:tcBorders>
            <w:shd w:val="clear" w:color="auto" w:fill="auto"/>
            <w:noWrap/>
            <w:vAlign w:val="bottom"/>
            <w:hideMark/>
          </w:tcPr>
          <w:p w:rsidR="009F4ED7" w:rsidRPr="009F4ED7" w:rsidRDefault="009F4ED7" w:rsidP="009F4ED7">
            <w:pPr>
              <w:rPr>
                <w:rFonts w:ascii="Cambria Math" w:hAnsi="Cambria Math" w:cs="Calibri"/>
                <w:color w:val="000000"/>
              </w:rPr>
            </w:pPr>
            <w:r w:rsidRPr="009F4ED7">
              <w:rPr>
                <w:rFonts w:ascii="Cambria Math" w:hAnsi="Cambria Math" w:cs="Calibri"/>
                <w:color w:val="000000"/>
                <w:sz w:val="22"/>
                <w:szCs w:val="22"/>
              </w:rPr>
              <w:t>Divorced</w:t>
            </w:r>
          </w:p>
        </w:tc>
        <w:tc>
          <w:tcPr>
            <w:tcW w:w="1998"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5.50%</w:t>
            </w:r>
          </w:p>
        </w:tc>
        <w:tc>
          <w:tcPr>
            <w:tcW w:w="2118"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4.50%</w:t>
            </w:r>
          </w:p>
        </w:tc>
        <w:tc>
          <w:tcPr>
            <w:tcW w:w="1937"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8.20%</w:t>
            </w:r>
          </w:p>
        </w:tc>
      </w:tr>
      <w:tr w:rsidR="009F4ED7" w:rsidRPr="009F4ED7" w:rsidTr="009F4ED7">
        <w:trPr>
          <w:trHeight w:val="323"/>
        </w:trPr>
        <w:tc>
          <w:tcPr>
            <w:tcW w:w="3179" w:type="dxa"/>
            <w:tcBorders>
              <w:top w:val="nil"/>
              <w:left w:val="nil"/>
              <w:bottom w:val="nil"/>
              <w:right w:val="nil"/>
            </w:tcBorders>
            <w:shd w:val="clear" w:color="auto" w:fill="auto"/>
            <w:noWrap/>
            <w:vAlign w:val="bottom"/>
            <w:hideMark/>
          </w:tcPr>
          <w:p w:rsidR="009F4ED7" w:rsidRPr="009F4ED7" w:rsidRDefault="009F4ED7" w:rsidP="009F4ED7">
            <w:pPr>
              <w:rPr>
                <w:rFonts w:ascii="Cambria Math" w:hAnsi="Cambria Math" w:cs="Calibri"/>
                <w:color w:val="000000"/>
              </w:rPr>
            </w:pPr>
            <w:r w:rsidRPr="009F4ED7">
              <w:rPr>
                <w:rFonts w:ascii="Cambria Math" w:hAnsi="Cambria Math" w:cs="Calibri"/>
                <w:color w:val="000000"/>
                <w:sz w:val="22"/>
                <w:szCs w:val="22"/>
              </w:rPr>
              <w:t>Single</w:t>
            </w:r>
          </w:p>
        </w:tc>
        <w:tc>
          <w:tcPr>
            <w:tcW w:w="1998"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21.20%</w:t>
            </w:r>
          </w:p>
        </w:tc>
        <w:tc>
          <w:tcPr>
            <w:tcW w:w="2118"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19.29%</w:t>
            </w:r>
          </w:p>
        </w:tc>
        <w:tc>
          <w:tcPr>
            <w:tcW w:w="1937"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24.19%</w:t>
            </w:r>
          </w:p>
        </w:tc>
      </w:tr>
      <w:tr w:rsidR="009F4ED7" w:rsidRPr="009F4ED7" w:rsidTr="009F4ED7">
        <w:trPr>
          <w:trHeight w:val="323"/>
        </w:trPr>
        <w:tc>
          <w:tcPr>
            <w:tcW w:w="3179" w:type="dxa"/>
            <w:tcBorders>
              <w:top w:val="nil"/>
              <w:left w:val="nil"/>
              <w:bottom w:val="nil"/>
              <w:right w:val="nil"/>
            </w:tcBorders>
            <w:shd w:val="clear" w:color="auto" w:fill="auto"/>
            <w:noWrap/>
            <w:vAlign w:val="bottom"/>
            <w:hideMark/>
          </w:tcPr>
          <w:p w:rsidR="009F4ED7" w:rsidRPr="009F4ED7" w:rsidRDefault="009F4ED7" w:rsidP="009F4ED7">
            <w:pPr>
              <w:rPr>
                <w:rFonts w:ascii="Cambria Math" w:hAnsi="Cambria Math" w:cs="Calibri"/>
                <w:b/>
                <w:bCs/>
                <w:color w:val="000000"/>
              </w:rPr>
            </w:pPr>
            <w:r w:rsidRPr="009F4ED7">
              <w:rPr>
                <w:rFonts w:ascii="Cambria Math" w:hAnsi="Cambria Math" w:cs="Calibri"/>
                <w:b/>
                <w:bCs/>
                <w:color w:val="000000"/>
                <w:sz w:val="22"/>
                <w:szCs w:val="22"/>
              </w:rPr>
              <w:t>Income</w:t>
            </w:r>
          </w:p>
        </w:tc>
        <w:tc>
          <w:tcPr>
            <w:tcW w:w="1998" w:type="dxa"/>
            <w:tcBorders>
              <w:top w:val="nil"/>
              <w:left w:val="nil"/>
              <w:bottom w:val="nil"/>
              <w:right w:val="nil"/>
            </w:tcBorders>
            <w:shd w:val="clear" w:color="auto" w:fill="auto"/>
            <w:noWrap/>
            <w:vAlign w:val="bottom"/>
            <w:hideMark/>
          </w:tcPr>
          <w:p w:rsidR="009F4ED7" w:rsidRPr="009F4ED7" w:rsidRDefault="009F4ED7" w:rsidP="009F4ED7">
            <w:pPr>
              <w:rPr>
                <w:rFonts w:ascii="Cambria Math" w:hAnsi="Cambria Math" w:cs="Calibri"/>
                <w:b/>
                <w:bCs/>
                <w:color w:val="000000"/>
              </w:rPr>
            </w:pPr>
          </w:p>
        </w:tc>
        <w:tc>
          <w:tcPr>
            <w:tcW w:w="2118" w:type="dxa"/>
            <w:tcBorders>
              <w:top w:val="nil"/>
              <w:left w:val="nil"/>
              <w:bottom w:val="nil"/>
              <w:right w:val="nil"/>
            </w:tcBorders>
            <w:shd w:val="clear" w:color="auto" w:fill="auto"/>
            <w:noWrap/>
            <w:vAlign w:val="bottom"/>
            <w:hideMark/>
          </w:tcPr>
          <w:p w:rsidR="009F4ED7" w:rsidRPr="009F4ED7" w:rsidRDefault="009F4ED7" w:rsidP="009F4ED7">
            <w:pPr>
              <w:rPr>
                <w:rFonts w:ascii="Cambria Math" w:hAnsi="Cambria Math"/>
                <w:sz w:val="20"/>
                <w:szCs w:val="20"/>
              </w:rPr>
            </w:pPr>
          </w:p>
        </w:tc>
        <w:tc>
          <w:tcPr>
            <w:tcW w:w="1937" w:type="dxa"/>
            <w:tcBorders>
              <w:top w:val="nil"/>
              <w:left w:val="nil"/>
              <w:bottom w:val="nil"/>
              <w:right w:val="nil"/>
            </w:tcBorders>
            <w:shd w:val="clear" w:color="auto" w:fill="auto"/>
            <w:noWrap/>
            <w:vAlign w:val="bottom"/>
            <w:hideMark/>
          </w:tcPr>
          <w:p w:rsidR="009F4ED7" w:rsidRPr="009F4ED7" w:rsidRDefault="009F4ED7" w:rsidP="009F4ED7">
            <w:pPr>
              <w:rPr>
                <w:rFonts w:ascii="Cambria Math" w:hAnsi="Cambria Math"/>
                <w:sz w:val="20"/>
                <w:szCs w:val="20"/>
              </w:rPr>
            </w:pPr>
          </w:p>
        </w:tc>
      </w:tr>
      <w:tr w:rsidR="009F4ED7" w:rsidRPr="009F4ED7" w:rsidTr="009F4ED7">
        <w:trPr>
          <w:trHeight w:val="323"/>
        </w:trPr>
        <w:tc>
          <w:tcPr>
            <w:tcW w:w="3179" w:type="dxa"/>
            <w:tcBorders>
              <w:top w:val="nil"/>
              <w:left w:val="nil"/>
              <w:bottom w:val="nil"/>
              <w:right w:val="nil"/>
            </w:tcBorders>
            <w:shd w:val="clear" w:color="auto" w:fill="auto"/>
            <w:noWrap/>
            <w:vAlign w:val="bottom"/>
            <w:hideMark/>
          </w:tcPr>
          <w:p w:rsidR="009F4ED7" w:rsidRPr="009F4ED7" w:rsidRDefault="009F4ED7" w:rsidP="009F4ED7">
            <w:pPr>
              <w:rPr>
                <w:rFonts w:ascii="Cambria Math" w:hAnsi="Cambria Math" w:cs="Calibri"/>
                <w:color w:val="000000"/>
              </w:rPr>
            </w:pPr>
            <w:r w:rsidRPr="009F4ED7">
              <w:rPr>
                <w:rFonts w:ascii="Cambria Math" w:hAnsi="Cambria Math" w:cs="Calibri"/>
                <w:color w:val="000000"/>
                <w:sz w:val="22"/>
                <w:szCs w:val="22"/>
              </w:rPr>
              <w:t>Less than $25,000</w:t>
            </w:r>
          </w:p>
        </w:tc>
        <w:tc>
          <w:tcPr>
            <w:tcW w:w="1998"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15.70%</w:t>
            </w:r>
          </w:p>
        </w:tc>
        <w:tc>
          <w:tcPr>
            <w:tcW w:w="2118"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3.40%</w:t>
            </w:r>
          </w:p>
        </w:tc>
        <w:tc>
          <w:tcPr>
            <w:tcW w:w="1937"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7.40%</w:t>
            </w:r>
          </w:p>
        </w:tc>
      </w:tr>
      <w:tr w:rsidR="009F4ED7" w:rsidRPr="009F4ED7" w:rsidTr="009F4ED7">
        <w:trPr>
          <w:trHeight w:val="323"/>
        </w:trPr>
        <w:tc>
          <w:tcPr>
            <w:tcW w:w="3179" w:type="dxa"/>
            <w:tcBorders>
              <w:top w:val="nil"/>
              <w:left w:val="nil"/>
              <w:bottom w:val="nil"/>
              <w:right w:val="nil"/>
            </w:tcBorders>
            <w:shd w:val="clear" w:color="auto" w:fill="auto"/>
            <w:noWrap/>
            <w:vAlign w:val="bottom"/>
            <w:hideMark/>
          </w:tcPr>
          <w:p w:rsidR="009F4ED7" w:rsidRPr="009F4ED7" w:rsidRDefault="009F4ED7" w:rsidP="009F4ED7">
            <w:pPr>
              <w:rPr>
                <w:rFonts w:ascii="Cambria Math" w:hAnsi="Cambria Math" w:cs="Calibri"/>
                <w:color w:val="000000"/>
              </w:rPr>
            </w:pPr>
            <w:r w:rsidRPr="009F4ED7">
              <w:rPr>
                <w:rFonts w:ascii="Cambria Math" w:hAnsi="Cambria Math" w:cs="Calibri"/>
                <w:color w:val="000000"/>
                <w:sz w:val="22"/>
                <w:szCs w:val="22"/>
              </w:rPr>
              <w:t>$25,000 to $50,000</w:t>
            </w:r>
          </w:p>
        </w:tc>
        <w:tc>
          <w:tcPr>
            <w:tcW w:w="1998"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53.00%</w:t>
            </w:r>
          </w:p>
        </w:tc>
        <w:tc>
          <w:tcPr>
            <w:tcW w:w="2118"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13.40%</w:t>
            </w:r>
          </w:p>
        </w:tc>
        <w:tc>
          <w:tcPr>
            <w:tcW w:w="1937"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28.70%</w:t>
            </w:r>
          </w:p>
        </w:tc>
      </w:tr>
      <w:tr w:rsidR="009F4ED7" w:rsidRPr="009F4ED7" w:rsidTr="009F4ED7">
        <w:trPr>
          <w:trHeight w:val="323"/>
        </w:trPr>
        <w:tc>
          <w:tcPr>
            <w:tcW w:w="3179" w:type="dxa"/>
            <w:tcBorders>
              <w:top w:val="nil"/>
              <w:left w:val="nil"/>
              <w:bottom w:val="nil"/>
              <w:right w:val="nil"/>
            </w:tcBorders>
            <w:shd w:val="clear" w:color="auto" w:fill="auto"/>
            <w:noWrap/>
            <w:vAlign w:val="bottom"/>
            <w:hideMark/>
          </w:tcPr>
          <w:p w:rsidR="009F4ED7" w:rsidRPr="009F4ED7" w:rsidRDefault="009F4ED7" w:rsidP="009F4ED7">
            <w:pPr>
              <w:rPr>
                <w:rFonts w:ascii="Cambria Math" w:hAnsi="Cambria Math" w:cs="Calibri"/>
                <w:color w:val="000000"/>
              </w:rPr>
            </w:pPr>
            <w:r w:rsidRPr="009F4ED7">
              <w:rPr>
                <w:rFonts w:ascii="Cambria Math" w:hAnsi="Cambria Math" w:cs="Calibri"/>
                <w:color w:val="000000"/>
                <w:sz w:val="22"/>
                <w:szCs w:val="22"/>
              </w:rPr>
              <w:t>$50,001 to $75,000</w:t>
            </w:r>
          </w:p>
        </w:tc>
        <w:tc>
          <w:tcPr>
            <w:tcW w:w="1998"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22.90%</w:t>
            </w:r>
          </w:p>
        </w:tc>
        <w:tc>
          <w:tcPr>
            <w:tcW w:w="2118"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22.70%</w:t>
            </w:r>
          </w:p>
        </w:tc>
        <w:tc>
          <w:tcPr>
            <w:tcW w:w="1937"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28.90%</w:t>
            </w:r>
          </w:p>
        </w:tc>
      </w:tr>
      <w:tr w:rsidR="009F4ED7" w:rsidRPr="009F4ED7" w:rsidTr="009F4ED7">
        <w:trPr>
          <w:trHeight w:val="323"/>
        </w:trPr>
        <w:tc>
          <w:tcPr>
            <w:tcW w:w="3179" w:type="dxa"/>
            <w:tcBorders>
              <w:top w:val="nil"/>
              <w:left w:val="nil"/>
              <w:bottom w:val="nil"/>
              <w:right w:val="nil"/>
            </w:tcBorders>
            <w:shd w:val="clear" w:color="auto" w:fill="auto"/>
            <w:noWrap/>
            <w:vAlign w:val="bottom"/>
            <w:hideMark/>
          </w:tcPr>
          <w:p w:rsidR="009F4ED7" w:rsidRPr="009F4ED7" w:rsidRDefault="009F4ED7" w:rsidP="009F4ED7">
            <w:pPr>
              <w:rPr>
                <w:rFonts w:ascii="Cambria Math" w:hAnsi="Cambria Math" w:cs="Calibri"/>
                <w:color w:val="000000"/>
              </w:rPr>
            </w:pPr>
            <w:r w:rsidRPr="009F4ED7">
              <w:rPr>
                <w:rFonts w:ascii="Cambria Math" w:hAnsi="Cambria Math" w:cs="Calibri"/>
                <w:color w:val="000000"/>
                <w:sz w:val="22"/>
                <w:szCs w:val="22"/>
              </w:rPr>
              <w:t>$75,000 to $100,000</w:t>
            </w:r>
          </w:p>
        </w:tc>
        <w:tc>
          <w:tcPr>
            <w:tcW w:w="1998"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4.60%</w:t>
            </w:r>
          </w:p>
        </w:tc>
        <w:tc>
          <w:tcPr>
            <w:tcW w:w="2118"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22.00%</w:t>
            </w:r>
          </w:p>
        </w:tc>
        <w:tc>
          <w:tcPr>
            <w:tcW w:w="1937"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17.20%</w:t>
            </w:r>
          </w:p>
        </w:tc>
      </w:tr>
      <w:tr w:rsidR="009F4ED7" w:rsidRPr="009F4ED7" w:rsidTr="009F4ED7">
        <w:trPr>
          <w:trHeight w:val="323"/>
        </w:trPr>
        <w:tc>
          <w:tcPr>
            <w:tcW w:w="3179" w:type="dxa"/>
            <w:tcBorders>
              <w:top w:val="nil"/>
              <w:left w:val="nil"/>
              <w:bottom w:val="nil"/>
              <w:right w:val="nil"/>
            </w:tcBorders>
            <w:shd w:val="clear" w:color="auto" w:fill="auto"/>
            <w:noWrap/>
            <w:vAlign w:val="bottom"/>
            <w:hideMark/>
          </w:tcPr>
          <w:p w:rsidR="009F4ED7" w:rsidRPr="009F4ED7" w:rsidRDefault="009F4ED7" w:rsidP="009F4ED7">
            <w:pPr>
              <w:rPr>
                <w:rFonts w:ascii="Cambria Math" w:hAnsi="Cambria Math" w:cs="Calibri"/>
                <w:color w:val="000000"/>
              </w:rPr>
            </w:pPr>
            <w:r w:rsidRPr="009F4ED7">
              <w:rPr>
                <w:rFonts w:ascii="Cambria Math" w:hAnsi="Cambria Math" w:cs="Calibri"/>
                <w:color w:val="000000"/>
                <w:sz w:val="22"/>
                <w:szCs w:val="22"/>
              </w:rPr>
              <w:t>Over $100,000</w:t>
            </w:r>
          </w:p>
        </w:tc>
        <w:tc>
          <w:tcPr>
            <w:tcW w:w="1998"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3.20%</w:t>
            </w:r>
          </w:p>
        </w:tc>
        <w:tc>
          <w:tcPr>
            <w:tcW w:w="2118"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35.50%</w:t>
            </w:r>
          </w:p>
        </w:tc>
        <w:tc>
          <w:tcPr>
            <w:tcW w:w="1937" w:type="dxa"/>
            <w:tcBorders>
              <w:top w:val="nil"/>
              <w:left w:val="nil"/>
              <w:bottom w:val="nil"/>
              <w:right w:val="nil"/>
            </w:tcBorders>
            <w:shd w:val="clear" w:color="auto" w:fill="auto"/>
            <w:noWrap/>
            <w:vAlign w:val="bottom"/>
            <w:hideMark/>
          </w:tcPr>
          <w:p w:rsidR="009F4ED7" w:rsidRPr="009F4ED7" w:rsidRDefault="009F4ED7" w:rsidP="009F4ED7">
            <w:pPr>
              <w:jc w:val="right"/>
              <w:rPr>
                <w:rFonts w:ascii="Cambria Math" w:hAnsi="Cambria Math" w:cs="Calibri"/>
                <w:color w:val="000000"/>
              </w:rPr>
            </w:pPr>
            <w:r w:rsidRPr="009F4ED7">
              <w:rPr>
                <w:rFonts w:ascii="Cambria Math" w:hAnsi="Cambria Math" w:cs="Calibri"/>
                <w:color w:val="000000"/>
                <w:sz w:val="22"/>
                <w:szCs w:val="22"/>
              </w:rPr>
              <w:t>16.10%</w:t>
            </w:r>
          </w:p>
        </w:tc>
      </w:tr>
    </w:tbl>
    <w:p w:rsidR="00A74FA2" w:rsidRPr="00EA0FAF" w:rsidRDefault="00A74FA2" w:rsidP="00754CAE">
      <w:pPr>
        <w:spacing w:line="480" w:lineRule="auto"/>
        <w:ind w:firstLine="720"/>
      </w:pPr>
    </w:p>
    <w:tbl>
      <w:tblPr>
        <w:tblpPr w:leftFromText="180" w:rightFromText="180" w:vertAnchor="page" w:horzAnchor="margin" w:tblpXSpec="center" w:tblpY="2167"/>
        <w:tblW w:w="3105" w:type="dxa"/>
        <w:tblLook w:val="04A0" w:firstRow="1" w:lastRow="0" w:firstColumn="1" w:lastColumn="0" w:noHBand="0" w:noVBand="1"/>
      </w:tblPr>
      <w:tblGrid>
        <w:gridCol w:w="1394"/>
        <w:gridCol w:w="1711"/>
      </w:tblGrid>
      <w:tr w:rsidR="009F4ED7" w:rsidRPr="00BD2DDF" w:rsidTr="009F4ED7">
        <w:trPr>
          <w:trHeight w:val="265"/>
        </w:trPr>
        <w:tc>
          <w:tcPr>
            <w:tcW w:w="1394" w:type="dxa"/>
            <w:tcBorders>
              <w:top w:val="nil"/>
              <w:left w:val="nil"/>
              <w:bottom w:val="nil"/>
              <w:right w:val="nil"/>
            </w:tcBorders>
            <w:shd w:val="clear" w:color="auto" w:fill="auto"/>
            <w:noWrap/>
            <w:vAlign w:val="bottom"/>
          </w:tcPr>
          <w:p w:rsidR="009F4ED7" w:rsidRDefault="009F4ED7" w:rsidP="00754CAE">
            <w:pPr>
              <w:jc w:val="right"/>
              <w:rPr>
                <w:rFonts w:ascii="Cambria Math" w:hAnsi="Cambria Math" w:cs="Calibri"/>
                <w:color w:val="000000"/>
              </w:rPr>
            </w:pPr>
          </w:p>
        </w:tc>
        <w:tc>
          <w:tcPr>
            <w:tcW w:w="1711" w:type="dxa"/>
            <w:tcBorders>
              <w:top w:val="nil"/>
              <w:left w:val="nil"/>
              <w:bottom w:val="nil"/>
              <w:right w:val="nil"/>
            </w:tcBorders>
            <w:shd w:val="clear" w:color="auto" w:fill="auto"/>
            <w:noWrap/>
            <w:vAlign w:val="bottom"/>
          </w:tcPr>
          <w:p w:rsidR="009F4ED7" w:rsidRDefault="009F4ED7" w:rsidP="00754CAE">
            <w:pPr>
              <w:jc w:val="right"/>
              <w:rPr>
                <w:rFonts w:ascii="Cambria Math" w:hAnsi="Cambria Math" w:cs="Calibri"/>
                <w:color w:val="000000"/>
              </w:rPr>
            </w:pPr>
          </w:p>
        </w:tc>
      </w:tr>
      <w:tr w:rsidR="009F4ED7" w:rsidRPr="00BD2DDF" w:rsidTr="009F4ED7">
        <w:trPr>
          <w:trHeight w:val="265"/>
        </w:trPr>
        <w:tc>
          <w:tcPr>
            <w:tcW w:w="1394" w:type="dxa"/>
            <w:tcBorders>
              <w:top w:val="nil"/>
              <w:left w:val="nil"/>
              <w:bottom w:val="nil"/>
              <w:right w:val="nil"/>
            </w:tcBorders>
            <w:shd w:val="clear" w:color="auto" w:fill="auto"/>
            <w:noWrap/>
            <w:vAlign w:val="bottom"/>
          </w:tcPr>
          <w:p w:rsidR="009F4ED7" w:rsidRDefault="009F4ED7" w:rsidP="00754CAE">
            <w:pPr>
              <w:jc w:val="right"/>
              <w:rPr>
                <w:rFonts w:ascii="Cambria Math" w:hAnsi="Cambria Math" w:cs="Calibri"/>
                <w:color w:val="000000"/>
              </w:rPr>
            </w:pPr>
          </w:p>
        </w:tc>
        <w:tc>
          <w:tcPr>
            <w:tcW w:w="1711" w:type="dxa"/>
            <w:tcBorders>
              <w:top w:val="nil"/>
              <w:left w:val="nil"/>
              <w:bottom w:val="nil"/>
              <w:right w:val="nil"/>
            </w:tcBorders>
            <w:shd w:val="clear" w:color="auto" w:fill="auto"/>
            <w:noWrap/>
            <w:vAlign w:val="bottom"/>
          </w:tcPr>
          <w:p w:rsidR="009F4ED7" w:rsidRDefault="009F4ED7" w:rsidP="00754CAE">
            <w:pPr>
              <w:jc w:val="right"/>
              <w:rPr>
                <w:rFonts w:ascii="Cambria Math" w:hAnsi="Cambria Math" w:cs="Calibri"/>
                <w:color w:val="000000"/>
              </w:rPr>
            </w:pPr>
          </w:p>
        </w:tc>
      </w:tr>
    </w:tbl>
    <w:p w:rsidR="00D50926" w:rsidRPr="00754CAE" w:rsidRDefault="00D50926" w:rsidP="00754CAE">
      <w:pPr>
        <w:spacing w:after="160" w:line="259" w:lineRule="auto"/>
        <w:rPr>
          <w:rFonts w:ascii="Cambria Math" w:hAnsi="Cambria Math" w:cs="Calibri"/>
          <w:b/>
          <w:bCs/>
          <w:color w:val="000000"/>
          <w:sz w:val="22"/>
          <w:szCs w:val="22"/>
        </w:rPr>
      </w:pPr>
    </w:p>
    <w:p w:rsidR="00311A23" w:rsidRPr="0018257D" w:rsidRDefault="00311A23" w:rsidP="00311A23">
      <w:pPr>
        <w:rPr>
          <w:rFonts w:eastAsiaTheme="minorEastAsia"/>
          <w:b/>
        </w:rPr>
      </w:pPr>
    </w:p>
    <w:p w:rsidR="00311A23" w:rsidRPr="00D11A15" w:rsidRDefault="00726CFC" w:rsidP="00726CFC">
      <w:pPr>
        <w:pStyle w:val="ListParagraph"/>
        <w:numPr>
          <w:ilvl w:val="0"/>
          <w:numId w:val="1"/>
        </w:numPr>
        <w:rPr>
          <w:rFonts w:ascii="Times New Roman" w:eastAsiaTheme="minorEastAsia" w:hAnsi="Times New Roman" w:cs="Times New Roman"/>
          <w:b/>
          <w:sz w:val="24"/>
          <w:szCs w:val="24"/>
        </w:rPr>
      </w:pPr>
      <w:r w:rsidRPr="00D11A15">
        <w:rPr>
          <w:rFonts w:ascii="Times New Roman" w:eastAsiaTheme="minorEastAsia" w:hAnsi="Times New Roman" w:cs="Times New Roman"/>
          <w:b/>
          <w:sz w:val="24"/>
          <w:szCs w:val="24"/>
        </w:rPr>
        <w:t xml:space="preserve">Average Income by Major   </w:t>
      </w:r>
    </w:p>
    <w:p w:rsidR="00286E10" w:rsidRDefault="00286E10" w:rsidP="00286E10">
      <w:pPr>
        <w:spacing w:line="480" w:lineRule="auto"/>
        <w:ind w:firstLine="720"/>
        <w:rPr>
          <w:rFonts w:eastAsiaTheme="minorEastAsia"/>
        </w:rPr>
      </w:pPr>
      <w:r w:rsidRPr="00286E10">
        <w:rPr>
          <w:rFonts w:eastAsiaTheme="minorEastAsia"/>
        </w:rPr>
        <w:t>T</w:t>
      </w:r>
      <w:r>
        <w:rPr>
          <w:rFonts w:eastAsiaTheme="minorEastAsia"/>
        </w:rPr>
        <w:t xml:space="preserve">he graphs below show how </w:t>
      </w:r>
      <w:r w:rsidRPr="00286E10">
        <w:rPr>
          <w:rFonts w:eastAsiaTheme="minorEastAsia"/>
        </w:rPr>
        <w:t>average annual income has</w:t>
      </w:r>
      <w:r>
        <w:rPr>
          <w:rFonts w:eastAsiaTheme="minorEastAsia"/>
        </w:rPr>
        <w:t xml:space="preserve"> changed</w:t>
      </w:r>
      <w:r w:rsidR="008109E7">
        <w:rPr>
          <w:rFonts w:eastAsiaTheme="minorEastAsia"/>
        </w:rPr>
        <w:t xml:space="preserve"> for some majors</w:t>
      </w:r>
      <w:r w:rsidR="00EA2EAA">
        <w:rPr>
          <w:rFonts w:eastAsiaTheme="minorEastAsia"/>
        </w:rPr>
        <w:t xml:space="preserve"> between 1993 and 2017</w:t>
      </w:r>
      <w:r w:rsidR="002575EC">
        <w:rPr>
          <w:rFonts w:eastAsiaTheme="minorEastAsia"/>
        </w:rPr>
        <w:t>,</w:t>
      </w:r>
      <w:r w:rsidR="0078159C">
        <w:rPr>
          <w:rFonts w:eastAsiaTheme="minorEastAsia"/>
        </w:rPr>
        <w:t xml:space="preserve"> </w:t>
      </w:r>
      <w:r w:rsidR="0078159C" w:rsidRPr="002575EC">
        <w:rPr>
          <w:rFonts w:eastAsiaTheme="minorEastAsia"/>
        </w:rPr>
        <w:t>broken down by</w:t>
      </w:r>
      <w:r w:rsidR="002575EC" w:rsidRPr="002575EC">
        <w:rPr>
          <w:rFonts w:eastAsiaTheme="minorEastAsia"/>
        </w:rPr>
        <w:t xml:space="preserve"> gender</w:t>
      </w:r>
      <w:r w:rsidRPr="002575EC">
        <w:rPr>
          <w:rFonts w:eastAsiaTheme="minorEastAsia"/>
        </w:rPr>
        <w:t>.</w:t>
      </w:r>
      <w:r>
        <w:rPr>
          <w:rFonts w:eastAsiaTheme="minorEastAsia"/>
        </w:rPr>
        <w:t xml:space="preserve"> W</w:t>
      </w:r>
      <w:r w:rsidR="00532780">
        <w:rPr>
          <w:rFonts w:eastAsiaTheme="minorEastAsia"/>
        </w:rPr>
        <w:t>hile income has remained stable</w:t>
      </w:r>
      <w:r>
        <w:rPr>
          <w:rFonts w:eastAsiaTheme="minorEastAsia"/>
        </w:rPr>
        <w:t xml:space="preserve"> for some areas of study, </w:t>
      </w:r>
      <w:r w:rsidR="00532780">
        <w:rPr>
          <w:rFonts w:eastAsiaTheme="minorEastAsia"/>
        </w:rPr>
        <w:t xml:space="preserve">average </w:t>
      </w:r>
      <w:r>
        <w:rPr>
          <w:rFonts w:eastAsiaTheme="minorEastAsia"/>
        </w:rPr>
        <w:t xml:space="preserve">income has increased significantly </w:t>
      </w:r>
      <w:r w:rsidR="00532780">
        <w:rPr>
          <w:rFonts w:eastAsiaTheme="minorEastAsia"/>
        </w:rPr>
        <w:t xml:space="preserve">since the early 1990s for some </w:t>
      </w:r>
      <w:r w:rsidR="001E14C4">
        <w:rPr>
          <w:rFonts w:eastAsiaTheme="minorEastAsia"/>
        </w:rPr>
        <w:t>areas</w:t>
      </w:r>
      <w:r w:rsidR="00532780">
        <w:rPr>
          <w:rFonts w:eastAsiaTheme="minorEastAsia"/>
        </w:rPr>
        <w:t xml:space="preserve">. </w:t>
      </w:r>
      <w:r w:rsidR="0078159C">
        <w:rPr>
          <w:rFonts w:eastAsiaTheme="minorEastAsia"/>
        </w:rPr>
        <w:t>Female c</w:t>
      </w:r>
      <w:r w:rsidR="008109E7">
        <w:rPr>
          <w:rFonts w:eastAsiaTheme="minorEastAsia"/>
        </w:rPr>
        <w:t>omputer science majors</w:t>
      </w:r>
      <w:r w:rsidR="00C429B7">
        <w:rPr>
          <w:rFonts w:eastAsiaTheme="minorEastAsia"/>
        </w:rPr>
        <w:t xml:space="preserve"> experienced</w:t>
      </w:r>
      <w:r w:rsidR="00E747A3">
        <w:rPr>
          <w:rFonts w:eastAsiaTheme="minorEastAsia"/>
        </w:rPr>
        <w:t xml:space="preserve"> a</w:t>
      </w:r>
      <w:r w:rsidR="00150DAB">
        <w:rPr>
          <w:rFonts w:eastAsiaTheme="minorEastAsia"/>
        </w:rPr>
        <w:t xml:space="preserve">n 18 percent change in average salary since 1993. </w:t>
      </w:r>
      <w:r w:rsidR="00FC1431">
        <w:rPr>
          <w:rFonts w:eastAsiaTheme="minorEastAsia"/>
        </w:rPr>
        <w:lastRenderedPageBreak/>
        <w:t>Males majoring in computer science also experienced an increase in salary. The percent change for bachelor’s degree is approximately 32 percent</w:t>
      </w:r>
      <w:r w:rsidR="00B130D8">
        <w:rPr>
          <w:rFonts w:eastAsiaTheme="minorEastAsia"/>
        </w:rPr>
        <w:t xml:space="preserve"> </w:t>
      </w:r>
      <w:r w:rsidR="000C24D4">
        <w:rPr>
          <w:rFonts w:eastAsiaTheme="minorEastAsia"/>
        </w:rPr>
        <w:t xml:space="preserve">Mathematics was another area of study that experienced an increase. </w:t>
      </w:r>
      <w:r w:rsidR="00B130D8">
        <w:rPr>
          <w:rFonts w:eastAsiaTheme="minorEastAsia"/>
        </w:rPr>
        <w:t>For bachelor’s degrees, males experienced a 9 percent increase, while females experienced a 19 percent increase</w:t>
      </w:r>
      <w:r w:rsidR="007721BE">
        <w:rPr>
          <w:rFonts w:eastAsiaTheme="minorEastAsia"/>
        </w:rPr>
        <w:t xml:space="preserve"> in earnings</w:t>
      </w:r>
      <w:r w:rsidR="00B130D8">
        <w:rPr>
          <w:rFonts w:eastAsiaTheme="minorEastAsia"/>
        </w:rPr>
        <w:t xml:space="preserve"> since the early 1990s</w:t>
      </w:r>
      <w:r w:rsidR="000C24D4">
        <w:rPr>
          <w:rFonts w:eastAsiaTheme="minorEastAsia"/>
        </w:rPr>
        <w:t xml:space="preserve">. </w:t>
      </w:r>
      <w:r w:rsidR="001C3C79">
        <w:rPr>
          <w:rFonts w:eastAsiaTheme="minorEastAsia"/>
        </w:rPr>
        <w:t xml:space="preserve">Economics majors </w:t>
      </w:r>
      <w:r w:rsidR="00C06065">
        <w:rPr>
          <w:rFonts w:eastAsiaTheme="minorEastAsia"/>
        </w:rPr>
        <w:t xml:space="preserve">also </w:t>
      </w:r>
      <w:r w:rsidR="007721BE">
        <w:rPr>
          <w:rFonts w:eastAsiaTheme="minorEastAsia"/>
        </w:rPr>
        <w:t>earned</w:t>
      </w:r>
      <w:r w:rsidR="001C3C79">
        <w:rPr>
          <w:rFonts w:eastAsiaTheme="minorEastAsia"/>
        </w:rPr>
        <w:t xml:space="preserve"> </w:t>
      </w:r>
      <w:r w:rsidR="00C06065">
        <w:rPr>
          <w:rFonts w:eastAsiaTheme="minorEastAsia"/>
        </w:rPr>
        <w:t xml:space="preserve">a </w:t>
      </w:r>
      <w:r w:rsidR="00EA2EAA">
        <w:rPr>
          <w:rFonts w:eastAsiaTheme="minorEastAsia"/>
        </w:rPr>
        <w:t>substantial</w:t>
      </w:r>
      <w:r w:rsidR="00C06065">
        <w:rPr>
          <w:rFonts w:eastAsiaTheme="minorEastAsia"/>
        </w:rPr>
        <w:t xml:space="preserve"> increase in income. </w:t>
      </w:r>
      <w:r w:rsidR="00C429B7">
        <w:rPr>
          <w:rFonts w:eastAsiaTheme="minorEastAsia"/>
        </w:rPr>
        <w:t xml:space="preserve">Average annual income for </w:t>
      </w:r>
      <w:r w:rsidR="00B130D8">
        <w:rPr>
          <w:rFonts w:eastAsiaTheme="minorEastAsia"/>
        </w:rPr>
        <w:t xml:space="preserve">biology, health, </w:t>
      </w:r>
      <w:r w:rsidR="00C429B7">
        <w:rPr>
          <w:rFonts w:eastAsiaTheme="minorEastAsia"/>
        </w:rPr>
        <w:t>sociology, philosophy, art, and communications remained stable, while psychology, humanities, and history</w:t>
      </w:r>
      <w:r w:rsidR="002575EC">
        <w:rPr>
          <w:rFonts w:eastAsiaTheme="minorEastAsia"/>
        </w:rPr>
        <w:t xml:space="preserve"> majors,</w:t>
      </w:r>
      <w:r w:rsidR="00C429B7">
        <w:rPr>
          <w:rFonts w:eastAsiaTheme="minorEastAsia"/>
        </w:rPr>
        <w:t xml:space="preserve"> experienced a slight decrease in average annual income</w:t>
      </w:r>
      <w:r w:rsidR="00B130D8">
        <w:rPr>
          <w:rFonts w:eastAsiaTheme="minorEastAsia"/>
        </w:rPr>
        <w:t xml:space="preserve"> for some levels of education</w:t>
      </w:r>
      <w:r w:rsidR="00C429B7">
        <w:rPr>
          <w:rFonts w:eastAsiaTheme="minorEastAsia"/>
        </w:rPr>
        <w:t xml:space="preserve">. </w:t>
      </w:r>
    </w:p>
    <w:p w:rsidR="007721BE" w:rsidRDefault="007721BE" w:rsidP="00C20213">
      <w:pPr>
        <w:spacing w:line="480" w:lineRule="auto"/>
        <w:ind w:firstLine="720"/>
        <w:rPr>
          <w:rFonts w:eastAsiaTheme="minorEastAsia"/>
          <w:b/>
        </w:rPr>
      </w:pPr>
    </w:p>
    <w:p w:rsidR="00C20213" w:rsidRDefault="0078159C" w:rsidP="00C20213">
      <w:pPr>
        <w:spacing w:line="480" w:lineRule="auto"/>
        <w:ind w:firstLine="720"/>
        <w:rPr>
          <w:rFonts w:eastAsiaTheme="minorEastAsia"/>
          <w:bCs/>
        </w:rPr>
      </w:pPr>
      <w:r>
        <w:rPr>
          <w:rFonts w:eastAsiaTheme="minorEastAsia"/>
          <w:b/>
        </w:rPr>
        <w:t>Table 3</w:t>
      </w:r>
      <w:r w:rsidR="00C20213" w:rsidRPr="00C20213">
        <w:rPr>
          <w:rFonts w:eastAsiaTheme="minorEastAsia"/>
          <w:b/>
        </w:rPr>
        <w:t xml:space="preserve">: </w:t>
      </w:r>
      <w:r w:rsidR="00C20213" w:rsidRPr="00C20213">
        <w:rPr>
          <w:rFonts w:eastAsiaTheme="minorEastAsia"/>
          <w:bCs/>
        </w:rPr>
        <w:t>Changes in Average Annual Income 1992 to 2016</w:t>
      </w:r>
      <w:r w:rsidR="00C117DE">
        <w:rPr>
          <w:rFonts w:eastAsiaTheme="minorEastAsia"/>
          <w:bCs/>
        </w:rPr>
        <w:t xml:space="preserve">, </w:t>
      </w:r>
      <w:r w:rsidR="00642246">
        <w:rPr>
          <w:rFonts w:eastAsiaTheme="minorEastAsia"/>
          <w:bCs/>
        </w:rPr>
        <w:t>Bachelor’s</w:t>
      </w:r>
      <w:r w:rsidR="00C117DE">
        <w:rPr>
          <w:rFonts w:eastAsiaTheme="minorEastAsia"/>
          <w:bCs/>
        </w:rPr>
        <w:t xml:space="preserve"> Degree</w:t>
      </w:r>
    </w:p>
    <w:p w:rsidR="00C117DE" w:rsidRDefault="00C117DE" w:rsidP="00C20213">
      <w:pPr>
        <w:spacing w:line="480" w:lineRule="auto"/>
        <w:ind w:firstLine="720"/>
        <w:rPr>
          <w:rFonts w:eastAsiaTheme="minorEastAsia"/>
          <w:bCs/>
        </w:rPr>
      </w:pPr>
      <w:r>
        <w:rPr>
          <w:noProof/>
        </w:rPr>
        <w:drawing>
          <wp:inline distT="0" distB="0" distL="0" distR="0">
            <wp:extent cx="5943600" cy="3554095"/>
            <wp:effectExtent l="0" t="0" r="0" b="8255"/>
            <wp:docPr id="2068" name="Chart 20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42246" w:rsidRDefault="00FC1431" w:rsidP="007721BE">
      <w:pPr>
        <w:spacing w:line="480" w:lineRule="auto"/>
        <w:ind w:firstLine="720"/>
        <w:rPr>
          <w:rFonts w:eastAsiaTheme="minorEastAsia"/>
          <w:b/>
        </w:rPr>
      </w:pPr>
      <w:r>
        <w:rPr>
          <w:rStyle w:val="FootnoteReference"/>
          <w:rFonts w:eastAsiaTheme="minorEastAsia"/>
          <w:b/>
        </w:rPr>
        <w:footnoteReference w:id="1"/>
      </w:r>
    </w:p>
    <w:p w:rsidR="00284A47" w:rsidRDefault="00284A47" w:rsidP="00286E10">
      <w:pPr>
        <w:rPr>
          <w:rFonts w:eastAsiaTheme="minorEastAsia"/>
          <w:b/>
        </w:rPr>
      </w:pPr>
    </w:p>
    <w:p w:rsidR="00642246" w:rsidRDefault="00642246" w:rsidP="00286E10">
      <w:pPr>
        <w:rPr>
          <w:rFonts w:eastAsiaTheme="minorEastAsia"/>
          <w:b/>
        </w:rPr>
      </w:pPr>
    </w:p>
    <w:p w:rsidR="00284A47" w:rsidRDefault="00284A47" w:rsidP="00286E10">
      <w:pPr>
        <w:rPr>
          <w:rFonts w:eastAsiaTheme="minorEastAsia"/>
          <w:b/>
        </w:rPr>
      </w:pPr>
    </w:p>
    <w:p w:rsidR="00284A47" w:rsidRDefault="00284A47" w:rsidP="00286E10">
      <w:pPr>
        <w:rPr>
          <w:rFonts w:eastAsiaTheme="minorEastAsia"/>
          <w:b/>
        </w:rPr>
      </w:pPr>
    </w:p>
    <w:p w:rsidR="00726CFC" w:rsidRDefault="00A61A14" w:rsidP="00C20213">
      <w:pPr>
        <w:rPr>
          <w:noProof/>
        </w:rPr>
      </w:pPr>
      <w:r>
        <w:rPr>
          <w:noProof/>
        </w:rPr>
        <mc:AlternateContent>
          <mc:Choice Requires="wps">
            <w:drawing>
              <wp:anchor distT="0" distB="0" distL="114300" distR="114300" simplePos="0" relativeHeight="251728896" behindDoc="0" locked="0" layoutInCell="1" allowOverlap="1">
                <wp:simplePos x="0" y="0"/>
                <wp:positionH relativeFrom="column">
                  <wp:posOffset>-508635</wp:posOffset>
                </wp:positionH>
                <wp:positionV relativeFrom="paragraph">
                  <wp:posOffset>-476885</wp:posOffset>
                </wp:positionV>
                <wp:extent cx="6774815" cy="516890"/>
                <wp:effectExtent l="0" t="0" r="0" b="0"/>
                <wp:wrapNone/>
                <wp:docPr id="2071" name="Rectangle 20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4815" cy="51689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903061" w:rsidRDefault="00D813D2" w:rsidP="000641B9">
                            <w:pPr>
                              <w:spacing w:line="480" w:lineRule="auto"/>
                              <w:ind w:firstLine="720"/>
                              <w:rPr>
                                <w:rFonts w:eastAsiaTheme="minorEastAsia"/>
                                <w:bCs/>
                              </w:rPr>
                            </w:pPr>
                            <w:r>
                              <w:rPr>
                                <w:rFonts w:eastAsiaTheme="minorEastAsia"/>
                                <w:b/>
                              </w:rPr>
                              <w:t>Table 4</w:t>
                            </w:r>
                            <w:r w:rsidR="00903061" w:rsidRPr="00C20213">
                              <w:rPr>
                                <w:rFonts w:eastAsiaTheme="minorEastAsia"/>
                                <w:b/>
                              </w:rPr>
                              <w:t xml:space="preserve">: </w:t>
                            </w:r>
                            <w:r w:rsidR="00903061" w:rsidRPr="00C20213">
                              <w:rPr>
                                <w:rFonts w:eastAsiaTheme="minorEastAsia"/>
                                <w:bCs/>
                              </w:rPr>
                              <w:t>Changes in Average Annual Income 1992 to 2016</w:t>
                            </w:r>
                            <w:r w:rsidR="00903061">
                              <w:rPr>
                                <w:rFonts w:eastAsiaTheme="minorEastAsia"/>
                                <w:bCs/>
                              </w:rPr>
                              <w:t>, Bachelor’s Degree: Males</w:t>
                            </w:r>
                          </w:p>
                          <w:p w:rsidR="00903061" w:rsidRDefault="00903061" w:rsidP="00C202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71" o:spid="_x0000_s1027" style="position:absolute;margin-left:-40.05pt;margin-top:-37.55pt;width:533.45pt;height:40.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z7hAIAAFsFAAAOAAAAZHJzL2Uyb0RvYy54bWysVEtPGzEQvlfqf7B8L5uNAoEVGxSBqCpF&#10;gICKs+O1kxW2x7Wd7Ka/vmPvg0dzqnqxPDPfPP2NL69archeOF+DKWl+MqFEGA5VbTYl/fl8++2c&#10;Eh+YqZgCI0p6EJ5eLb5+uWxsIaawBVUJRzCI8UVjS7oNwRZZ5vlWaOZPwAqDRglOs4Ci22SVYw1G&#10;1yqbTiZnWQOusg648B61N52RLlJ8KQUP91J6EYgqKdYW0unSuY5ntrhkxcYxu615Xwb7hyo0qw0m&#10;HUPdsMDIztV/hdI1d+BBhhMOOgMpay5SD9hNPvnUzdOWWZF6weF4O47J/7+w/G7/4EhdlXQ6meeU&#10;GKbxlR5xbsxslCBJi0NqrC8Q+2QfXGzT2xXwV4+G7IMlCr7HtNLpiMUmSZsmfhgnLtpAOCrP5vPZ&#10;eX5KCUfbaX52fpGeJGPF4G2dD98FaBIvJXVYWRo02698iPlZMUBiMmXiaeC2VqqzRk0qsqsrVRgO&#10;SnToRyGxe6xkmqIm3olr5cieIWMY58KEPLIE8yiD6OgmMfjomB9zVKNTj41uIvFxdJwcc/yYcfRI&#10;WcGE0VnXBtyxANXrUK7s8EP3Xc+x/dCu2/TkCRk1a6gOSAMH3X54y29rHPeK+fDAHC4Erg4uebjH&#10;QypoSgr9jZItuN/H9BGPPEUrJQ0uWEn9rx1zghL1wyCDL/LZLG5kEman8ykK7r1l/d5idvoa8EWQ&#10;olhdukZ8UMNVOtAv+BcsY1Y0McMxd0l5cINwHbrFx9+Ei+UywXALLQsr82R5DB7nHOn03L4wZ3vO&#10;BWTrHQzLyIpP1Ouw0dPAchdA1omXb3PtXwA3ONGo/23iF/FeTqi3P3HxBwAA//8DAFBLAwQUAAYA&#10;CAAAACEAXxCzAtwAAAAJAQAADwAAAGRycy9kb3ducmV2LnhtbEyPwU7DMBBE70j8g7VI3Fq7VIQQ&#10;4lQIxAeQVqp6c2KTWNjrYLtp+HuWE9xmtE+zM/Vu8Y7NJiYbUMJmLYAZ7IO2OEg47N9WJbCUFWrl&#10;AhoJ3ybBrrm+qlWlwwXfzdzmgVEIpkpJGHOeKs5TPxqv0jpMBun2EaJXmWwcuI7qQuHe8TshCu6V&#10;Rfowqsm8jKb/bM9eQjpMp72Nx/Zr6zpxiq92zraV8vZmeX4Cls2S/2D4rU/VoaFOXTijTsxJWJVi&#10;QyiJh3sSRDyWBY3pJBRb4E3N/y9ofgAAAP//AwBQSwECLQAUAAYACAAAACEAtoM4kv4AAADhAQAA&#10;EwAAAAAAAAAAAAAAAAAAAAAAW0NvbnRlbnRfVHlwZXNdLnhtbFBLAQItABQABgAIAAAAIQA4/SH/&#10;1gAAAJQBAAALAAAAAAAAAAAAAAAAAC8BAABfcmVscy8ucmVsc1BLAQItABQABgAIAAAAIQCDYRz7&#10;hAIAAFsFAAAOAAAAAAAAAAAAAAAAAC4CAABkcnMvZTJvRG9jLnhtbFBLAQItABQABgAIAAAAIQBf&#10;ELMC3AAAAAkBAAAPAAAAAAAAAAAAAAAAAN4EAABkcnMvZG93bnJldi54bWxQSwUGAAAAAAQABADz&#10;AAAA5wUAAAAA&#10;" fillcolor="white [3201]" stroked="f" strokeweight="1pt">
                <v:path arrowok="t"/>
                <v:textbox>
                  <w:txbxContent>
                    <w:p w:rsidR="00903061" w:rsidRDefault="00D813D2" w:rsidP="000641B9">
                      <w:pPr>
                        <w:spacing w:line="480" w:lineRule="auto"/>
                        <w:ind w:firstLine="720"/>
                        <w:rPr>
                          <w:rFonts w:eastAsiaTheme="minorEastAsia"/>
                          <w:bCs/>
                        </w:rPr>
                      </w:pPr>
                      <w:r>
                        <w:rPr>
                          <w:rFonts w:eastAsiaTheme="minorEastAsia"/>
                          <w:b/>
                        </w:rPr>
                        <w:t>Table 4</w:t>
                      </w:r>
                      <w:r w:rsidR="00903061" w:rsidRPr="00C20213">
                        <w:rPr>
                          <w:rFonts w:eastAsiaTheme="minorEastAsia"/>
                          <w:b/>
                        </w:rPr>
                        <w:t xml:space="preserve">: </w:t>
                      </w:r>
                      <w:r w:rsidR="00903061" w:rsidRPr="00C20213">
                        <w:rPr>
                          <w:rFonts w:eastAsiaTheme="minorEastAsia"/>
                          <w:bCs/>
                        </w:rPr>
                        <w:t>Changes in Average Annual Income 1992 to 2016</w:t>
                      </w:r>
                      <w:r w:rsidR="00903061">
                        <w:rPr>
                          <w:rFonts w:eastAsiaTheme="minorEastAsia"/>
                          <w:bCs/>
                        </w:rPr>
                        <w:t>, Bachelor’s Degree: Males</w:t>
                      </w:r>
                    </w:p>
                    <w:p w:rsidR="00903061" w:rsidRDefault="00903061" w:rsidP="00C20213">
                      <w:pPr>
                        <w:jc w:val="center"/>
                      </w:pPr>
                    </w:p>
                  </w:txbxContent>
                </v:textbox>
              </v:rect>
            </w:pict>
          </mc:Fallback>
        </mc:AlternateContent>
      </w:r>
      <w:r w:rsidR="006206A0">
        <w:rPr>
          <w:noProof/>
        </w:rPr>
        <w:drawing>
          <wp:inline distT="0" distB="0" distL="0" distR="0">
            <wp:extent cx="5677231" cy="3307743"/>
            <wp:effectExtent l="0" t="0" r="0" b="6985"/>
            <wp:docPr id="2080" name="Chart 208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206A0" w:rsidRDefault="006206A0" w:rsidP="00C20213">
      <w:pPr>
        <w:rPr>
          <w:noProof/>
        </w:rPr>
      </w:pPr>
    </w:p>
    <w:p w:rsidR="006206A0" w:rsidRDefault="006206A0" w:rsidP="00C20213">
      <w:pPr>
        <w:rPr>
          <w:noProof/>
        </w:rPr>
      </w:pPr>
    </w:p>
    <w:p w:rsidR="00A61F40" w:rsidRDefault="00A61F40" w:rsidP="00A61F40">
      <w:pPr>
        <w:rPr>
          <w:rFonts w:eastAsiaTheme="minorEastAsia"/>
          <w:b/>
        </w:rPr>
      </w:pPr>
    </w:p>
    <w:p w:rsidR="008042E5" w:rsidRDefault="00A61A14" w:rsidP="00C20213">
      <w:pPr>
        <w:rPr>
          <w:rFonts w:eastAsiaTheme="minorEastAsia"/>
          <w:b/>
        </w:rPr>
      </w:pPr>
      <w:r>
        <w:rPr>
          <w:noProof/>
        </w:rPr>
        <mc:AlternateContent>
          <mc:Choice Requires="wps">
            <w:drawing>
              <wp:anchor distT="0" distB="0" distL="114300" distR="114300" simplePos="0" relativeHeight="251730944" behindDoc="0" locked="0" layoutInCell="1" allowOverlap="1">
                <wp:simplePos x="0" y="0"/>
                <wp:positionH relativeFrom="column">
                  <wp:posOffset>-627380</wp:posOffset>
                </wp:positionH>
                <wp:positionV relativeFrom="paragraph">
                  <wp:posOffset>241935</wp:posOffset>
                </wp:positionV>
                <wp:extent cx="6369050" cy="683895"/>
                <wp:effectExtent l="0" t="0" r="0" b="0"/>
                <wp:wrapNone/>
                <wp:docPr id="2072" name="Rectangle 20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9050" cy="68389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903061" w:rsidRPr="00C20213" w:rsidRDefault="00903061" w:rsidP="00C20213">
                            <w:pPr>
                              <w:spacing w:line="480" w:lineRule="auto"/>
                              <w:ind w:firstLine="720"/>
                              <w:rPr>
                                <w:rFonts w:eastAsiaTheme="minorEastAsia"/>
                                <w:b/>
                              </w:rPr>
                            </w:pPr>
                            <w:r w:rsidRPr="00C20213">
                              <w:rPr>
                                <w:rFonts w:eastAsiaTheme="minorEastAsia"/>
                                <w:b/>
                              </w:rPr>
                              <w:t>T</w:t>
                            </w:r>
                            <w:r w:rsidR="00D813D2">
                              <w:rPr>
                                <w:rFonts w:eastAsiaTheme="minorEastAsia"/>
                                <w:b/>
                              </w:rPr>
                              <w:t>able 5</w:t>
                            </w:r>
                            <w:r w:rsidRPr="00C20213">
                              <w:rPr>
                                <w:rFonts w:eastAsiaTheme="minorEastAsia"/>
                                <w:b/>
                              </w:rPr>
                              <w:t xml:space="preserve">: </w:t>
                            </w:r>
                            <w:r w:rsidRPr="00C20213">
                              <w:rPr>
                                <w:rFonts w:eastAsiaTheme="minorEastAsia"/>
                                <w:bCs/>
                              </w:rPr>
                              <w:t>Changes in Average Annual Income 1992 to 2016</w:t>
                            </w:r>
                            <w:r>
                              <w:rPr>
                                <w:rFonts w:eastAsiaTheme="minorEastAsia"/>
                                <w:bCs/>
                              </w:rPr>
                              <w:t>: Bachelor’s Degree, Females</w:t>
                            </w:r>
                          </w:p>
                          <w:p w:rsidR="00903061" w:rsidRDefault="00903061" w:rsidP="00C202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72" o:spid="_x0000_s1028" style="position:absolute;margin-left:-49.4pt;margin-top:19.05pt;width:501.5pt;height:53.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1ogwIAAFsFAAAOAAAAZHJzL2Uyb0RvYy54bWysVEtPGzEQvlfqf7B8L7sJEGDFBkUgqkoR&#10;IKDi7HjtZIXtcW0nu+mv79j74NGcql4sz8w378flVasV2QnnazAlnRzllAjDoarNuqQ/n2+/nVPi&#10;AzMVU2BESffC06v51y+XjS3EFDagKuEIGjG+aGxJNyHYIss83wjN/BFYYVAowWkWkHTrrHKsQeta&#10;ZdM8n2UNuMo64MJ75N50QjpP9qUUPNxL6UUgqqQYW0ivS+8qvtn8khVrx+ym5n0Y7B+i0Kw26HQ0&#10;dcMCI1tX/2VK19yBBxmOOOgMpKy5SDlgNpP8UzZPG2ZFygWL4+1YJv//zPK73YMjdVXSaX42pcQw&#10;jV16xLoxs1aCJC4WqbG+QOyTfXAxTW+XwF89CrIPkkj4HtNKpyMWkyRtqvh+rLhoA+HInB3PLvJT&#10;bAxH2ez8+PziNLYkY8WgbZ0P3wVoEj8ldRhZKjTbLX3ooAMkOlMmvgZua6U6aeSkILu4UoRhr0SH&#10;fhQSs8dIpslqmjtxrRzZMZwYxrkwYdKHpAyio5pE46Pi5JCiGpV6bFQTaR5HxfyQ4kePo0byCiaM&#10;yro24A4ZqF6HcGWHH7Lvco7ph3bVdi2PiUXOCqo9joGDbj+85bc1lnvJfHhgDhcCO4RLHu7xkQqa&#10;kkL/o2QD7vchfsTjnKKUkgYXrKT+15Y5QYn6YXCCLyYnJ3EjE3FyejZFwr2XrN5LzFZfA3ZkgufE&#10;8vSN+KCGr3SgX/AWLKJXFDHD0XdJeXADcR26xcdrwsVikWC4hZaFpXmyPBqPdY7j9Ny+MGf7mQs4&#10;rXcwLCMrPo1eh42aBhbbALJOc/lW174DuMFpsvtrE0/Eezqh3m7i/A8AAAD//wMAUEsDBBQABgAI&#10;AAAAIQDEuSqe3gAAAAoBAAAPAAAAZHJzL2Rvd25yZXYueG1sTI/LTsMwEEX3SPyDNUjsWrsPUBri&#10;VAjEB5BWqrpz4iGx8CPYbhr+nmEFy9E9uvdMtZ+dZRPGZIKXsFoKYOi7oI3vJRwPb4sCWMrKa2WD&#10;RwnfmGBf395UqtTh6t9xanLPqMSnUkkYch5LzlM3oFNpGUb0lH2E6FSmM/ZcR3Wlcmf5WohH7pTx&#10;tDCoEV8G7D6bi5OQjuP5YOKp+drYVpzjq5myaaS8v5ufn4BlnPMfDL/6pA41ObXh4nViVsJiV5B6&#10;lrApVsAI2IntGlhL5PahAF5X/P8L9Q8AAAD//wMAUEsBAi0AFAAGAAgAAAAhALaDOJL+AAAA4QEA&#10;ABMAAAAAAAAAAAAAAAAAAAAAAFtDb250ZW50X1R5cGVzXS54bWxQSwECLQAUAAYACAAAACEAOP0h&#10;/9YAAACUAQAACwAAAAAAAAAAAAAAAAAvAQAAX3JlbHMvLnJlbHNQSwECLQAUAAYACAAAACEA14JN&#10;aIMCAABbBQAADgAAAAAAAAAAAAAAAAAuAgAAZHJzL2Uyb0RvYy54bWxQSwECLQAUAAYACAAAACEA&#10;xLkqnt4AAAAKAQAADwAAAAAAAAAAAAAAAADdBAAAZHJzL2Rvd25yZXYueG1sUEsFBgAAAAAEAAQA&#10;8wAAAOgFAAAAAA==&#10;" fillcolor="white [3201]" stroked="f" strokeweight="1pt">
                <v:path arrowok="t"/>
                <v:textbox>
                  <w:txbxContent>
                    <w:p w:rsidR="00903061" w:rsidRPr="00C20213" w:rsidRDefault="00903061" w:rsidP="00C20213">
                      <w:pPr>
                        <w:spacing w:line="480" w:lineRule="auto"/>
                        <w:ind w:firstLine="720"/>
                        <w:rPr>
                          <w:rFonts w:eastAsiaTheme="minorEastAsia"/>
                          <w:b/>
                        </w:rPr>
                      </w:pPr>
                      <w:r w:rsidRPr="00C20213">
                        <w:rPr>
                          <w:rFonts w:eastAsiaTheme="minorEastAsia"/>
                          <w:b/>
                        </w:rPr>
                        <w:t>T</w:t>
                      </w:r>
                      <w:r w:rsidR="00D813D2">
                        <w:rPr>
                          <w:rFonts w:eastAsiaTheme="minorEastAsia"/>
                          <w:b/>
                        </w:rPr>
                        <w:t>able 5</w:t>
                      </w:r>
                      <w:r w:rsidRPr="00C20213">
                        <w:rPr>
                          <w:rFonts w:eastAsiaTheme="minorEastAsia"/>
                          <w:b/>
                        </w:rPr>
                        <w:t xml:space="preserve">: </w:t>
                      </w:r>
                      <w:r w:rsidRPr="00C20213">
                        <w:rPr>
                          <w:rFonts w:eastAsiaTheme="minorEastAsia"/>
                          <w:bCs/>
                        </w:rPr>
                        <w:t>Changes in Average Annual Income 1992 to 2016</w:t>
                      </w:r>
                      <w:r>
                        <w:rPr>
                          <w:rFonts w:eastAsiaTheme="minorEastAsia"/>
                          <w:bCs/>
                        </w:rPr>
                        <w:t>: Bachelor’s Degree, Females</w:t>
                      </w:r>
                    </w:p>
                    <w:p w:rsidR="00903061" w:rsidRDefault="00903061" w:rsidP="00C20213">
                      <w:pPr>
                        <w:jc w:val="center"/>
                      </w:pPr>
                    </w:p>
                  </w:txbxContent>
                </v:textbox>
              </v:rect>
            </w:pict>
          </mc:Fallback>
        </mc:AlternateContent>
      </w:r>
    </w:p>
    <w:p w:rsidR="008042E5" w:rsidRDefault="008042E5" w:rsidP="00C20213">
      <w:pPr>
        <w:rPr>
          <w:rFonts w:eastAsiaTheme="minorEastAsia"/>
          <w:b/>
        </w:rPr>
      </w:pPr>
    </w:p>
    <w:p w:rsidR="00C20213" w:rsidRDefault="00C20213" w:rsidP="00C20213">
      <w:pPr>
        <w:rPr>
          <w:rFonts w:eastAsiaTheme="minorEastAsia"/>
          <w:b/>
        </w:rPr>
      </w:pPr>
    </w:p>
    <w:p w:rsidR="00C20213" w:rsidRDefault="00C20213" w:rsidP="00C20213">
      <w:pPr>
        <w:rPr>
          <w:rFonts w:eastAsiaTheme="minorEastAsia"/>
          <w:b/>
        </w:rPr>
      </w:pPr>
    </w:p>
    <w:p w:rsidR="00C20213" w:rsidRDefault="00C20213" w:rsidP="00C20213">
      <w:pPr>
        <w:rPr>
          <w:rFonts w:eastAsiaTheme="minorEastAsia"/>
          <w:b/>
        </w:rPr>
      </w:pPr>
    </w:p>
    <w:p w:rsidR="00C20213" w:rsidRPr="00C20213" w:rsidRDefault="00C20213" w:rsidP="00C20213">
      <w:pPr>
        <w:rPr>
          <w:rFonts w:eastAsiaTheme="minorEastAsia"/>
          <w:b/>
        </w:rPr>
      </w:pPr>
    </w:p>
    <w:p w:rsidR="00286E10" w:rsidRDefault="000B7EF5" w:rsidP="00726CFC">
      <w:pPr>
        <w:rPr>
          <w:rFonts w:eastAsiaTheme="minorEastAsia"/>
          <w:b/>
        </w:rPr>
      </w:pPr>
      <w:r>
        <w:rPr>
          <w:noProof/>
        </w:rPr>
        <w:lastRenderedPageBreak/>
        <w:drawing>
          <wp:inline distT="0" distB="0" distL="0" distR="0">
            <wp:extent cx="5724939" cy="3307743"/>
            <wp:effectExtent l="0" t="0" r="0" b="6985"/>
            <wp:docPr id="2095" name="Chart 209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F0314" w:rsidRDefault="00CF0314" w:rsidP="00726CFC">
      <w:pPr>
        <w:rPr>
          <w:rFonts w:eastAsiaTheme="minorEastAsia"/>
          <w:b/>
        </w:rPr>
      </w:pPr>
    </w:p>
    <w:p w:rsidR="00CF0314" w:rsidRDefault="00CF0314" w:rsidP="00726CFC">
      <w:pPr>
        <w:rPr>
          <w:rFonts w:eastAsiaTheme="minorEastAsia"/>
          <w:b/>
        </w:rPr>
      </w:pPr>
    </w:p>
    <w:p w:rsidR="007B3B1E" w:rsidRDefault="007B3B1E" w:rsidP="00726CFC">
      <w:pPr>
        <w:rPr>
          <w:rFonts w:eastAsiaTheme="minorEastAsia"/>
          <w:b/>
        </w:rPr>
      </w:pPr>
    </w:p>
    <w:p w:rsidR="00286E10" w:rsidRPr="00150DAB" w:rsidRDefault="00286E10" w:rsidP="00D813D2">
      <w:pPr>
        <w:rPr>
          <w:rFonts w:eastAsiaTheme="minorEastAsia"/>
        </w:rPr>
      </w:pPr>
    </w:p>
    <w:p w:rsidR="00286E10" w:rsidRPr="00726CFC" w:rsidRDefault="00286E10" w:rsidP="00726CFC">
      <w:pPr>
        <w:rPr>
          <w:rFonts w:eastAsiaTheme="minorEastAsia"/>
          <w:b/>
        </w:rPr>
      </w:pPr>
    </w:p>
    <w:p w:rsidR="00311A23" w:rsidRDefault="00311A23" w:rsidP="00311A23">
      <w:pPr>
        <w:pStyle w:val="ListParagraph"/>
        <w:numPr>
          <w:ilvl w:val="0"/>
          <w:numId w:val="1"/>
        </w:numPr>
        <w:rPr>
          <w:rFonts w:ascii="Times New Roman" w:eastAsiaTheme="minorEastAsia" w:hAnsi="Times New Roman" w:cs="Times New Roman"/>
          <w:b/>
          <w:sz w:val="24"/>
          <w:szCs w:val="24"/>
        </w:rPr>
      </w:pPr>
      <w:r w:rsidRPr="00CF63C9">
        <w:rPr>
          <w:rFonts w:ascii="Times New Roman" w:eastAsiaTheme="minorEastAsia" w:hAnsi="Times New Roman" w:cs="Times New Roman"/>
          <w:b/>
          <w:sz w:val="24"/>
          <w:szCs w:val="24"/>
        </w:rPr>
        <w:t xml:space="preserve">Estimation </w:t>
      </w:r>
      <w:r>
        <w:rPr>
          <w:rFonts w:ascii="Times New Roman" w:eastAsiaTheme="minorEastAsia" w:hAnsi="Times New Roman" w:cs="Times New Roman"/>
          <w:b/>
          <w:sz w:val="24"/>
          <w:szCs w:val="24"/>
        </w:rPr>
        <w:t>Strategy</w:t>
      </w:r>
    </w:p>
    <w:p w:rsidR="00311A23" w:rsidRDefault="00311A23" w:rsidP="00311A23">
      <w:pPr>
        <w:spacing w:line="480" w:lineRule="auto"/>
        <w:ind w:firstLine="720"/>
      </w:pPr>
      <w:r>
        <w:t>Quantile</w:t>
      </w:r>
      <w:r w:rsidRPr="0079175A">
        <w:t xml:space="preserve"> regression with clustered standard errors</w:t>
      </w:r>
      <w:r>
        <w:t xml:space="preserve"> is utilized for estimation</w:t>
      </w:r>
      <w:r w:rsidRPr="0079175A">
        <w:t>. When compared to Ordinary Least Squares, quantile regression does not assume normality or homoskedasticity. Therefore, quantile regression is beneficial under these circumstances, as the distribution of earrings fluctuate by education and by different phases of the professional lifecycle. Furthermore, approximations of quantile regressions are categorized by linear equivariance. A function is deemed as equivariant when the applied transformation to x is the same as applying the conversion to the effect of </w:t>
      </w:r>
      <w:r w:rsidRPr="0079175A">
        <w:rPr>
          <w:i/>
          <w:iCs/>
        </w:rPr>
        <w:t>f(x)</w:t>
      </w:r>
      <w:r w:rsidRPr="0079175A">
        <w:t xml:space="preserve">. Ordinary least squares would therefore result in retransformation bias. Quantile regression on the other hand, can be converted to concrete dollars, as it assumes a “monotone” equivariance property (Kim 2015). </w:t>
      </w:r>
      <w:r>
        <w:t xml:space="preserve">Since quantile regression introduction in 1978 by Koenker and Basset, extensions have been developed to achieve consistent standard errors. One of which, clustered standard errors with quantile </w:t>
      </w:r>
      <w:r>
        <w:lastRenderedPageBreak/>
        <w:t xml:space="preserve">regression, was developed by Parente and Santos Silva </w:t>
      </w:r>
      <w:r w:rsidR="00EA2EAA">
        <w:t>(</w:t>
      </w:r>
      <w:r>
        <w:t>2016</w:t>
      </w:r>
      <w:r w:rsidR="00EA2EAA">
        <w:t>)</w:t>
      </w:r>
      <w:r>
        <w:t xml:space="preserve">. This estimation technique accounts for when the regression errors may be heteroskedastic and/ or clustered. They describe quantile estimation with clustered data in the following manner: </w:t>
      </w:r>
    </w:p>
    <w:p w:rsidR="00311A23" w:rsidRDefault="00311A23" w:rsidP="00311A23">
      <w:pPr>
        <w:spacing w:line="480" w:lineRule="auto"/>
        <w:ind w:firstLine="720"/>
      </w:pPr>
      <w:r w:rsidRPr="00A240DB">
        <w:t xml:space="preserve">Data is given as  </w:t>
      </w:r>
      <m:oMath>
        <m:d>
          <m:dPr>
            <m:begChr m:val="{"/>
            <m:endChr m:val="}"/>
            <m:ctrlPr>
              <w:rPr>
                <w:rFonts w:ascii="Cambria Math" w:hAnsi="Cambria Math"/>
              </w:rPr>
            </m:ctrlPr>
          </m:dPr>
          <m:e>
            <m:d>
              <m:dPr>
                <m:ctrlPr>
                  <w:rPr>
                    <w:rFonts w:ascii="Cambria Math" w:hAnsi="Cambria Math"/>
                  </w:rPr>
                </m:ctrlPr>
              </m:dPr>
              <m:e>
                <m:sSub>
                  <m:sSubPr>
                    <m:ctrlPr>
                      <w:rPr>
                        <w:rFonts w:ascii="Cambria Math" w:hAnsi="Cambria Math"/>
                      </w:rPr>
                    </m:ctrlPr>
                  </m:sSubPr>
                  <m:e>
                    <m:r>
                      <w:rPr>
                        <w:rFonts w:ascii="Cambria Math"/>
                      </w:rPr>
                      <m:t>y</m:t>
                    </m:r>
                  </m:e>
                  <m:sub>
                    <m:r>
                      <w:rPr>
                        <w:rFonts w:ascii="Cambria Math"/>
                      </w:rPr>
                      <m:t xml:space="preserve">gi,   </m:t>
                    </m:r>
                  </m:sub>
                </m:sSub>
                <m:sSub>
                  <m:sSubPr>
                    <m:ctrlPr>
                      <w:rPr>
                        <w:rFonts w:ascii="Cambria Math" w:hAnsi="Cambria Math"/>
                        <w:i/>
                      </w:rPr>
                    </m:ctrlPr>
                  </m:sSubPr>
                  <m:e>
                    <m:r>
                      <w:rPr>
                        <w:rFonts w:ascii="Cambria Math"/>
                      </w:rPr>
                      <m:t>X</m:t>
                    </m:r>
                  </m:e>
                  <m:sub>
                    <m:r>
                      <w:rPr>
                        <w:rFonts w:ascii="Cambria Math"/>
                      </w:rPr>
                      <m:t xml:space="preserve">gi </m:t>
                    </m:r>
                  </m:sub>
                </m:sSub>
                <m:ctrlPr>
                  <w:rPr>
                    <w:rFonts w:ascii="Cambria Math" w:hAnsi="Cambria Math"/>
                    <w:i/>
                  </w:rPr>
                </m:ctrlPr>
              </m:e>
            </m:d>
            <m:r>
              <w:rPr>
                <w:rFonts w:ascii="Cambria Math"/>
              </w:rPr>
              <m:t>, g=1</m:t>
            </m:r>
            <m:r>
              <w:rPr>
                <w:rFonts w:ascii="Cambria Math"/>
              </w:rPr>
              <m:t>…</m:t>
            </m:r>
            <m:r>
              <w:rPr>
                <w:rFonts w:ascii="Cambria Math"/>
              </w:rPr>
              <m:t>.G, i=1,</m:t>
            </m:r>
            <m:r>
              <w:rPr>
                <w:rFonts w:ascii="Cambria Math"/>
              </w:rPr>
              <m:t>…</m:t>
            </m:r>
            <m:sSub>
              <m:sSubPr>
                <m:ctrlPr>
                  <w:rPr>
                    <w:rFonts w:ascii="Cambria Math" w:hAnsi="Cambria Math"/>
                    <w:i/>
                  </w:rPr>
                </m:ctrlPr>
              </m:sSubPr>
              <m:e>
                <m:r>
                  <w:rPr>
                    <w:rFonts w:ascii="Cambria Math" w:hAnsi="Cambria Math"/>
                  </w:rPr>
                  <m:t>n</m:t>
                </m:r>
              </m:e>
              <m:sub>
                <m:r>
                  <w:rPr>
                    <w:rFonts w:ascii="Cambria Math" w:hAnsi="Cambria Math"/>
                  </w:rPr>
                  <m:t>g</m:t>
                </m:r>
              </m:sub>
            </m:sSub>
            <m:ctrlPr>
              <w:rPr>
                <w:rFonts w:ascii="Cambria Math" w:hAnsi="Cambria Math"/>
                <w:i/>
              </w:rPr>
            </m:ctrlPr>
          </m:e>
        </m:d>
      </m:oMath>
    </w:p>
    <w:p w:rsidR="00311A23" w:rsidRDefault="00311A23" w:rsidP="00311A23">
      <w:pPr>
        <w:spacing w:line="480" w:lineRule="auto"/>
        <w:ind w:firstLine="720"/>
      </w:pPr>
      <w:r>
        <w:t>In which g indexes a set of G clusters with n</w:t>
      </w:r>
      <w:r>
        <w:rPr>
          <w:vertAlign w:val="subscript"/>
        </w:rPr>
        <w:t xml:space="preserve">g </w:t>
      </w:r>
      <w:r>
        <w:t>elements. When n</w:t>
      </w:r>
      <w:r>
        <w:rPr>
          <w:vertAlign w:val="subscript"/>
        </w:rPr>
        <w:t xml:space="preserve">g </w:t>
      </w:r>
      <w:r>
        <w:t xml:space="preserve">is equal to one, heteroscedasticity is present. The following model is estimated: </w:t>
      </w:r>
    </w:p>
    <w:p w:rsidR="00311A23" w:rsidRPr="008636CD" w:rsidRDefault="000045E0" w:rsidP="00311A23">
      <w:pPr>
        <w:spacing w:line="480" w:lineRule="auto"/>
        <w:ind w:firstLine="720"/>
      </w:pPr>
      <m:oMathPara>
        <m:oMath>
          <m:sSub>
            <m:sSubPr>
              <m:ctrlPr>
                <w:rPr>
                  <w:rFonts w:ascii="Cambria Math" w:hAnsi="Cambria Math"/>
                  <w:i/>
                </w:rPr>
              </m:ctrlPr>
            </m:sSubPr>
            <m:e>
              <m:r>
                <w:rPr>
                  <w:rFonts w:ascii="Cambria Math" w:hAnsi="Cambria Math"/>
                </w:rPr>
                <m:t>y</m:t>
              </m:r>
            </m:e>
            <m:sub>
              <m:r>
                <w:rPr>
                  <w:rFonts w:ascii="Cambria Math" w:hAnsi="Cambria Math"/>
                </w:rPr>
                <m:t>gi</m:t>
              </m:r>
            </m:sub>
          </m:sSub>
          <m:r>
            <w:rPr>
              <w:rFonts w:ascii="Cambria Math" w:hAnsi="Cambria Math"/>
            </w:rPr>
            <m:t>=</m:t>
          </m:r>
          <m:sSub>
            <m:sSubPr>
              <m:ctrlPr>
                <w:rPr>
                  <w:rFonts w:ascii="Cambria Math" w:hAnsi="Cambria Math"/>
                  <w:i/>
                </w:rPr>
              </m:ctrlPr>
            </m:sSubPr>
            <m:e>
              <m:sSup>
                <m:sSupPr>
                  <m:ctrlPr>
                    <w:rPr>
                      <w:rFonts w:ascii="Cambria Math" w:hAnsi="Cambria Math"/>
                      <w:i/>
                    </w:rPr>
                  </m:ctrlPr>
                </m:sSupPr>
                <m:e>
                  <m:r>
                    <w:rPr>
                      <w:rFonts w:ascii="Cambria Math" w:hAnsi="Cambria Math"/>
                    </w:rPr>
                    <m:t>X</m:t>
                  </m:r>
                </m:e>
                <m:sup>
                  <m:r>
                    <w:rPr>
                      <w:rFonts w:ascii="Cambria Math" w:hAnsi="Cambria Math"/>
                    </w:rPr>
                    <m:t>'</m:t>
                  </m:r>
                </m:sup>
              </m:sSup>
            </m:e>
            <m:sub>
              <m:r>
                <w:rPr>
                  <w:rFonts w:ascii="Cambria Math" w:hAnsi="Cambria Math"/>
                </w:rPr>
                <m:t>gi</m:t>
              </m:r>
            </m:sub>
          </m:sSub>
          <m:r>
            <w:rPr>
              <w:rFonts w:ascii="Cambria Math" w:hAnsi="Cambria Math"/>
            </w:rPr>
            <m:t>β</m:t>
          </m:r>
          <m:d>
            <m:dPr>
              <m:ctrlPr>
                <w:rPr>
                  <w:rFonts w:ascii="Cambria Math" w:hAnsi="Cambria Math"/>
                  <w:i/>
                </w:rPr>
              </m:ctrlPr>
            </m:dPr>
            <m:e>
              <m:r>
                <w:rPr>
                  <w:rFonts w:ascii="Cambria Math" w:hAnsi="Cambria Math"/>
                </w:rPr>
                <m:t>α</m:t>
              </m:r>
            </m:e>
          </m:d>
          <m:r>
            <w:rPr>
              <w:rFonts w:ascii="Cambria Math" w:hAnsi="Cambria Math"/>
            </w:rPr>
            <m:t>+u</m:t>
          </m:r>
          <m:sSub>
            <m:sSubPr>
              <m:ctrlPr>
                <w:rPr>
                  <w:rFonts w:ascii="Cambria Math" w:hAnsi="Cambria Math"/>
                  <w:i/>
                </w:rPr>
              </m:ctrlPr>
            </m:sSubPr>
            <m:e>
              <m:r>
                <w:rPr>
                  <w:rFonts w:ascii="Cambria Math" w:hAnsi="Cambria Math"/>
                </w:rPr>
                <m:t>(α)</m:t>
              </m:r>
            </m:e>
            <m:sub>
              <m:r>
                <w:rPr>
                  <w:rFonts w:ascii="Cambria Math" w:hAnsi="Cambria Math"/>
                </w:rPr>
                <m:t>gi</m:t>
              </m:r>
            </m:sub>
          </m:sSub>
        </m:oMath>
      </m:oMathPara>
    </w:p>
    <w:p w:rsidR="00311A23" w:rsidRPr="008636CD" w:rsidRDefault="00311A23" w:rsidP="00311A23">
      <w:pPr>
        <w:spacing w:line="480" w:lineRule="auto"/>
        <w:ind w:firstLine="720"/>
      </w:pPr>
      <m:oMath>
        <m:r>
          <w:rPr>
            <w:rFonts w:ascii="Cambria Math" w:hAnsi="Cambria Math"/>
          </w:rPr>
          <m:t>β</m:t>
        </m:r>
        <m:d>
          <m:dPr>
            <m:ctrlPr>
              <w:rPr>
                <w:rFonts w:ascii="Cambria Math" w:hAnsi="Cambria Math"/>
                <w:i/>
              </w:rPr>
            </m:ctrlPr>
          </m:dPr>
          <m:e>
            <m:r>
              <w:rPr>
                <w:rFonts w:ascii="Cambria Math" w:hAnsi="Cambria Math"/>
              </w:rPr>
              <m:t>α</m:t>
            </m:r>
          </m:e>
        </m:d>
      </m:oMath>
      <w:r>
        <w:t xml:space="preserve"> is then estimated: </w:t>
      </w:r>
    </w:p>
    <w:p w:rsidR="00311A23" w:rsidRPr="00E811F8" w:rsidRDefault="000045E0" w:rsidP="00311A23">
      <w:pPr>
        <w:spacing w:line="480" w:lineRule="auto"/>
        <w:ind w:firstLine="720"/>
      </w:pPr>
      <m:oMathPara>
        <m:oMathParaPr>
          <m:jc m:val="left"/>
        </m:oMathParaPr>
        <m:oMath>
          <m:acc>
            <m:accPr>
              <m:ctrlPr>
                <w:rPr>
                  <w:rFonts w:ascii="Cambria Math" w:hAnsi="Cambria Math"/>
                  <w:i/>
                </w:rPr>
              </m:ctrlPr>
            </m:accPr>
            <m:e>
              <m:r>
                <w:rPr>
                  <w:rFonts w:ascii="Cambria Math" w:hAnsi="Cambria Math"/>
                </w:rPr>
                <m:t>β</m:t>
              </m:r>
            </m:e>
          </m:acc>
          <m:d>
            <m:dPr>
              <m:ctrlPr>
                <w:rPr>
                  <w:rFonts w:ascii="Cambria Math" w:hAnsi="Cambria Math"/>
                  <w:i/>
                </w:rPr>
              </m:ctrlPr>
            </m:dPr>
            <m:e>
              <m:r>
                <w:rPr>
                  <w:rFonts w:ascii="Cambria Math" w:hAnsi="Cambria Math"/>
                </w:rPr>
                <m:t>α</m:t>
              </m:r>
            </m:e>
          </m:d>
          <m:r>
            <w:rPr>
              <w:rFonts w:ascii="Cambria Math" w:hAnsi="Cambria Math"/>
            </w:rPr>
            <m:t>=</m:t>
          </m:r>
          <m:func>
            <m:funcPr>
              <m:ctrlPr>
                <w:rPr>
                  <w:rFonts w:ascii="Cambria Math" w:hAnsi="Cambria Math"/>
                  <w:i/>
                </w:rPr>
              </m:ctrlPr>
            </m:funcPr>
            <m:fName>
              <m:r>
                <m:rPr>
                  <m:sty m:val="p"/>
                </m:rPr>
                <w:rPr>
                  <w:rFonts w:ascii="Cambria Math" w:hAnsi="Cambria Math"/>
                </w:rPr>
                <m:t>arg</m:t>
              </m:r>
            </m:fName>
            <m:e>
              <m:r>
                <w:rPr>
                  <w:rFonts w:ascii="Cambria Math" w:hAnsi="Cambria Math"/>
                </w:rPr>
                <m:t>min</m:t>
              </m:r>
            </m:e>
          </m:func>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G</m:t>
              </m:r>
            </m:den>
          </m:f>
          <m:nary>
            <m:naryPr>
              <m:chr m:val="∑"/>
              <m:limLoc m:val="undOvr"/>
              <m:ctrlPr>
                <w:rPr>
                  <w:rFonts w:ascii="Cambria Math" w:hAnsi="Cambria Math"/>
                  <w:i/>
                </w:rPr>
              </m:ctrlPr>
            </m:naryPr>
            <m:sub>
              <m:r>
                <w:rPr>
                  <w:rFonts w:ascii="Cambria Math" w:hAnsi="Cambria Math"/>
                </w:rPr>
                <m:t>g=1</m:t>
              </m:r>
            </m:sub>
            <m:sup>
              <m:r>
                <w:rPr>
                  <w:rFonts w:ascii="Cambria Math" w:hAnsi="Cambria Math"/>
                </w:rPr>
                <m:t>G</m:t>
              </m:r>
            </m:sup>
            <m:e>
              <m:r>
                <w:rPr>
                  <w:rFonts w:ascii="Cambria Math" w:hAnsi="Cambria Math"/>
                </w:rPr>
                <m:t>{</m:t>
              </m:r>
              <m:nary>
                <m:naryPr>
                  <m:chr m:val="∑"/>
                  <m:limLoc m:val="undOvr"/>
                  <m:supHide m:val="1"/>
                  <m:ctrlPr>
                    <w:rPr>
                      <w:rFonts w:ascii="Cambria Math" w:hAnsi="Cambria Math"/>
                      <w:i/>
                    </w:rPr>
                  </m:ctrlPr>
                </m:naryPr>
                <m:sub>
                  <m:sSub>
                    <m:sSubPr>
                      <m:ctrlPr>
                        <w:rPr>
                          <w:rFonts w:ascii="Cambria Math" w:hAnsi="Cambria Math"/>
                          <w:i/>
                        </w:rPr>
                      </m:ctrlPr>
                    </m:sSubPr>
                    <m:e>
                      <m:r>
                        <w:rPr>
                          <w:rFonts w:ascii="Cambria Math" w:hAnsi="Cambria Math"/>
                        </w:rPr>
                        <m:t>y</m:t>
                      </m:r>
                    </m:e>
                    <m:sub>
                      <m:r>
                        <w:rPr>
                          <w:rFonts w:ascii="Cambria Math" w:hAnsi="Cambria Math"/>
                        </w:rPr>
                        <m:t>gi</m:t>
                      </m:r>
                    </m:sub>
                  </m:sSub>
                  <m:r>
                    <w:rPr>
                      <w:rFonts w:ascii="Cambria Math" w:hAnsi="Cambria Math"/>
                    </w:rPr>
                    <m:t>≥</m:t>
                  </m:r>
                  <m:sSub>
                    <m:sSubPr>
                      <m:ctrlPr>
                        <w:rPr>
                          <w:rFonts w:ascii="Cambria Math" w:hAnsi="Cambria Math"/>
                          <w:i/>
                        </w:rPr>
                      </m:ctrlPr>
                    </m:sSubPr>
                    <m:e>
                      <m:sSup>
                        <m:sSupPr>
                          <m:ctrlPr>
                            <w:rPr>
                              <w:rFonts w:ascii="Cambria Math" w:hAnsi="Cambria Math"/>
                              <w:i/>
                            </w:rPr>
                          </m:ctrlPr>
                        </m:sSupPr>
                        <m:e>
                          <m:r>
                            <w:rPr>
                              <w:rFonts w:ascii="Cambria Math" w:hAnsi="Cambria Math"/>
                            </w:rPr>
                            <m:t>X</m:t>
                          </m:r>
                        </m:e>
                        <m:sup>
                          <m:r>
                            <w:rPr>
                              <w:rFonts w:ascii="Cambria Math" w:hAnsi="Cambria Math"/>
                            </w:rPr>
                            <m:t>'</m:t>
                          </m:r>
                        </m:sup>
                      </m:sSup>
                    </m:e>
                    <m:sub>
                      <m:r>
                        <w:rPr>
                          <w:rFonts w:ascii="Cambria Math" w:hAnsi="Cambria Math"/>
                        </w:rPr>
                        <m:t>gi</m:t>
                      </m:r>
                    </m:sub>
                  </m:sSub>
                  <m:r>
                    <w:rPr>
                      <w:rFonts w:ascii="Cambria Math" w:hAnsi="Cambria Math"/>
                    </w:rPr>
                    <m:t>b</m:t>
                  </m:r>
                </m:sub>
                <m:sup/>
                <m:e>
                  <m:r>
                    <w:rPr>
                      <w:rFonts w:ascii="Cambria Math" w:hAnsi="Cambria Math"/>
                    </w:rPr>
                    <m:t>α</m:t>
                  </m:r>
                </m:e>
              </m:nary>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gi</m:t>
                  </m:r>
                </m:sub>
              </m:sSub>
              <m:r>
                <w:rPr>
                  <w:rFonts w:ascii="Cambria Math" w:hAnsi="Cambria Math"/>
                </w:rPr>
                <m:t xml:space="preserve">- </m:t>
              </m:r>
            </m:e>
          </m:nary>
          <m:sSub>
            <m:sSubPr>
              <m:ctrlPr>
                <w:rPr>
                  <w:rFonts w:ascii="Cambria Math" w:hAnsi="Cambria Math"/>
                  <w:i/>
                </w:rPr>
              </m:ctrlPr>
            </m:sSubPr>
            <m:e>
              <m:sSup>
                <m:sSupPr>
                  <m:ctrlPr>
                    <w:rPr>
                      <w:rFonts w:ascii="Cambria Math" w:hAnsi="Cambria Math"/>
                      <w:i/>
                    </w:rPr>
                  </m:ctrlPr>
                </m:sSupPr>
                <m:e>
                  <m:r>
                    <w:rPr>
                      <w:rFonts w:ascii="Cambria Math" w:hAnsi="Cambria Math"/>
                    </w:rPr>
                    <m:t>X</m:t>
                  </m:r>
                </m:e>
                <m:sup>
                  <m:r>
                    <w:rPr>
                      <w:rFonts w:ascii="Cambria Math" w:hAnsi="Cambria Math"/>
                    </w:rPr>
                    <m:t>'</m:t>
                  </m:r>
                </m:sup>
              </m:sSup>
            </m:e>
            <m:sub>
              <m:r>
                <w:rPr>
                  <w:rFonts w:ascii="Cambria Math" w:hAnsi="Cambria Math"/>
                </w:rPr>
                <m:t>gi</m:t>
              </m:r>
            </m:sub>
          </m:sSub>
          <m:r>
            <w:rPr>
              <w:rFonts w:ascii="Cambria Math" w:hAnsi="Cambria Math"/>
            </w:rPr>
            <m:t>b|+</m:t>
          </m:r>
          <m:nary>
            <m:naryPr>
              <m:chr m:val="∑"/>
              <m:limLoc m:val="undOvr"/>
              <m:supHide m:val="1"/>
              <m:ctrlPr>
                <w:rPr>
                  <w:rFonts w:ascii="Cambria Math" w:hAnsi="Cambria Math"/>
                  <w:i/>
                </w:rPr>
              </m:ctrlPr>
            </m:naryPr>
            <m:sub>
              <m:sSub>
                <m:sSubPr>
                  <m:ctrlPr>
                    <w:rPr>
                      <w:rFonts w:ascii="Cambria Math" w:hAnsi="Cambria Math"/>
                      <w:i/>
                    </w:rPr>
                  </m:ctrlPr>
                </m:sSubPr>
                <m:e>
                  <m:r>
                    <w:rPr>
                      <w:rFonts w:ascii="Cambria Math" w:hAnsi="Cambria Math"/>
                    </w:rPr>
                    <m:t>y</m:t>
                  </m:r>
                </m:e>
                <m:sub>
                  <m:r>
                    <w:rPr>
                      <w:rFonts w:ascii="Cambria Math" w:hAnsi="Cambria Math"/>
                    </w:rPr>
                    <m:t>gi</m:t>
                  </m:r>
                </m:sub>
              </m:sSub>
              <m:r>
                <w:rPr>
                  <w:rFonts w:ascii="Cambria Math" w:hAnsi="Cambria Math"/>
                </w:rPr>
                <m:t>&lt;</m:t>
              </m:r>
              <m:sSub>
                <m:sSubPr>
                  <m:ctrlPr>
                    <w:rPr>
                      <w:rFonts w:ascii="Cambria Math" w:hAnsi="Cambria Math"/>
                      <w:i/>
                    </w:rPr>
                  </m:ctrlPr>
                </m:sSubPr>
                <m:e>
                  <m:sSup>
                    <m:sSupPr>
                      <m:ctrlPr>
                        <w:rPr>
                          <w:rFonts w:ascii="Cambria Math" w:hAnsi="Cambria Math"/>
                          <w:i/>
                        </w:rPr>
                      </m:ctrlPr>
                    </m:sSupPr>
                    <m:e>
                      <m:r>
                        <w:rPr>
                          <w:rFonts w:ascii="Cambria Math" w:hAnsi="Cambria Math"/>
                        </w:rPr>
                        <m:t>X</m:t>
                      </m:r>
                    </m:e>
                    <m:sup>
                      <m:r>
                        <w:rPr>
                          <w:rFonts w:ascii="Cambria Math" w:hAnsi="Cambria Math"/>
                        </w:rPr>
                        <m:t>'</m:t>
                      </m:r>
                    </m:sup>
                  </m:sSup>
                </m:e>
                <m:sub>
                  <m:r>
                    <w:rPr>
                      <w:rFonts w:ascii="Cambria Math" w:hAnsi="Cambria Math"/>
                    </w:rPr>
                    <m:t>gi</m:t>
                  </m:r>
                </m:sub>
              </m:sSub>
              <m:r>
                <w:rPr>
                  <w:rFonts w:ascii="Cambria Math" w:hAnsi="Cambria Math"/>
                </w:rPr>
                <m:t>b</m:t>
              </m:r>
            </m:sub>
            <m:sup/>
            <m:e>
              <m:d>
                <m:dPr>
                  <m:ctrlPr>
                    <w:rPr>
                      <w:rFonts w:ascii="Cambria Math" w:hAnsi="Cambria Math"/>
                      <w:i/>
                    </w:rPr>
                  </m:ctrlPr>
                </m:dPr>
                <m:e>
                  <m:r>
                    <w:rPr>
                      <w:rFonts w:ascii="Cambria Math" w:hAnsi="Cambria Math"/>
                    </w:rPr>
                    <m:t>1-α</m:t>
                  </m:r>
                </m:e>
              </m:d>
              <m:r>
                <w:rPr>
                  <w:rFonts w:ascii="Cambria Math" w:hAnsi="Cambria Math"/>
                </w:rPr>
                <m:t>|</m:t>
              </m:r>
            </m:e>
          </m:nary>
          <m:sSub>
            <m:sSubPr>
              <m:ctrlPr>
                <w:rPr>
                  <w:rFonts w:ascii="Cambria Math" w:hAnsi="Cambria Math"/>
                </w:rPr>
              </m:ctrlPr>
            </m:sSubPr>
            <m:e>
              <m:r>
                <w:rPr>
                  <w:rFonts w:ascii="Cambria Math"/>
                </w:rPr>
                <m:t>y</m:t>
              </m:r>
            </m:e>
            <m:sub>
              <m:r>
                <w:rPr>
                  <w:rFonts w:ascii="Cambria Math"/>
                </w:rPr>
                <m:t xml:space="preserve">gi </m:t>
              </m:r>
            </m:sub>
          </m:sSub>
          <m:r>
            <w:rPr>
              <w:rFonts w:ascii="Cambria Math"/>
            </w:rPr>
            <m:t>-</m:t>
          </m:r>
          <m:r>
            <w:rPr>
              <w:rFonts w:ascii="Cambria Math"/>
            </w:rPr>
            <m:t xml:space="preserve"> </m:t>
          </m:r>
          <m:sSub>
            <m:sSubPr>
              <m:ctrlPr>
                <w:rPr>
                  <w:rFonts w:ascii="Cambria Math" w:hAnsi="Cambria Math"/>
                  <w:i/>
                </w:rPr>
              </m:ctrlPr>
            </m:sSubPr>
            <m:e>
              <m:sSup>
                <m:sSupPr>
                  <m:ctrlPr>
                    <w:rPr>
                      <w:rFonts w:ascii="Cambria Math" w:hAnsi="Cambria Math"/>
                      <w:i/>
                    </w:rPr>
                  </m:ctrlPr>
                </m:sSupPr>
                <m:e>
                  <m:r>
                    <w:rPr>
                      <w:rFonts w:ascii="Cambria Math" w:hAnsi="Cambria Math"/>
                    </w:rPr>
                    <m:t>X</m:t>
                  </m:r>
                </m:e>
                <m:sup>
                  <m:r>
                    <w:rPr>
                      <w:rFonts w:ascii="Cambria Math" w:hAnsi="Cambria Math"/>
                    </w:rPr>
                    <m:t>'</m:t>
                  </m:r>
                </m:sup>
              </m:sSup>
            </m:e>
            <m:sub>
              <m:r>
                <w:rPr>
                  <w:rFonts w:ascii="Cambria Math" w:hAnsi="Cambria Math"/>
                </w:rPr>
                <m:t>gi</m:t>
              </m:r>
            </m:sub>
          </m:sSub>
          <m:r>
            <w:rPr>
              <w:rFonts w:ascii="Cambria Math" w:hAnsi="Cambria Math"/>
            </w:rPr>
            <m:t>b|}</m:t>
          </m:r>
        </m:oMath>
      </m:oMathPara>
    </w:p>
    <w:p w:rsidR="00311A23" w:rsidRPr="00E811F8" w:rsidRDefault="00311A23" w:rsidP="00311A23">
      <w:pPr>
        <w:spacing w:line="480" w:lineRule="auto"/>
        <w:ind w:firstLine="720"/>
      </w:pPr>
    </w:p>
    <w:p w:rsidR="00311A23" w:rsidRDefault="00311A23" w:rsidP="00311A23">
      <w:pPr>
        <w:spacing w:line="480" w:lineRule="auto"/>
        <w:ind w:firstLine="720"/>
      </w:pPr>
    </w:p>
    <w:p w:rsidR="00311A23" w:rsidRDefault="00311A23" w:rsidP="00311A23">
      <w:pPr>
        <w:spacing w:line="480" w:lineRule="auto"/>
        <w:ind w:firstLine="720"/>
      </w:pPr>
      <w:r>
        <w:t xml:space="preserve">Parente and Santos Silva then demonstrate: </w:t>
      </w:r>
    </w:p>
    <w:p w:rsidR="00311A23" w:rsidRDefault="000045E0" w:rsidP="00311A23">
      <w:pPr>
        <w:spacing w:line="480" w:lineRule="auto"/>
        <w:ind w:firstLine="720"/>
      </w:pPr>
      <m:oMathPara>
        <m:oMath>
          <m:rad>
            <m:radPr>
              <m:degHide m:val="1"/>
              <m:ctrlPr>
                <w:rPr>
                  <w:rFonts w:ascii="Cambria Math" w:hAnsi="Cambria Math"/>
                  <w:i/>
                </w:rPr>
              </m:ctrlPr>
            </m:radPr>
            <m:deg/>
            <m:e>
              <m:r>
                <w:rPr>
                  <w:rFonts w:ascii="Cambria Math" w:hAnsi="Cambria Math"/>
                </w:rPr>
                <m:t>G</m:t>
              </m:r>
            </m:e>
          </m:rad>
          <m:r>
            <w:rPr>
              <w:rFonts w:ascii="Cambria Math" w:hAnsi="Cambria Math"/>
            </w:rPr>
            <m:t>(</m:t>
          </m:r>
          <m:acc>
            <m:accPr>
              <m:ctrlPr>
                <w:rPr>
                  <w:rFonts w:ascii="Cambria Math" w:hAnsi="Cambria Math"/>
                  <w:i/>
                </w:rPr>
              </m:ctrlPr>
            </m:accPr>
            <m:e>
              <m:r>
                <w:rPr>
                  <w:rFonts w:ascii="Cambria Math" w:hAnsi="Cambria Math"/>
                </w:rPr>
                <m:t>β</m:t>
              </m:r>
            </m:e>
          </m:acc>
          <m:d>
            <m:dPr>
              <m:ctrlPr>
                <w:rPr>
                  <w:rFonts w:ascii="Cambria Math" w:hAnsi="Cambria Math"/>
                  <w:i/>
                </w:rPr>
              </m:ctrlPr>
            </m:dPr>
            <m:e>
              <m:r>
                <w:rPr>
                  <w:rFonts w:ascii="Cambria Math" w:hAnsi="Cambria Math"/>
                </w:rPr>
                <m:t>α</m:t>
              </m:r>
            </m:e>
          </m:d>
          <m:r>
            <w:rPr>
              <w:rFonts w:ascii="Cambria Math" w:hAnsi="Cambria Math"/>
            </w:rPr>
            <m:t>- β</m:t>
          </m:r>
          <m:d>
            <m:dPr>
              <m:ctrlPr>
                <w:rPr>
                  <w:rFonts w:ascii="Cambria Math" w:hAnsi="Cambria Math"/>
                  <w:i/>
                </w:rPr>
              </m:ctrlPr>
            </m:dPr>
            <m:e>
              <m:r>
                <w:rPr>
                  <w:rFonts w:ascii="Cambria Math" w:hAnsi="Cambria Math"/>
                </w:rPr>
                <m:t>α</m:t>
              </m:r>
            </m:e>
          </m:d>
          <m:r>
            <w:rPr>
              <w:rFonts w:ascii="Cambria Math" w:hAnsi="Cambria Math"/>
            </w:rPr>
            <m:t>)</m:t>
          </m:r>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D</m:t>
                  </m:r>
                </m:e>
              </m:groupChr>
            </m:e>
          </m:box>
          <m:r>
            <w:rPr>
              <w:rFonts w:ascii="Cambria Math" w:hAnsi="Cambria Math"/>
            </w:rPr>
            <m:t xml:space="preserve">N(0, </m:t>
          </m:r>
          <m:sSup>
            <m:sSupPr>
              <m:ctrlPr>
                <w:rPr>
                  <w:rFonts w:ascii="Cambria Math" w:hAnsi="Cambria Math"/>
                  <w:i/>
                </w:rPr>
              </m:ctrlPr>
            </m:sSupPr>
            <m:e>
              <m:r>
                <w:rPr>
                  <w:rFonts w:ascii="Cambria Math" w:hAnsi="Cambria Math"/>
                </w:rPr>
                <m:t>B</m:t>
              </m:r>
            </m:e>
            <m:sup>
              <m:r>
                <w:rPr>
                  <w:rFonts w:ascii="Cambria Math" w:hAnsi="Cambria Math"/>
                </w:rPr>
                <m:t>-1</m:t>
              </m:r>
            </m:sup>
          </m:sSup>
          <m:sSup>
            <m:sSupPr>
              <m:ctrlPr>
                <w:rPr>
                  <w:rFonts w:ascii="Cambria Math" w:hAnsi="Cambria Math"/>
                  <w:i/>
                </w:rPr>
              </m:ctrlPr>
            </m:sSupPr>
            <m:e>
              <m:r>
                <w:rPr>
                  <w:rFonts w:ascii="Cambria Math" w:hAnsi="Cambria Math"/>
                </w:rPr>
                <m:t>AB</m:t>
              </m:r>
            </m:e>
            <m:sup>
              <m:r>
                <w:rPr>
                  <w:rFonts w:ascii="Cambria Math" w:hAnsi="Cambria Math"/>
                </w:rPr>
                <m:t>-1</m:t>
              </m:r>
            </m:sup>
          </m:sSup>
          <m:r>
            <w:rPr>
              <w:rFonts w:ascii="Cambria Math" w:hAnsi="Cambria Math"/>
            </w:rPr>
            <m:t>)</m:t>
          </m:r>
        </m:oMath>
      </m:oMathPara>
    </w:p>
    <w:p w:rsidR="00311A23" w:rsidRDefault="00311A23" w:rsidP="00311A23">
      <w:pPr>
        <w:spacing w:line="480" w:lineRule="auto"/>
        <w:ind w:firstLine="720"/>
      </w:pPr>
    </w:p>
    <w:p w:rsidR="00311A23" w:rsidRDefault="00311A23" w:rsidP="00311A23">
      <w:pPr>
        <w:spacing w:line="480" w:lineRule="auto"/>
        <w:ind w:firstLine="720"/>
      </w:pPr>
      <w:r>
        <w:t xml:space="preserve">Where </w:t>
      </w:r>
    </w:p>
    <w:p w:rsidR="00311A23" w:rsidRDefault="00311A23" w:rsidP="00311A23">
      <w:pPr>
        <w:spacing w:line="480" w:lineRule="auto"/>
        <w:ind w:firstLine="720"/>
      </w:pPr>
      <m:oMathPara>
        <m:oMath>
          <m:r>
            <w:rPr>
              <w:rFonts w:ascii="Cambria Math" w:hAnsi="Cambria Math"/>
            </w:rPr>
            <m:t>A=E[</m:t>
          </m:r>
          <m:nary>
            <m:naryPr>
              <m:chr m:val="∑"/>
              <m:limLoc m:val="undOvr"/>
              <m:supHide m:val="1"/>
              <m:ctrlPr>
                <w:rPr>
                  <w:rFonts w:ascii="Cambria Math" w:hAnsi="Cambria Math"/>
                  <w:i/>
                </w:rPr>
              </m:ctrlPr>
            </m:naryPr>
            <m:sub>
              <m:r>
                <w:rPr>
                  <w:rFonts w:ascii="Cambria Math" w:hAnsi="Cambria Math"/>
                </w:rPr>
                <m:t>i=1</m:t>
              </m:r>
            </m:sub>
            <m:sup/>
            <m:e>
              <m:r>
                <w:rPr>
                  <w:rFonts w:ascii="Cambria Math" w:hAnsi="Cambria Math"/>
                </w:rPr>
                <m:t>n</m:t>
              </m:r>
            </m:e>
          </m:nary>
          <m:nary>
            <m:naryPr>
              <m:chr m:val="∑"/>
              <m:limLoc m:val="undOvr"/>
              <m:supHide m:val="1"/>
              <m:ctrlPr>
                <w:rPr>
                  <w:rFonts w:ascii="Cambria Math" w:hAnsi="Cambria Math"/>
                  <w:i/>
                </w:rPr>
              </m:ctrlPr>
            </m:naryPr>
            <m:sub>
              <m:r>
                <w:rPr>
                  <w:rFonts w:ascii="Cambria Math" w:hAnsi="Cambria Math"/>
                </w:rPr>
                <m:t>j=1</m:t>
              </m:r>
            </m:sub>
            <m:sup/>
            <m:e>
              <m:r>
                <w:rPr>
                  <w:rFonts w:ascii="Cambria Math" w:hAnsi="Cambria Math"/>
                </w:rPr>
                <m:t>n</m:t>
              </m:r>
            </m:e>
          </m:nary>
          <m:sSub>
            <m:sSubPr>
              <m:ctrlPr>
                <w:rPr>
                  <w:rFonts w:ascii="Cambria Math" w:hAnsi="Cambria Math"/>
                  <w:i/>
                </w:rPr>
              </m:ctrlPr>
            </m:sSubPr>
            <m:e>
              <m:r>
                <w:rPr>
                  <w:rFonts w:ascii="Cambria Math" w:hAnsi="Cambria Math"/>
                </w:rPr>
                <m:t>X</m:t>
              </m:r>
            </m:e>
            <m:sub>
              <m:r>
                <w:rPr>
                  <w:rFonts w:ascii="Cambria Math" w:hAnsi="Cambria Math"/>
                </w:rPr>
                <m:t>gi</m:t>
              </m:r>
            </m:sub>
          </m:sSub>
          <m:sSub>
            <m:sSubPr>
              <m:ctrlPr>
                <w:rPr>
                  <w:rFonts w:ascii="Cambria Math" w:hAnsi="Cambria Math"/>
                  <w:i/>
                </w:rPr>
              </m:ctrlPr>
            </m:sSubPr>
            <m:e>
              <m:sSup>
                <m:sSupPr>
                  <m:ctrlPr>
                    <w:rPr>
                      <w:rFonts w:ascii="Cambria Math" w:hAnsi="Cambria Math"/>
                      <w:i/>
                    </w:rPr>
                  </m:ctrlPr>
                </m:sSupPr>
                <m:e>
                  <m:r>
                    <w:rPr>
                      <w:rFonts w:ascii="Cambria Math" w:hAnsi="Cambria Math"/>
                    </w:rPr>
                    <m:t>X</m:t>
                  </m:r>
                </m:e>
                <m:sup>
                  <m:r>
                    <w:rPr>
                      <w:rFonts w:ascii="Cambria Math" w:hAnsi="Cambria Math"/>
                    </w:rPr>
                    <m:t>'</m:t>
                  </m:r>
                </m:sup>
              </m:sSup>
            </m:e>
            <m:sub>
              <m:r>
                <w:rPr>
                  <w:rFonts w:ascii="Cambria Math" w:hAnsi="Cambria Math"/>
                </w:rPr>
                <m:t>gj</m:t>
              </m:r>
            </m:sub>
          </m:sSub>
          <m:d>
            <m:dPr>
              <m:ctrlPr>
                <w:rPr>
                  <w:rFonts w:ascii="Cambria Math" w:hAnsi="Cambria Math"/>
                  <w:i/>
                </w:rPr>
              </m:ctrlPr>
            </m:dPr>
            <m:e>
              <m:r>
                <w:rPr>
                  <w:rFonts w:ascii="Cambria Math" w:hAnsi="Cambria Math"/>
                </w:rPr>
                <m:t>α-I</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gi</m:t>
                      </m:r>
                    </m:sub>
                  </m:sSub>
                  <m:r>
                    <w:rPr>
                      <w:rFonts w:ascii="Cambria Math" w:hAnsi="Cambria Math"/>
                    </w:rPr>
                    <m:t>&lt;0</m:t>
                  </m:r>
                </m:e>
              </m:d>
            </m:e>
          </m:d>
          <m:d>
            <m:dPr>
              <m:ctrlPr>
                <w:rPr>
                  <w:rFonts w:ascii="Cambria Math" w:hAnsi="Cambria Math"/>
                  <w:i/>
                </w:rPr>
              </m:ctrlPr>
            </m:dPr>
            <m:e>
              <m:r>
                <w:rPr>
                  <w:rFonts w:ascii="Cambria Math" w:hAnsi="Cambria Math"/>
                </w:rPr>
                <m:t>α-I</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rPr>
                        <m:t>gj</m:t>
                      </m:r>
                    </m:sub>
                  </m:sSub>
                  <m:r>
                    <w:rPr>
                      <w:rFonts w:ascii="Cambria Math" w:hAnsi="Cambria Math"/>
                    </w:rPr>
                    <m:t>&lt;0</m:t>
                  </m:r>
                </m:e>
              </m:d>
            </m:e>
          </m:d>
          <m:r>
            <w:rPr>
              <w:rFonts w:ascii="Cambria Math" w:hAnsi="Cambria Math"/>
            </w:rPr>
            <m:t>]</m:t>
          </m:r>
        </m:oMath>
      </m:oMathPara>
    </w:p>
    <w:p w:rsidR="00311A23" w:rsidRDefault="00311A23" w:rsidP="00311A23">
      <w:pPr>
        <w:spacing w:line="480" w:lineRule="auto"/>
        <w:ind w:firstLine="720"/>
      </w:pPr>
    </w:p>
    <w:p w:rsidR="00311A23" w:rsidRDefault="00311A23" w:rsidP="00311A23">
      <w:pPr>
        <w:spacing w:line="480" w:lineRule="auto"/>
        <w:ind w:firstLine="720"/>
        <w:jc w:val="center"/>
      </w:pPr>
      <m:oMath>
        <m:r>
          <w:rPr>
            <w:rFonts w:ascii="Cambria Math" w:hAnsi="Cambria Math"/>
          </w:rPr>
          <m:t xml:space="preserve">B= </m:t>
        </m:r>
        <m:nary>
          <m:naryPr>
            <m:chr m:val="∑"/>
            <m:limLoc m:val="undOvr"/>
            <m:supHide m:val="1"/>
            <m:ctrlPr>
              <w:rPr>
                <w:rFonts w:ascii="Cambria Math" w:hAnsi="Cambria Math"/>
                <w:i/>
              </w:rPr>
            </m:ctrlPr>
          </m:naryPr>
          <m:sub>
            <m:r>
              <w:rPr>
                <w:rFonts w:ascii="Cambria Math" w:hAnsi="Cambria Math"/>
              </w:rPr>
              <m:t>i=1</m:t>
            </m:r>
          </m:sub>
          <m:sup/>
          <m:e>
            <m:r>
              <w:rPr>
                <w:rFonts w:ascii="Cambria Math" w:hAnsi="Cambria Math"/>
              </w:rPr>
              <m:t>n</m:t>
            </m:r>
          </m:e>
        </m:nary>
        <m:r>
          <w:rPr>
            <w:rFonts w:ascii="Cambria Math" w:hAnsi="Cambria Math"/>
          </w:rPr>
          <m:t xml:space="preserve">   </m:t>
        </m:r>
      </m:oMath>
      <w:r>
        <w:t>E[</w:t>
      </w:r>
      <m:oMath>
        <m:sSub>
          <m:sSubPr>
            <m:ctrlPr>
              <w:rPr>
                <w:rFonts w:ascii="Cambria Math" w:hAnsi="Cambria Math"/>
                <w:i/>
              </w:rPr>
            </m:ctrlPr>
          </m:sSubPr>
          <m:e>
            <m:r>
              <w:rPr>
                <w:rFonts w:ascii="Cambria Math" w:hAnsi="Cambria Math"/>
              </w:rPr>
              <m:t>X</m:t>
            </m:r>
          </m:e>
          <m:sub>
            <m:r>
              <w:rPr>
                <w:rFonts w:ascii="Cambria Math" w:hAnsi="Cambria Math"/>
              </w:rPr>
              <m:t>gi</m:t>
            </m:r>
          </m:sub>
        </m:sSub>
        <m:sSub>
          <m:sSubPr>
            <m:ctrlPr>
              <w:rPr>
                <w:rFonts w:ascii="Cambria Math" w:hAnsi="Cambria Math"/>
                <w:i/>
              </w:rPr>
            </m:ctrlPr>
          </m:sSubPr>
          <m:e>
            <m:sSup>
              <m:sSupPr>
                <m:ctrlPr>
                  <w:rPr>
                    <w:rFonts w:ascii="Cambria Math" w:hAnsi="Cambria Math"/>
                    <w:i/>
                  </w:rPr>
                </m:ctrlPr>
              </m:sSupPr>
              <m:e>
                <m:r>
                  <w:rPr>
                    <w:rFonts w:ascii="Cambria Math" w:hAnsi="Cambria Math"/>
                  </w:rPr>
                  <m:t>X</m:t>
                </m:r>
              </m:e>
              <m:sup>
                <m:r>
                  <w:rPr>
                    <w:rFonts w:ascii="Cambria Math" w:hAnsi="Cambria Math"/>
                  </w:rPr>
                  <m:t>'</m:t>
                </m:r>
              </m:sup>
            </m:sSup>
          </m:e>
          <m:sub>
            <m:r>
              <w:rPr>
                <w:rFonts w:ascii="Cambria Math" w:hAnsi="Cambria Math"/>
              </w:rPr>
              <m:t>gi</m:t>
            </m:r>
          </m:sub>
        </m:sSub>
        <m:r>
          <w:rPr>
            <w:rFonts w:ascii="Cambria Math" w:hAnsi="Cambria Math"/>
          </w:rPr>
          <m:t>f(0|</m:t>
        </m:r>
        <m:sSub>
          <m:sSubPr>
            <m:ctrlPr>
              <w:rPr>
                <w:rFonts w:ascii="Cambria Math" w:hAnsi="Cambria Math"/>
                <w:i/>
              </w:rPr>
            </m:ctrlPr>
          </m:sSubPr>
          <m:e>
            <m:r>
              <w:rPr>
                <w:rFonts w:ascii="Cambria Math" w:hAnsi="Cambria Math"/>
              </w:rPr>
              <m:t>X</m:t>
            </m:r>
          </m:e>
          <m:sub>
            <m:r>
              <w:rPr>
                <w:rFonts w:ascii="Cambria Math" w:hAnsi="Cambria Math"/>
              </w:rPr>
              <m:t>gi</m:t>
            </m:r>
          </m:sub>
        </m:sSub>
        <m:r>
          <w:rPr>
            <w:rFonts w:ascii="Cambria Math" w:hAnsi="Cambria Math"/>
          </w:rPr>
          <m:t>)]</m:t>
        </m:r>
      </m:oMath>
    </w:p>
    <w:p w:rsidR="00311A23" w:rsidRDefault="00311A23" w:rsidP="00311A23">
      <w:pPr>
        <w:spacing w:line="480" w:lineRule="auto"/>
        <w:ind w:firstLine="720"/>
      </w:pPr>
      <w:r>
        <w:t xml:space="preserve">The asymptotic results depend on </w:t>
      </w:r>
      <m:oMath>
        <m:r>
          <w:rPr>
            <w:rFonts w:ascii="Cambria Math" w:hAnsi="Cambria Math"/>
          </w:rPr>
          <m:t>G→∞</m:t>
        </m:r>
      </m:oMath>
    </w:p>
    <w:p w:rsidR="00311A23" w:rsidRDefault="00311A23" w:rsidP="00311A23">
      <w:pPr>
        <w:spacing w:line="480" w:lineRule="auto"/>
        <w:ind w:firstLine="720"/>
      </w:pPr>
      <w:r>
        <w:t xml:space="preserve">Parente and Santos Silva are therefore able to demonstrate consistent estimators of A and B: </w:t>
      </w:r>
    </w:p>
    <w:p w:rsidR="00311A23" w:rsidRDefault="000045E0" w:rsidP="00311A23">
      <w:pPr>
        <w:spacing w:line="480" w:lineRule="auto"/>
        <w:ind w:firstLine="720"/>
      </w:pPr>
      <m:oMathPara>
        <m:oMath>
          <m:acc>
            <m:accPr>
              <m:ctrlPr>
                <w:rPr>
                  <w:rFonts w:ascii="Cambria Math" w:hAnsi="Cambria Math"/>
                  <w:i/>
                </w:rPr>
              </m:ctrlPr>
            </m:accPr>
            <m:e>
              <m:r>
                <w:rPr>
                  <w:rFonts w:ascii="Cambria Math" w:hAnsi="Cambria Math"/>
                </w:rPr>
                <m:t>A</m:t>
              </m:r>
            </m:e>
          </m:ac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G</m:t>
              </m:r>
            </m:den>
          </m:f>
          <m:nary>
            <m:naryPr>
              <m:chr m:val="∑"/>
              <m:limLoc m:val="undOvr"/>
              <m:supHide m:val="1"/>
              <m:ctrlPr>
                <w:rPr>
                  <w:rFonts w:ascii="Cambria Math" w:hAnsi="Cambria Math"/>
                  <w:i/>
                </w:rPr>
              </m:ctrlPr>
            </m:naryPr>
            <m:sub>
              <m:r>
                <w:rPr>
                  <w:rFonts w:ascii="Cambria Math" w:hAnsi="Cambria Math"/>
                </w:rPr>
                <m:t>g=2</m:t>
              </m:r>
            </m:sub>
            <m:sup/>
            <m:e>
              <m:r>
                <w:rPr>
                  <w:rFonts w:ascii="Cambria Math" w:hAnsi="Cambria Math"/>
                </w:rPr>
                <m:t>G</m:t>
              </m:r>
            </m:e>
          </m:nary>
          <m:nary>
            <m:naryPr>
              <m:chr m:val="∑"/>
              <m:limLoc m:val="undOvr"/>
              <m:supHide m:val="1"/>
              <m:ctrlPr>
                <w:rPr>
                  <w:rFonts w:ascii="Cambria Math" w:hAnsi="Cambria Math"/>
                  <w:i/>
                </w:rPr>
              </m:ctrlPr>
            </m:naryPr>
            <m:sub>
              <m:r>
                <w:rPr>
                  <w:rFonts w:ascii="Cambria Math" w:hAnsi="Cambria Math"/>
                </w:rPr>
                <m:t>i=1</m:t>
              </m:r>
            </m:sub>
            <m:sup/>
            <m:e>
              <m:r>
                <w:rPr>
                  <w:rFonts w:ascii="Cambria Math" w:hAnsi="Cambria Math"/>
                </w:rPr>
                <m:t>n</m:t>
              </m:r>
            </m:e>
          </m:nary>
          <m:nary>
            <m:naryPr>
              <m:chr m:val="∑"/>
              <m:limLoc m:val="undOvr"/>
              <m:supHide m:val="1"/>
              <m:ctrlPr>
                <w:rPr>
                  <w:rFonts w:ascii="Cambria Math" w:hAnsi="Cambria Math"/>
                  <w:i/>
                </w:rPr>
              </m:ctrlPr>
            </m:naryPr>
            <m:sub>
              <m:r>
                <w:rPr>
                  <w:rFonts w:ascii="Cambria Math" w:hAnsi="Cambria Math"/>
                </w:rPr>
                <m:t>j=1</m:t>
              </m:r>
            </m:sub>
            <m:sup/>
            <m:e>
              <m:r>
                <w:rPr>
                  <w:rFonts w:ascii="Cambria Math" w:hAnsi="Cambria Math"/>
                </w:rPr>
                <m:t>n</m:t>
              </m:r>
              <m:sSub>
                <m:sSubPr>
                  <m:ctrlPr>
                    <w:rPr>
                      <w:rFonts w:ascii="Cambria Math" w:hAnsi="Cambria Math"/>
                      <w:i/>
                    </w:rPr>
                  </m:ctrlPr>
                </m:sSubPr>
                <m:e>
                  <m:r>
                    <w:rPr>
                      <w:rFonts w:ascii="Cambria Math" w:hAnsi="Cambria Math"/>
                    </w:rPr>
                    <m:t>X</m:t>
                  </m:r>
                </m:e>
                <m:sub>
                  <m:r>
                    <w:rPr>
                      <w:rFonts w:ascii="Cambria Math" w:hAnsi="Cambria Math"/>
                    </w:rPr>
                    <m:t>gi</m:t>
                  </m:r>
                </m:sub>
              </m:sSub>
              <m:sSub>
                <m:sSubPr>
                  <m:ctrlPr>
                    <w:rPr>
                      <w:rFonts w:ascii="Cambria Math" w:hAnsi="Cambria Math"/>
                      <w:i/>
                    </w:rPr>
                  </m:ctrlPr>
                </m:sSubPr>
                <m:e>
                  <m:sSup>
                    <m:sSupPr>
                      <m:ctrlPr>
                        <w:rPr>
                          <w:rFonts w:ascii="Cambria Math" w:hAnsi="Cambria Math"/>
                          <w:i/>
                        </w:rPr>
                      </m:ctrlPr>
                    </m:sSupPr>
                    <m:e>
                      <m:r>
                        <w:rPr>
                          <w:rFonts w:ascii="Cambria Math" w:hAnsi="Cambria Math"/>
                        </w:rPr>
                        <m:t>X</m:t>
                      </m:r>
                    </m:e>
                    <m:sup>
                      <m:r>
                        <w:rPr>
                          <w:rFonts w:ascii="Cambria Math" w:hAnsi="Cambria Math"/>
                        </w:rPr>
                        <m:t>'</m:t>
                      </m:r>
                    </m:sup>
                  </m:sSup>
                </m:e>
                <m:sub>
                  <m:r>
                    <w:rPr>
                      <w:rFonts w:ascii="Cambria Math" w:hAnsi="Cambria Math"/>
                    </w:rPr>
                    <m:t>gj</m:t>
                  </m:r>
                </m:sub>
              </m:sSub>
              <m:sSub>
                <m:sSubPr>
                  <m:ctrlPr>
                    <w:rPr>
                      <w:rFonts w:ascii="Cambria Math" w:hAnsi="Cambria Math"/>
                    </w:rPr>
                  </m:ctrlPr>
                </m:sSubPr>
                <m:e>
                  <m:r>
                    <m:rPr>
                      <m:sty m:val="p"/>
                    </m:rPr>
                    <w:rPr>
                      <w:rFonts w:ascii="Cambria Math" w:hAnsi="Cambria Math"/>
                    </w:rPr>
                    <m:t>ψ</m:t>
                  </m:r>
                </m:e>
                <m:sub>
                  <m:r>
                    <w:rPr>
                      <w:rFonts w:ascii="Cambria Math" w:hAnsi="Cambria Math"/>
                    </w:rPr>
                    <m:t>α</m:t>
                  </m:r>
                </m:sub>
              </m:sSub>
              <m:d>
                <m:dPr>
                  <m:ctrlPr>
                    <w:rPr>
                      <w:rFonts w:ascii="Cambria Math" w:hAnsi="Cambria Math"/>
                      <w:i/>
                    </w:rPr>
                  </m:ctrlPr>
                </m:dPr>
                <m:e>
                  <m:r>
                    <w:rPr>
                      <w:rFonts w:ascii="Cambria Math" w:hAnsi="Cambria Math"/>
                    </w:rPr>
                    <m:t>i</m:t>
                  </m:r>
                </m:e>
              </m:d>
              <m:sSub>
                <m:sSubPr>
                  <m:ctrlPr>
                    <w:rPr>
                      <w:rFonts w:ascii="Cambria Math" w:hAnsi="Cambria Math"/>
                    </w:rPr>
                  </m:ctrlPr>
                </m:sSubPr>
                <m:e>
                  <m:r>
                    <m:rPr>
                      <m:sty m:val="p"/>
                    </m:rPr>
                    <w:rPr>
                      <w:rFonts w:ascii="Cambria Math" w:hAnsi="Cambria Math"/>
                    </w:rPr>
                    <m:t>ψ</m:t>
                  </m:r>
                </m:e>
                <m:sub>
                  <m:r>
                    <w:rPr>
                      <w:rFonts w:ascii="Cambria Math" w:hAnsi="Cambria Math"/>
                    </w:rPr>
                    <m:t>α</m:t>
                  </m:r>
                </m:sub>
              </m:sSub>
              <m:d>
                <m:dPr>
                  <m:ctrlPr>
                    <w:rPr>
                      <w:rFonts w:ascii="Cambria Math" w:hAnsi="Cambria Math"/>
                      <w:i/>
                    </w:rPr>
                  </m:ctrlPr>
                </m:dPr>
                <m:e>
                  <m:r>
                    <w:rPr>
                      <w:rFonts w:ascii="Cambria Math" w:hAnsi="Cambria Math"/>
                    </w:rPr>
                    <m:t>j</m:t>
                  </m:r>
                </m:e>
              </m:d>
            </m:e>
          </m:nary>
          <m:r>
            <w:rPr>
              <w:rFonts w:ascii="Cambria Math" w:hAnsi="Cambria Math"/>
            </w:rPr>
            <m:t>,</m:t>
          </m:r>
        </m:oMath>
      </m:oMathPara>
    </w:p>
    <w:p w:rsidR="00311A23" w:rsidRPr="00A47362" w:rsidRDefault="000045E0" w:rsidP="00311A23">
      <w:pPr>
        <w:spacing w:line="480" w:lineRule="auto"/>
        <w:ind w:firstLine="720"/>
        <w:jc w:val="center"/>
      </w:pPr>
      <m:oMathPara>
        <m:oMath>
          <m:acc>
            <m:accPr>
              <m:ctrlPr>
                <w:rPr>
                  <w:rFonts w:ascii="Cambria Math" w:hAnsi="Cambria Math"/>
                  <w:i/>
                </w:rPr>
              </m:ctrlPr>
            </m:accPr>
            <m:e>
              <m:r>
                <w:rPr>
                  <w:rFonts w:ascii="Cambria Math" w:hAnsi="Cambria Math"/>
                </w:rPr>
                <m:t>B</m:t>
              </m:r>
            </m:e>
          </m:ac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sSub>
                <m:sSubPr>
                  <m:ctrlPr>
                    <w:rPr>
                      <w:rFonts w:ascii="Cambria Math" w:hAnsi="Cambria Math"/>
                      <w:i/>
                    </w:rPr>
                  </m:ctrlPr>
                </m:sSubPr>
                <m:e>
                  <m:r>
                    <w:rPr>
                      <w:rFonts w:ascii="Cambria Math" w:hAnsi="Cambria Math"/>
                    </w:rPr>
                    <m:t>δ</m:t>
                  </m:r>
                </m:e>
                <m:sub>
                  <m:r>
                    <w:rPr>
                      <w:rFonts w:ascii="Cambria Math" w:hAnsi="Cambria Math"/>
                    </w:rPr>
                    <m:t>G</m:t>
                  </m:r>
                </m:sub>
              </m:sSub>
              <m:r>
                <w:rPr>
                  <w:rFonts w:ascii="Cambria Math" w:hAnsi="Cambria Math"/>
                </w:rPr>
                <m:t>G</m:t>
              </m:r>
            </m:den>
          </m:f>
          <m:nary>
            <m:naryPr>
              <m:chr m:val="∑"/>
              <m:limLoc m:val="undOvr"/>
              <m:supHide m:val="1"/>
              <m:ctrlPr>
                <w:rPr>
                  <w:rFonts w:ascii="Cambria Math" w:hAnsi="Cambria Math"/>
                  <w:i/>
                </w:rPr>
              </m:ctrlPr>
            </m:naryPr>
            <m:sub>
              <m:r>
                <w:rPr>
                  <w:rFonts w:ascii="Cambria Math" w:hAnsi="Cambria Math"/>
                </w:rPr>
                <m:t>g=2</m:t>
              </m:r>
            </m:sub>
            <m:sup/>
            <m:e>
              <m:r>
                <w:rPr>
                  <w:rFonts w:ascii="Cambria Math" w:hAnsi="Cambria Math"/>
                </w:rPr>
                <m:t>G</m:t>
              </m:r>
            </m:e>
          </m:nary>
          <m:nary>
            <m:naryPr>
              <m:chr m:val="∑"/>
              <m:limLoc m:val="undOvr"/>
              <m:supHide m:val="1"/>
              <m:ctrlPr>
                <w:rPr>
                  <w:rFonts w:ascii="Cambria Math" w:hAnsi="Cambria Math"/>
                  <w:i/>
                </w:rPr>
              </m:ctrlPr>
            </m:naryPr>
            <m:sub>
              <m:r>
                <w:rPr>
                  <w:rFonts w:ascii="Cambria Math" w:hAnsi="Cambria Math"/>
                </w:rPr>
                <m:t>i=1</m:t>
              </m:r>
            </m:sub>
            <m:sup/>
            <m:e>
              <m:r>
                <w:rPr>
                  <w:rFonts w:ascii="Cambria Math" w:hAnsi="Cambria Math"/>
                </w:rPr>
                <m:t>n</m:t>
              </m:r>
            </m:e>
          </m:nary>
          <m:r>
            <w:rPr>
              <w:rFonts w:ascii="Cambria Math" w:hAnsi="Cambria Math"/>
            </w:rPr>
            <m:t>1</m:t>
          </m:r>
          <m:d>
            <m:dPr>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G</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gi</m:t>
                      </m:r>
                    </m:sub>
                  </m:sSub>
                  <m:r>
                    <w:rPr>
                      <w:rFonts w:ascii="Cambria Math" w:hAnsi="Cambria Math"/>
                    </w:rPr>
                    <m:t>-</m:t>
                  </m:r>
                  <m:sSub>
                    <m:sSubPr>
                      <m:ctrlPr>
                        <w:rPr>
                          <w:rFonts w:ascii="Cambria Math" w:hAnsi="Cambria Math"/>
                          <w:i/>
                        </w:rPr>
                      </m:ctrlPr>
                    </m:sSubPr>
                    <m:e>
                      <m:sSup>
                        <m:sSupPr>
                          <m:ctrlPr>
                            <w:rPr>
                              <w:rFonts w:ascii="Cambria Math" w:hAnsi="Cambria Math"/>
                              <w:i/>
                            </w:rPr>
                          </m:ctrlPr>
                        </m:sSupPr>
                        <m:e>
                          <m:r>
                            <w:rPr>
                              <w:rFonts w:ascii="Cambria Math" w:hAnsi="Cambria Math"/>
                            </w:rPr>
                            <m:t>X</m:t>
                          </m:r>
                        </m:e>
                        <m:sup>
                          <m:r>
                            <w:rPr>
                              <w:rFonts w:ascii="Cambria Math" w:hAnsi="Cambria Math"/>
                            </w:rPr>
                            <m:t>'</m:t>
                          </m:r>
                        </m:sup>
                      </m:sSup>
                    </m:e>
                    <m:sub>
                      <m:r>
                        <w:rPr>
                          <w:rFonts w:ascii="Cambria Math" w:hAnsi="Cambria Math"/>
                        </w:rPr>
                        <m:t>gi</m:t>
                      </m:r>
                    </m:sub>
                  </m:sSub>
                  <m:acc>
                    <m:accPr>
                      <m:ctrlPr>
                        <w:rPr>
                          <w:rFonts w:ascii="Cambria Math" w:hAnsi="Cambria Math"/>
                          <w:i/>
                        </w:rPr>
                      </m:ctrlPr>
                    </m:accPr>
                    <m:e>
                      <m:r>
                        <w:rPr>
                          <w:rFonts w:ascii="Cambria Math" w:hAnsi="Cambria Math"/>
                        </w:rPr>
                        <m:t>β</m:t>
                      </m:r>
                    </m:e>
                  </m:acc>
                  <m:d>
                    <m:dPr>
                      <m:ctrlPr>
                        <w:rPr>
                          <w:rFonts w:ascii="Cambria Math" w:hAnsi="Cambria Math"/>
                          <w:i/>
                        </w:rPr>
                      </m:ctrlPr>
                    </m:dPr>
                    <m:e>
                      <m:r>
                        <w:rPr>
                          <w:rFonts w:ascii="Cambria Math" w:hAnsi="Cambria Math"/>
                        </w:rPr>
                        <m:t>α</m:t>
                      </m:r>
                    </m:e>
                  </m:d>
                </m:e>
              </m:d>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G</m:t>
                  </m:r>
                </m:sub>
              </m:sSub>
            </m:e>
          </m:d>
          <m:sSub>
            <m:sSubPr>
              <m:ctrlPr>
                <w:rPr>
                  <w:rFonts w:ascii="Cambria Math" w:hAnsi="Cambria Math"/>
                  <w:i/>
                </w:rPr>
              </m:ctrlPr>
            </m:sSubPr>
            <m:e>
              <m:r>
                <w:rPr>
                  <w:rFonts w:ascii="Cambria Math" w:hAnsi="Cambria Math"/>
                </w:rPr>
                <m:t>X</m:t>
              </m:r>
            </m:e>
            <m:sub>
              <m:r>
                <w:rPr>
                  <w:rFonts w:ascii="Cambria Math" w:hAnsi="Cambria Math"/>
                </w:rPr>
                <m:t>gi</m:t>
              </m:r>
            </m:sub>
          </m:sSub>
          <m:sSub>
            <m:sSubPr>
              <m:ctrlPr>
                <w:rPr>
                  <w:rFonts w:ascii="Cambria Math" w:hAnsi="Cambria Math"/>
                  <w:i/>
                </w:rPr>
              </m:ctrlPr>
            </m:sSubPr>
            <m:e>
              <m:sSup>
                <m:sSupPr>
                  <m:ctrlPr>
                    <w:rPr>
                      <w:rFonts w:ascii="Cambria Math" w:hAnsi="Cambria Math"/>
                      <w:i/>
                    </w:rPr>
                  </m:ctrlPr>
                </m:sSupPr>
                <m:e>
                  <m:r>
                    <w:rPr>
                      <w:rFonts w:ascii="Cambria Math" w:hAnsi="Cambria Math"/>
                    </w:rPr>
                    <m:t>X</m:t>
                  </m:r>
                </m:e>
                <m:sup>
                  <m:r>
                    <w:rPr>
                      <w:rFonts w:ascii="Cambria Math" w:hAnsi="Cambria Math"/>
                    </w:rPr>
                    <m:t>'</m:t>
                  </m:r>
                </m:sup>
              </m:sSup>
            </m:e>
            <m:sub>
              <m:r>
                <w:rPr>
                  <w:rFonts w:ascii="Cambria Math" w:hAnsi="Cambria Math"/>
                </w:rPr>
                <m:t>gi</m:t>
              </m:r>
            </m:sub>
          </m:sSub>
          <m:r>
            <w:rPr>
              <w:rFonts w:ascii="Cambria Math" w:hAnsi="Cambria Math"/>
            </w:rPr>
            <m:t>,</m:t>
          </m:r>
        </m:oMath>
      </m:oMathPara>
    </w:p>
    <w:p w:rsidR="00311A23" w:rsidRPr="00E1510F" w:rsidRDefault="000045E0" w:rsidP="00311A23">
      <w:pPr>
        <w:spacing w:line="480" w:lineRule="auto"/>
        <w:ind w:firstLine="720"/>
        <w:jc w:val="center"/>
      </w:pPr>
      <m:oMathPara>
        <m:oMath>
          <m:sSub>
            <m:sSubPr>
              <m:ctrlPr>
                <w:rPr>
                  <w:rFonts w:ascii="Cambria Math" w:hAnsi="Cambria Math"/>
                </w:rPr>
              </m:ctrlPr>
            </m:sSubPr>
            <m:e>
              <m:r>
                <m:rPr>
                  <m:sty m:val="p"/>
                </m:rPr>
                <w:rPr>
                  <w:rFonts w:ascii="Cambria Math" w:hAnsi="Cambria Math"/>
                </w:rPr>
                <m:t>ψ</m:t>
              </m:r>
            </m:e>
            <m:sub>
              <m:r>
                <w:rPr>
                  <w:rFonts w:ascii="Cambria Math" w:hAnsi="Cambria Math"/>
                </w:rPr>
                <m:t>α</m:t>
              </m:r>
            </m:sub>
          </m:sSub>
          <m:d>
            <m:dPr>
              <m:ctrlPr>
                <w:rPr>
                  <w:rFonts w:ascii="Cambria Math" w:hAnsi="Cambria Math"/>
                  <w:i/>
                </w:rPr>
              </m:ctrlPr>
            </m:dPr>
            <m:e>
              <m:r>
                <w:rPr>
                  <w:rFonts w:ascii="Cambria Math" w:hAnsi="Cambria Math"/>
                </w:rPr>
                <m:t>i</m:t>
              </m:r>
            </m:e>
          </m:d>
          <m:r>
            <w:rPr>
              <w:rFonts w:ascii="Cambria Math" w:hAnsi="Cambria Math"/>
            </w:rPr>
            <m:t>= α-I[(</m:t>
          </m:r>
          <m:sSub>
            <m:sSubPr>
              <m:ctrlPr>
                <w:rPr>
                  <w:rFonts w:ascii="Cambria Math" w:hAnsi="Cambria Math"/>
                  <w:i/>
                </w:rPr>
              </m:ctrlPr>
            </m:sSubPr>
            <m:e>
              <m:r>
                <w:rPr>
                  <w:rFonts w:ascii="Cambria Math" w:hAnsi="Cambria Math"/>
                </w:rPr>
                <m:t>y</m:t>
              </m:r>
            </m:e>
            <m:sub>
              <m:r>
                <w:rPr>
                  <w:rFonts w:ascii="Cambria Math" w:hAnsi="Cambria Math"/>
                </w:rPr>
                <m:t>gi</m:t>
              </m:r>
            </m:sub>
          </m:sSub>
          <m:r>
            <w:rPr>
              <w:rFonts w:ascii="Cambria Math" w:hAnsi="Cambria Math"/>
            </w:rPr>
            <m:t>-</m:t>
          </m:r>
          <m:sSub>
            <m:sSubPr>
              <m:ctrlPr>
                <w:rPr>
                  <w:rFonts w:ascii="Cambria Math" w:hAnsi="Cambria Math"/>
                  <w:i/>
                </w:rPr>
              </m:ctrlPr>
            </m:sSubPr>
            <m:e>
              <m:sSup>
                <m:sSupPr>
                  <m:ctrlPr>
                    <w:rPr>
                      <w:rFonts w:ascii="Cambria Math" w:hAnsi="Cambria Math"/>
                      <w:i/>
                    </w:rPr>
                  </m:ctrlPr>
                </m:sSupPr>
                <m:e>
                  <m:r>
                    <w:rPr>
                      <w:rFonts w:ascii="Cambria Math" w:hAnsi="Cambria Math"/>
                    </w:rPr>
                    <m:t>X</m:t>
                  </m:r>
                </m:e>
                <m:sup>
                  <m:r>
                    <w:rPr>
                      <w:rFonts w:ascii="Cambria Math" w:hAnsi="Cambria Math"/>
                    </w:rPr>
                    <m:t>'</m:t>
                  </m:r>
                </m:sup>
              </m:sSup>
            </m:e>
            <m:sub>
              <m:r>
                <w:rPr>
                  <w:rFonts w:ascii="Cambria Math" w:hAnsi="Cambria Math"/>
                </w:rPr>
                <m:t>gi</m:t>
              </m:r>
            </m:sub>
          </m:sSub>
          <m:acc>
            <m:accPr>
              <m:ctrlPr>
                <w:rPr>
                  <w:rFonts w:ascii="Cambria Math" w:hAnsi="Cambria Math"/>
                  <w:i/>
                </w:rPr>
              </m:ctrlPr>
            </m:accPr>
            <m:e>
              <m:r>
                <w:rPr>
                  <w:rFonts w:ascii="Cambria Math" w:hAnsi="Cambria Math"/>
                </w:rPr>
                <m:t>β</m:t>
              </m:r>
            </m:e>
          </m:acc>
          <m:d>
            <m:dPr>
              <m:ctrlPr>
                <w:rPr>
                  <w:rFonts w:ascii="Cambria Math" w:hAnsi="Cambria Math"/>
                  <w:i/>
                </w:rPr>
              </m:ctrlPr>
            </m:dPr>
            <m:e>
              <m:r>
                <w:rPr>
                  <w:rFonts w:ascii="Cambria Math" w:hAnsi="Cambria Math"/>
                </w:rPr>
                <m:t>α</m:t>
              </m:r>
            </m:e>
          </m:d>
          <m:r>
            <w:rPr>
              <w:rFonts w:ascii="Cambria Math" w:hAnsi="Cambria Math"/>
            </w:rPr>
            <m:t>)&lt;0</m:t>
          </m:r>
        </m:oMath>
      </m:oMathPara>
    </w:p>
    <w:p w:rsidR="00311A23" w:rsidRPr="000A5809" w:rsidRDefault="00311A23" w:rsidP="00311A23">
      <w:pPr>
        <w:spacing w:line="480" w:lineRule="auto"/>
        <w:ind w:firstLine="720"/>
        <w:jc w:val="right"/>
      </w:pPr>
      <w:r>
        <w:t>(Santos Silva 2015)</w:t>
      </w:r>
      <w:r w:rsidR="00EA2EAA">
        <w:t>.</w:t>
      </w:r>
    </w:p>
    <w:p w:rsidR="009F6FE8" w:rsidRDefault="00311A23" w:rsidP="001046F1">
      <w:pPr>
        <w:spacing w:line="480" w:lineRule="auto"/>
        <w:ind w:firstLine="720"/>
      </w:pPr>
      <w:r>
        <w:t>Santos Silva has proposed multiple specification tests to assess intra-cluster correlation</w:t>
      </w:r>
      <w:r w:rsidR="009F6FE8">
        <w:t xml:space="preserve"> and/ or </w:t>
      </w:r>
      <w:r>
        <w:t xml:space="preserve">heteroscedasticity. To test for intra-cluster correlation Parente and Santos Silva proposed a robust form of the Breusch Pagan (1980). To test for heteroscedasticity, Machado and Santos Silva (2000) improved upon the Glejser (1996) test, when it was found that the test was not asymptotically effective under asymmetric disturbances. </w:t>
      </w:r>
      <w:r w:rsidRPr="00E747A3">
        <w:t>Running the Machado-Santos Silva test</w:t>
      </w:r>
      <w:r w:rsidR="0058574E" w:rsidRPr="00E747A3">
        <w:t>s</w:t>
      </w:r>
      <w:r w:rsidRPr="00E747A3">
        <w:t xml:space="preserve"> for both </w:t>
      </w:r>
      <w:r w:rsidR="004C6F90" w:rsidRPr="00E747A3">
        <w:t>NSCG: 1993 and NSCG: 2017</w:t>
      </w:r>
      <w:r w:rsidRPr="00E747A3">
        <w:t xml:space="preserve"> </w:t>
      </w:r>
      <w:r w:rsidR="0043313D" w:rsidRPr="00E747A3">
        <w:t>indicate the presence of heteroscedasticity and intra-cluster correlation</w:t>
      </w:r>
      <w:r w:rsidRPr="00E747A3">
        <w:t>, therefore, estimating quantile regression with robu</w:t>
      </w:r>
      <w:r w:rsidR="00E747A3" w:rsidRPr="00E747A3">
        <w:t>st standard errors is warranted.</w:t>
      </w:r>
    </w:p>
    <w:p w:rsidR="009F6FE8" w:rsidRDefault="009F6FE8" w:rsidP="00311A23">
      <w:pPr>
        <w:spacing w:line="480" w:lineRule="auto"/>
        <w:ind w:firstLine="720"/>
      </w:pPr>
    </w:p>
    <w:p w:rsidR="00311A23" w:rsidRPr="007662A7" w:rsidRDefault="00311A23" w:rsidP="00311A23">
      <w:pPr>
        <w:pStyle w:val="ListParagraph"/>
        <w:numPr>
          <w:ilvl w:val="0"/>
          <w:numId w:val="1"/>
        </w:numPr>
        <w:spacing w:line="480" w:lineRule="auto"/>
        <w:rPr>
          <w:rFonts w:ascii="Times New Roman" w:hAnsi="Times New Roman" w:cs="Times New Roman"/>
          <w:b/>
          <w:sz w:val="24"/>
          <w:szCs w:val="24"/>
        </w:rPr>
      </w:pPr>
      <w:r w:rsidRPr="007662A7">
        <w:rPr>
          <w:rFonts w:ascii="Times New Roman" w:hAnsi="Times New Roman" w:cs="Times New Roman"/>
          <w:b/>
          <w:sz w:val="24"/>
          <w:szCs w:val="24"/>
        </w:rPr>
        <w:t>Model</w:t>
      </w:r>
    </w:p>
    <w:p w:rsidR="00311A23" w:rsidRDefault="00311A23" w:rsidP="00311A23">
      <w:pPr>
        <w:spacing w:line="480" w:lineRule="auto"/>
        <w:ind w:firstLine="720"/>
      </w:pPr>
      <w:r w:rsidRPr="00167912">
        <w:t xml:space="preserve">The model to describe </w:t>
      </w:r>
      <w:r w:rsidR="00CB3931" w:rsidRPr="00167912">
        <w:t>the following estimation</w:t>
      </w:r>
      <w:r w:rsidRPr="00167912">
        <w:t xml:space="preserve"> is developed as:</w:t>
      </w:r>
    </w:p>
    <w:p w:rsidR="008549DF" w:rsidRDefault="008549DF" w:rsidP="00CB3931">
      <w:pPr>
        <w:spacing w:line="480" w:lineRule="auto"/>
        <w:jc w:val="center"/>
      </w:pPr>
      <m:oMath>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q</m:t>
                </m:r>
              </m:sub>
            </m:sSub>
          </m:e>
        </m:d>
        <m:r>
          <w:rPr>
            <w:rFonts w:ascii="Cambria Math" w:hAnsi="Cambria Math"/>
          </w:rPr>
          <m:t>=</m:t>
        </m:r>
        <m:nary>
          <m:naryPr>
            <m:chr m:val="∑"/>
            <m:limLoc m:val="undOvr"/>
            <m:ctrlPr>
              <w:rPr>
                <w:rFonts w:ascii="Cambria Math" w:hAnsi="Cambria Math"/>
                <w:i/>
              </w:rPr>
            </m:ctrlPr>
          </m:naryPr>
          <m:sub>
            <m:r>
              <w:rPr>
                <w:rFonts w:ascii="Cambria Math" w:hAnsi="Cambria Math"/>
              </w:rPr>
              <m:t>i:yi≥</m:t>
            </m:r>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m:t>
                </m:r>
              </m:sup>
            </m:sSubSup>
            <m:r>
              <w:rPr>
                <w:rFonts w:ascii="Cambria Math" w:hAnsi="Cambria Math"/>
              </w:rPr>
              <m:t>β</m:t>
            </m:r>
          </m:sub>
          <m:sup>
            <m:r>
              <w:rPr>
                <w:rFonts w:ascii="Cambria Math" w:hAnsi="Cambria Math"/>
              </w:rPr>
              <m:t>N</m:t>
            </m:r>
          </m:sup>
          <m:e>
            <m:r>
              <w:rPr>
                <w:rFonts w:ascii="Cambria Math" w:hAnsi="Cambria Math"/>
              </w:rPr>
              <m:t>q|</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m:t>
                </m:r>
              </m:sup>
            </m:sSubSup>
          </m:e>
        </m:nary>
        <m:sSub>
          <m:sSubPr>
            <m:ctrlPr>
              <w:rPr>
                <w:rFonts w:ascii="Cambria Math" w:hAnsi="Cambria Math"/>
                <w:i/>
              </w:rPr>
            </m:ctrlPr>
          </m:sSubPr>
          <m:e>
            <m:r>
              <w:rPr>
                <w:rFonts w:ascii="Cambria Math" w:hAnsi="Cambria Math"/>
              </w:rPr>
              <m:t>β</m:t>
            </m:r>
          </m:e>
          <m:sub>
            <m:r>
              <w:rPr>
                <w:rFonts w:ascii="Cambria Math" w:hAnsi="Cambria Math"/>
              </w:rPr>
              <m:t>q</m:t>
            </m:r>
          </m:sub>
        </m:sSub>
        <m:r>
          <w:rPr>
            <w:rFonts w:ascii="Cambria Math" w:hAnsi="Cambria Math"/>
          </w:rPr>
          <m:t>|+</m:t>
        </m:r>
        <m:nary>
          <m:naryPr>
            <m:chr m:val="∑"/>
            <m:limLoc m:val="undOvr"/>
            <m:ctrlPr>
              <w:rPr>
                <w:rFonts w:ascii="Cambria Math" w:hAnsi="Cambria Math"/>
                <w:i/>
              </w:rPr>
            </m:ctrlPr>
          </m:naryPr>
          <m:sub>
            <m:r>
              <w:rPr>
                <w:rFonts w:ascii="Cambria Math" w:hAnsi="Cambria Math"/>
              </w:rPr>
              <m:t>i:yi&lt;</m:t>
            </m:r>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m:t>
                </m:r>
              </m:sup>
            </m:sSubSup>
            <m:r>
              <w:rPr>
                <w:rFonts w:ascii="Cambria Math" w:hAnsi="Cambria Math"/>
              </w:rPr>
              <m:t>β</m:t>
            </m:r>
          </m:sub>
          <m:sup>
            <m:r>
              <w:rPr>
                <w:rFonts w:ascii="Cambria Math" w:hAnsi="Cambria Math"/>
              </w:rPr>
              <m:t>N</m:t>
            </m:r>
          </m:sup>
          <m:e>
            <m:d>
              <m:dPr>
                <m:ctrlPr>
                  <w:rPr>
                    <w:rFonts w:ascii="Cambria Math" w:hAnsi="Cambria Math"/>
                    <w:i/>
                  </w:rPr>
                </m:ctrlPr>
              </m:dPr>
              <m:e>
                <m:r>
                  <w:rPr>
                    <w:rFonts w:ascii="Cambria Math" w:hAnsi="Cambria Math"/>
                  </w:rPr>
                  <m:t>1-q</m:t>
                </m:r>
              </m:e>
            </m:d>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Sup>
              <m:sSubSupPr>
                <m:ctrlPr>
                  <w:rPr>
                    <w:rFonts w:ascii="Cambria Math" w:hAnsi="Cambria Math"/>
                    <w:i/>
                  </w:rPr>
                </m:ctrlPr>
              </m:sSubSupPr>
              <m:e>
                <m:r>
                  <w:rPr>
                    <w:rFonts w:ascii="Cambria Math" w:hAnsi="Cambria Math"/>
                  </w:rPr>
                  <m:t>x</m:t>
                </m:r>
              </m:e>
              <m:sub>
                <m:r>
                  <w:rPr>
                    <w:rFonts w:ascii="Cambria Math" w:hAnsi="Cambria Math"/>
                  </w:rPr>
                  <m:t>i</m:t>
                </m:r>
              </m:sub>
              <m:sup>
                <m:r>
                  <w:rPr>
                    <w:rFonts w:ascii="Cambria Math" w:hAnsi="Cambria Math"/>
                  </w:rPr>
                  <m:t>'</m:t>
                </m:r>
              </m:sup>
            </m:sSubSup>
            <m:sSub>
              <m:sSubPr>
                <m:ctrlPr>
                  <w:rPr>
                    <w:rFonts w:ascii="Cambria Math" w:hAnsi="Cambria Math"/>
                    <w:i/>
                  </w:rPr>
                </m:ctrlPr>
              </m:sSubPr>
              <m:e>
                <m:r>
                  <w:rPr>
                    <w:rFonts w:ascii="Cambria Math" w:hAnsi="Cambria Math"/>
                  </w:rPr>
                  <m:t>β</m:t>
                </m:r>
              </m:e>
              <m:sub>
                <m:r>
                  <w:rPr>
                    <w:rFonts w:ascii="Cambria Math" w:hAnsi="Cambria Math"/>
                  </w:rPr>
                  <m:t>q</m:t>
                </m:r>
              </m:sub>
            </m:sSub>
            <m:r>
              <w:rPr>
                <w:rFonts w:ascii="Cambria Math" w:hAnsi="Cambria Math"/>
              </w:rPr>
              <m:t>|</m:t>
            </m:r>
          </m:e>
        </m:nary>
        <m:r>
          <w:rPr>
            <w:rFonts w:ascii="Cambria Math" w:hAnsi="Cambria Math"/>
          </w:rPr>
          <m:t xml:space="preserve"> </m:t>
        </m:r>
      </m:oMath>
      <w:r w:rsidR="00CB3931">
        <w:t>…</w:t>
      </w:r>
    </w:p>
    <w:p w:rsidR="002F0192" w:rsidRPr="0002257C" w:rsidRDefault="002F0192" w:rsidP="00CB3931">
      <w:pPr>
        <w:spacing w:line="480" w:lineRule="auto"/>
        <w:jc w:val="center"/>
      </w:pPr>
      <m:oMathPara>
        <m:oMath>
          <m:r>
            <w:rPr>
              <w:rFonts w:ascii="Cambria Math" w:hAnsi="Cambria Math"/>
            </w:rPr>
            <m:t>0&lt;q&lt;1</m:t>
          </m:r>
        </m:oMath>
      </m:oMathPara>
    </w:p>
    <w:p w:rsidR="0002257C" w:rsidRPr="008549DF" w:rsidRDefault="0002257C" w:rsidP="0002257C">
      <w:pPr>
        <w:spacing w:line="480" w:lineRule="auto"/>
        <w:jc w:val="right"/>
      </w:pPr>
      <w:r>
        <w:t>(Katchova 2013).</w:t>
      </w:r>
    </w:p>
    <w:p w:rsidR="00311A23" w:rsidRPr="008549DF" w:rsidRDefault="002F0192" w:rsidP="00311A23">
      <w:pPr>
        <w:spacing w:line="480" w:lineRule="auto"/>
        <w:rPr>
          <w:shd w:val="clear" w:color="auto" w:fill="FFFFFF"/>
        </w:rPr>
      </w:pPr>
      <w:r>
        <w:t xml:space="preserve">The dependent variable is </w:t>
      </w:r>
      <w:r w:rsidR="00311A23">
        <w:rPr>
          <w:rFonts w:eastAsiaTheme="minorEastAsia"/>
        </w:rPr>
        <w:t xml:space="preserve">the log of salaries </w:t>
      </w:r>
      <w:r w:rsidR="00247A80">
        <w:rPr>
          <w:rFonts w:eastAsiaTheme="minorEastAsia"/>
        </w:rPr>
        <w:t xml:space="preserve">for </w:t>
      </w:r>
      <w:r w:rsidR="00311A23">
        <w:rPr>
          <w:rFonts w:eastAsiaTheme="minorEastAsia"/>
        </w:rPr>
        <w:t xml:space="preserve">respondents in </w:t>
      </w:r>
      <w:r w:rsidR="00247A80">
        <w:rPr>
          <w:rFonts w:eastAsiaTheme="minorEastAsia"/>
        </w:rPr>
        <w:t>NSCG:</w:t>
      </w:r>
      <w:r w:rsidR="00B62254">
        <w:rPr>
          <w:rFonts w:eastAsiaTheme="minorEastAsia"/>
        </w:rPr>
        <w:t xml:space="preserve"> </w:t>
      </w:r>
      <w:r w:rsidR="00247A80">
        <w:rPr>
          <w:rFonts w:eastAsiaTheme="minorEastAsia"/>
        </w:rPr>
        <w:t>93</w:t>
      </w:r>
      <w:r w:rsidR="00311A23">
        <w:rPr>
          <w:rFonts w:eastAsiaTheme="minorEastAsia"/>
        </w:rPr>
        <w:t xml:space="preserve"> and the log of salaries </w:t>
      </w:r>
      <w:r w:rsidR="00247A80">
        <w:rPr>
          <w:rFonts w:eastAsiaTheme="minorEastAsia"/>
        </w:rPr>
        <w:t>NSCG</w:t>
      </w:r>
      <w:r w:rsidR="00311A23">
        <w:rPr>
          <w:rFonts w:eastAsiaTheme="minorEastAsia"/>
        </w:rPr>
        <w:t>:</w:t>
      </w:r>
      <w:r w:rsidR="00247A80">
        <w:rPr>
          <w:rFonts w:eastAsiaTheme="minorEastAsia"/>
        </w:rPr>
        <w:t xml:space="preserve"> </w:t>
      </w:r>
      <w:r w:rsidR="007C3841">
        <w:rPr>
          <w:rFonts w:eastAsiaTheme="minorEastAsia"/>
        </w:rPr>
        <w:t>17</w:t>
      </w:r>
      <w:r>
        <w:rPr>
          <w:rFonts w:eastAsiaTheme="minorEastAsia"/>
        </w:rPr>
        <w:t>. The variables of interest are indicators for college major.</w:t>
      </w:r>
      <w:r w:rsidR="00311A23" w:rsidRPr="00F2778F">
        <w:rPr>
          <w:shd w:val="clear" w:color="auto" w:fill="FFFFFF"/>
        </w:rPr>
        <w:t> </w:t>
      </w:r>
      <w:r>
        <w:rPr>
          <w:shd w:val="clear" w:color="auto" w:fill="FFFFFF"/>
        </w:rPr>
        <w:t>Other</w:t>
      </w:r>
      <w:r w:rsidR="00311A23" w:rsidRPr="00F2778F">
        <w:rPr>
          <w:shd w:val="clear" w:color="auto" w:fill="FFFFFF"/>
        </w:rPr>
        <w:t xml:space="preserve"> control variables include: gender, </w:t>
      </w:r>
      <w:r w:rsidR="009C6917">
        <w:rPr>
          <w:shd w:val="clear" w:color="auto" w:fill="FFFFFF"/>
        </w:rPr>
        <w:t>age, age</w:t>
      </w:r>
      <w:r w:rsidR="009C6917" w:rsidRPr="009C6917">
        <w:rPr>
          <w:shd w:val="clear" w:color="auto" w:fill="FFFFFF"/>
          <w:vertAlign w:val="superscript"/>
        </w:rPr>
        <w:t>2</w:t>
      </w:r>
      <w:r w:rsidR="009C6917">
        <w:rPr>
          <w:shd w:val="clear" w:color="auto" w:fill="FFFFFF"/>
        </w:rPr>
        <w:t xml:space="preserve">, </w:t>
      </w:r>
      <w:r w:rsidR="00311A23" w:rsidRPr="00F2778F">
        <w:rPr>
          <w:shd w:val="clear" w:color="auto" w:fill="FFFFFF"/>
        </w:rPr>
        <w:t>marital status, race, m</w:t>
      </w:r>
      <w:r w:rsidR="00311A23">
        <w:rPr>
          <w:shd w:val="clear" w:color="auto" w:fill="FFFFFF"/>
        </w:rPr>
        <w:t xml:space="preserve">other’s and father’s education, </w:t>
      </w:r>
      <w:r w:rsidR="00F77B95">
        <w:rPr>
          <w:shd w:val="clear" w:color="auto" w:fill="FFFFFF"/>
        </w:rPr>
        <w:t xml:space="preserve">geographical </w:t>
      </w:r>
      <w:r w:rsidR="00F77B95">
        <w:rPr>
          <w:shd w:val="clear" w:color="auto" w:fill="FFFFFF"/>
        </w:rPr>
        <w:lastRenderedPageBreak/>
        <w:t>location</w:t>
      </w:r>
      <w:r w:rsidR="00311A23" w:rsidRPr="00F2778F">
        <w:rPr>
          <w:shd w:val="clear" w:color="auto" w:fill="FFFFFF"/>
        </w:rPr>
        <w:t>,</w:t>
      </w:r>
      <w:r w:rsidR="00673D54">
        <w:rPr>
          <w:shd w:val="clear" w:color="auto" w:fill="FFFFFF"/>
        </w:rPr>
        <w:t xml:space="preserve"> citizenship status</w:t>
      </w:r>
      <w:r w:rsidR="007C3841">
        <w:rPr>
          <w:shd w:val="clear" w:color="auto" w:fill="FFFFFF"/>
        </w:rPr>
        <w:t xml:space="preserve">, </w:t>
      </w:r>
      <w:r w:rsidR="00673D54">
        <w:rPr>
          <w:shd w:val="clear" w:color="auto" w:fill="FFFFFF"/>
        </w:rPr>
        <w:t xml:space="preserve">and </w:t>
      </w:r>
      <w:r w:rsidR="00311A23">
        <w:rPr>
          <w:shd w:val="clear" w:color="auto" w:fill="FFFFFF"/>
        </w:rPr>
        <w:t>c</w:t>
      </w:r>
      <w:r w:rsidR="007D5706">
        <w:rPr>
          <w:shd w:val="clear" w:color="auto" w:fill="FFFFFF"/>
        </w:rPr>
        <w:t xml:space="preserve">lass of worker (e.g. private, </w:t>
      </w:r>
      <w:r w:rsidR="00311A23">
        <w:rPr>
          <w:shd w:val="clear" w:color="auto" w:fill="FFFFFF"/>
        </w:rPr>
        <w:t>government</w:t>
      </w:r>
      <w:r w:rsidR="007D5706">
        <w:rPr>
          <w:shd w:val="clear" w:color="auto" w:fill="FFFFFF"/>
        </w:rPr>
        <w:t xml:space="preserve"> or educational institution</w:t>
      </w:r>
      <w:r w:rsidR="00871017">
        <w:rPr>
          <w:shd w:val="clear" w:color="auto" w:fill="FFFFFF"/>
        </w:rPr>
        <w:t>)</w:t>
      </w:r>
      <w:r w:rsidR="005266AC">
        <w:rPr>
          <w:shd w:val="clear" w:color="auto" w:fill="FFFFFF"/>
        </w:rPr>
        <w:t xml:space="preserve">. </w:t>
      </w:r>
    </w:p>
    <w:p w:rsidR="00E037C1" w:rsidRDefault="00C94A50" w:rsidP="00E037C1">
      <w:pPr>
        <w:pStyle w:val="ListParagraph"/>
        <w:numPr>
          <w:ilvl w:val="0"/>
          <w:numId w:val="1"/>
        </w:numPr>
        <w:spacing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Empirical Findings NSCG</w:t>
      </w:r>
      <w:r w:rsidR="00790D1A" w:rsidRPr="00790D1A">
        <w:rPr>
          <w:rFonts w:ascii="Times New Roman" w:hAnsi="Times New Roman" w:cs="Times New Roman"/>
          <w:b/>
          <w:sz w:val="24"/>
          <w:szCs w:val="24"/>
          <w:shd w:val="clear" w:color="auto" w:fill="FFFFFF"/>
        </w:rPr>
        <w:t>:1993</w:t>
      </w:r>
    </w:p>
    <w:p w:rsidR="00683F99" w:rsidRDefault="00683F99" w:rsidP="00683F99">
      <w:pPr>
        <w:spacing w:line="480" w:lineRule="auto"/>
        <w:ind w:firstLine="720"/>
        <w:rPr>
          <w:shd w:val="clear" w:color="auto" w:fill="FFFFFF"/>
        </w:rPr>
      </w:pPr>
      <w:r>
        <w:rPr>
          <w:shd w:val="clear" w:color="auto" w:fill="FFFFFF"/>
        </w:rPr>
        <w:t xml:space="preserve">The tables below include the results for returns to college majors </w:t>
      </w:r>
      <w:r w:rsidR="007E5EB9">
        <w:rPr>
          <w:shd w:val="clear" w:color="auto" w:fill="FFFFFF"/>
        </w:rPr>
        <w:t>for both Ordinary Least Squares</w:t>
      </w:r>
      <w:r w:rsidR="008A20DE">
        <w:rPr>
          <w:shd w:val="clear" w:color="auto" w:fill="FFFFFF"/>
        </w:rPr>
        <w:t>,</w:t>
      </w:r>
      <w:r w:rsidR="007E5EB9">
        <w:rPr>
          <w:shd w:val="clear" w:color="auto" w:fill="FFFFFF"/>
        </w:rPr>
        <w:t xml:space="preserve"> (OLS)</w:t>
      </w:r>
      <w:r w:rsidR="008A20DE">
        <w:rPr>
          <w:shd w:val="clear" w:color="auto" w:fill="FFFFFF"/>
        </w:rPr>
        <w:t xml:space="preserve"> as well as</w:t>
      </w:r>
      <w:r w:rsidR="007E5EB9">
        <w:rPr>
          <w:shd w:val="clear" w:color="auto" w:fill="FFFFFF"/>
        </w:rPr>
        <w:t xml:space="preserve"> quintile regression. OLS is included to illustrate how earning</w:t>
      </w:r>
      <w:r w:rsidR="008A20DE">
        <w:rPr>
          <w:shd w:val="clear" w:color="auto" w:fill="FFFFFF"/>
        </w:rPr>
        <w:t>s</w:t>
      </w:r>
      <w:r w:rsidR="007E5EB9">
        <w:rPr>
          <w:shd w:val="clear" w:color="auto" w:fill="FFFFFF"/>
        </w:rPr>
        <w:t xml:space="preserve"> premium </w:t>
      </w:r>
      <w:r w:rsidR="007E5EB9">
        <w:t>fluctuates across the wage distribution</w:t>
      </w:r>
      <w:r>
        <w:rPr>
          <w:shd w:val="clear" w:color="auto" w:fill="FFFFFF"/>
        </w:rPr>
        <w:t>.</w:t>
      </w:r>
      <w:r w:rsidR="00171435">
        <w:rPr>
          <w:rStyle w:val="FootnoteReference"/>
          <w:shd w:val="clear" w:color="auto" w:fill="FFFFFF"/>
        </w:rPr>
        <w:footnoteReference w:id="2"/>
      </w:r>
      <w:r>
        <w:rPr>
          <w:shd w:val="clear" w:color="auto" w:fill="FFFFFF"/>
        </w:rPr>
        <w:t xml:space="preserve"> </w:t>
      </w:r>
      <w:r w:rsidR="00F2398A">
        <w:rPr>
          <w:shd w:val="clear" w:color="auto" w:fill="FFFFFF"/>
        </w:rPr>
        <w:t xml:space="preserve">A </w:t>
      </w:r>
      <w:r w:rsidRPr="00683F99">
        <w:rPr>
          <w:shd w:val="clear" w:color="auto" w:fill="FFFFFF"/>
        </w:rPr>
        <w:t xml:space="preserve">Chow test was first conducted to assess for the occurrence of a structural break. The Chow statistic was significantly different than zero, therefore it is believed the model is different for males and females. </w:t>
      </w:r>
    </w:p>
    <w:p w:rsidR="003326A9" w:rsidRDefault="003326A9" w:rsidP="00683F99">
      <w:pPr>
        <w:spacing w:line="480" w:lineRule="auto"/>
        <w:ind w:firstLine="720"/>
        <w:rPr>
          <w:shd w:val="clear" w:color="auto" w:fill="FFFFFF"/>
        </w:rPr>
      </w:pPr>
    </w:p>
    <w:p w:rsidR="003326A9" w:rsidRDefault="003326A9" w:rsidP="00683F99">
      <w:pPr>
        <w:spacing w:line="480" w:lineRule="auto"/>
        <w:ind w:firstLine="720"/>
        <w:rPr>
          <w:shd w:val="clear" w:color="auto" w:fill="FFFFFF"/>
        </w:rPr>
      </w:pPr>
    </w:p>
    <w:p w:rsidR="003326A9" w:rsidRDefault="003326A9" w:rsidP="00683F99">
      <w:pPr>
        <w:spacing w:line="480" w:lineRule="auto"/>
        <w:ind w:firstLine="720"/>
        <w:rPr>
          <w:shd w:val="clear" w:color="auto" w:fill="FFFFFF"/>
        </w:rPr>
      </w:pPr>
    </w:p>
    <w:p w:rsidR="003326A9" w:rsidRDefault="003326A9" w:rsidP="00683F99">
      <w:pPr>
        <w:spacing w:line="480" w:lineRule="auto"/>
        <w:ind w:firstLine="720"/>
        <w:rPr>
          <w:shd w:val="clear" w:color="auto" w:fill="FFFFFF"/>
        </w:rPr>
      </w:pPr>
    </w:p>
    <w:p w:rsidR="003326A9" w:rsidRPr="003326A9" w:rsidRDefault="003326A9" w:rsidP="0058590A">
      <w:pPr>
        <w:spacing w:line="480" w:lineRule="auto"/>
        <w:ind w:left="720"/>
        <w:rPr>
          <w:rFonts w:ascii="Cambria Math" w:hAnsi="Cambria Math"/>
          <w:b/>
          <w:shd w:val="clear" w:color="auto" w:fill="FFFFFF"/>
        </w:rPr>
      </w:pPr>
    </w:p>
    <w:p w:rsidR="0047374D" w:rsidRDefault="0047374D" w:rsidP="00A371AD">
      <w:pPr>
        <w:spacing w:line="480" w:lineRule="auto"/>
        <w:ind w:left="720"/>
        <w:rPr>
          <w:rFonts w:ascii="Cambria Math" w:hAnsi="Cambria Math"/>
          <w:b/>
          <w:shd w:val="clear" w:color="auto" w:fill="FFFFFF"/>
        </w:rPr>
      </w:pPr>
    </w:p>
    <w:p w:rsidR="0047374D" w:rsidRDefault="0047374D" w:rsidP="00A371AD">
      <w:pPr>
        <w:spacing w:line="480" w:lineRule="auto"/>
        <w:ind w:left="720"/>
        <w:rPr>
          <w:rFonts w:ascii="Cambria Math" w:hAnsi="Cambria Math"/>
          <w:b/>
          <w:shd w:val="clear" w:color="auto" w:fill="FFFFFF"/>
        </w:rPr>
      </w:pPr>
    </w:p>
    <w:p w:rsidR="0047374D" w:rsidRDefault="0047374D" w:rsidP="00A371AD">
      <w:pPr>
        <w:spacing w:line="480" w:lineRule="auto"/>
        <w:ind w:left="720"/>
        <w:rPr>
          <w:rFonts w:ascii="Cambria Math" w:hAnsi="Cambria Math"/>
          <w:b/>
          <w:shd w:val="clear" w:color="auto" w:fill="FFFFFF"/>
        </w:rPr>
      </w:pPr>
    </w:p>
    <w:p w:rsidR="0047374D" w:rsidRDefault="0047374D" w:rsidP="00A371AD">
      <w:pPr>
        <w:spacing w:line="480" w:lineRule="auto"/>
        <w:ind w:left="720"/>
        <w:rPr>
          <w:rFonts w:ascii="Cambria Math" w:hAnsi="Cambria Math"/>
          <w:b/>
          <w:shd w:val="clear" w:color="auto" w:fill="FFFFFF"/>
        </w:rPr>
      </w:pPr>
    </w:p>
    <w:p w:rsidR="0047374D" w:rsidRDefault="0047374D" w:rsidP="00A371AD">
      <w:pPr>
        <w:spacing w:line="480" w:lineRule="auto"/>
        <w:ind w:left="720"/>
        <w:rPr>
          <w:rFonts w:ascii="Cambria Math" w:hAnsi="Cambria Math"/>
          <w:b/>
          <w:shd w:val="clear" w:color="auto" w:fill="FFFFFF"/>
        </w:rPr>
      </w:pPr>
    </w:p>
    <w:p w:rsidR="0047374D" w:rsidRDefault="0047374D" w:rsidP="00A371AD">
      <w:pPr>
        <w:spacing w:line="480" w:lineRule="auto"/>
        <w:ind w:left="720"/>
        <w:rPr>
          <w:rFonts w:ascii="Cambria Math" w:hAnsi="Cambria Math"/>
          <w:b/>
          <w:shd w:val="clear" w:color="auto" w:fill="FFFFFF"/>
        </w:rPr>
      </w:pPr>
    </w:p>
    <w:p w:rsidR="00D813D2" w:rsidRDefault="00D813D2" w:rsidP="00A371AD">
      <w:pPr>
        <w:spacing w:line="480" w:lineRule="auto"/>
        <w:ind w:left="720"/>
        <w:rPr>
          <w:rFonts w:ascii="Cambria Math" w:hAnsi="Cambria Math"/>
          <w:b/>
          <w:shd w:val="clear" w:color="auto" w:fill="FFFFFF"/>
        </w:rPr>
      </w:pPr>
    </w:p>
    <w:p w:rsidR="00D813D2" w:rsidRDefault="00D813D2" w:rsidP="00A371AD">
      <w:pPr>
        <w:spacing w:line="480" w:lineRule="auto"/>
        <w:ind w:left="720"/>
        <w:rPr>
          <w:shd w:val="clear" w:color="auto" w:fill="FFFFFF"/>
        </w:rPr>
      </w:pPr>
    </w:p>
    <w:p w:rsidR="00D813D2" w:rsidRDefault="00A61A14" w:rsidP="00A371AD">
      <w:pPr>
        <w:spacing w:line="480" w:lineRule="auto"/>
        <w:ind w:left="720"/>
        <w:rPr>
          <w:shd w:val="clear" w:color="auto" w:fill="FFFFFF"/>
        </w:rPr>
      </w:pPr>
      <w:r>
        <w:rPr>
          <w:noProof/>
        </w:rPr>
        <mc:AlternateContent>
          <mc:Choice Requires="wps">
            <w:drawing>
              <wp:anchor distT="0" distB="0" distL="114300" distR="114300" simplePos="0" relativeHeight="251839488" behindDoc="0" locked="0" layoutInCell="1" allowOverlap="1">
                <wp:simplePos x="0" y="0"/>
                <wp:positionH relativeFrom="column">
                  <wp:posOffset>-127000</wp:posOffset>
                </wp:positionH>
                <wp:positionV relativeFrom="paragraph">
                  <wp:posOffset>243840</wp:posOffset>
                </wp:positionV>
                <wp:extent cx="2106930" cy="763270"/>
                <wp:effectExtent l="0" t="0" r="0" b="0"/>
                <wp:wrapNone/>
                <wp:docPr id="2075" name="Rectangle 20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6930" cy="76327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61936F" id="Rectangle 2075" o:spid="_x0000_s1026" style="position:absolute;margin-left:-10pt;margin-top:19.2pt;width:165.9pt;height:60.1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dCdwIAAEEFAAAOAAAAZHJzL2Uyb0RvYy54bWysVE1PGzEQvVfqf7B8L7sbAoEVGxQFUVWK&#10;AAEVZ+O1kxW2x7WdbNJf37H3A0pRD1Uvlu158/X8xheXe63ITjjfgKlocZRTIgyHujHrin5/vP5y&#10;RokPzNRMgREVPQhPL+efP120thQT2ICqhSMYxPiytRXdhGDLLPN8IzTzR2CFQaMEp1nAo1tntWMt&#10;Rtcqm+T5adaCq60DLrzH26vOSOcpvpSCh1spvQhEVRRrC2l1aX2Oaza/YOXaMbtpeF8G+4cqNGsM&#10;Jh1DXbHAyNY1f4TSDXfgQYYjDjoDKRsuUg/YTZG/6+Zhw6xIvSA53o40+f8Xlt/s7hxp6opO8tkJ&#10;JYZpfKV75I2ZtRIk3SJJrfUlYh/snYttersC/uLRkP1miQffY/bS6YjFJsk+MX4YGRf7QDheTor8&#10;9PwYH4ajbXZ6PJmlJ8lYOXhb58NXAZrETUUdVpaIZruVDzE/KwdITKZMXA1cN0p11niTiuzqShWG&#10;gxId+l5I7D5WkqIm3YmlcmTHUDH1SxEVgjmUQWR0kRh4dCo+clJhcOqx0U0kLY6O+UeOr9lGdMoI&#10;JoyOujHg/u4sO/zQdddrbPsZ6gM+toNuCrzl1w2SumI+3DGHssd3wFEOt7hIBW1Fod9RsgH386P7&#10;iEc1opWSFseoov7HljlBifpmUKfnxXQa5y4dpiezCR7cW8vzW4vZ6iUg7wV+GpanbcQHNWylA/2E&#10;E7+IWdHEDMfcFeXBDYdl6MYb/wwuFosEw1mzLKzMg+UxeGQ1iuZx/8Sc7ZUVUJM3MIwcK98JrMNG&#10;TwOLbQDZJPW98trzjXOaBNP/KfEjeHtOqNefb/4LAAD//wMAUEsDBBQABgAIAAAAIQB8fauz3AAA&#10;AAoBAAAPAAAAZHJzL2Rvd25yZXYueG1sTI9BTsMwEEX3SNzBGiR2rRMCVRTiVAjEAUgroe6ceEgs&#10;4nGw3TTcnmEFy9E8vf9/vV/dJBYM0XpSkG8zEEi9N5YGBcfD66YEEZMmoydPqOAbI+yb66taV8Zf&#10;6A2XNg2CJRQrrWBMaa6kjP2ITsetn5H49+GD04nPMEgT9IXlbpJ3WbaTTlvihFHP+Dxi/9menYJ4&#10;nE8HG97br2LqslN4sUuyrVK3N+vTI4iEa/qD4bc+V4eGO3X+TCaKScGG9YwqKMp7EAwUec5bOiYf&#10;yh3Ippb/JzQ/AAAA//8DAFBLAQItABQABgAIAAAAIQC2gziS/gAAAOEBAAATAAAAAAAAAAAAAAAA&#10;AAAAAABbQ29udGVudF9UeXBlc10ueG1sUEsBAi0AFAAGAAgAAAAhADj9If/WAAAAlAEAAAsAAAAA&#10;AAAAAAAAAAAALwEAAF9yZWxzLy5yZWxzUEsBAi0AFAAGAAgAAAAhAJlWt0J3AgAAQQUAAA4AAAAA&#10;AAAAAAAAAAAALgIAAGRycy9lMm9Eb2MueG1sUEsBAi0AFAAGAAgAAAAhAHx9q7PcAAAACgEAAA8A&#10;AAAAAAAAAAAAAAAA0QQAAGRycy9kb3ducmV2LnhtbFBLBQYAAAAABAAEAPMAAADaBQAAAAA=&#10;" fillcolor="white [3201]" stroked="f" strokeweight="1pt">
                <v:path arrowok="t"/>
              </v:rect>
            </w:pict>
          </mc:Fallback>
        </mc:AlternateContent>
      </w:r>
    </w:p>
    <w:p w:rsidR="000868D2" w:rsidRPr="00D813D2" w:rsidRDefault="00D813D2" w:rsidP="00D813D2">
      <w:pPr>
        <w:spacing w:line="480" w:lineRule="auto"/>
        <w:ind w:left="720"/>
        <w:rPr>
          <w:shd w:val="clear" w:color="auto" w:fill="FFFFFF"/>
        </w:rPr>
      </w:pPr>
      <w:r>
        <w:rPr>
          <w:rFonts w:ascii="Cambria Math" w:hAnsi="Cambria Math"/>
          <w:b/>
          <w:shd w:val="clear" w:color="auto" w:fill="FFFFFF"/>
        </w:rPr>
        <w:lastRenderedPageBreak/>
        <w:t>Table 6</w:t>
      </w:r>
      <w:r w:rsidRPr="003326A9">
        <w:rPr>
          <w:rFonts w:ascii="Cambria Math" w:hAnsi="Cambria Math"/>
          <w:b/>
          <w:shd w:val="clear" w:color="auto" w:fill="FFFFFF"/>
        </w:rPr>
        <w:t xml:space="preserve">: </w:t>
      </w:r>
      <w:r>
        <w:rPr>
          <w:shd w:val="clear" w:color="auto" w:fill="FFFFFF"/>
        </w:rPr>
        <w:t>1993 OLS, 50</w:t>
      </w:r>
      <w:r w:rsidRPr="00446CD8">
        <w:rPr>
          <w:shd w:val="clear" w:color="auto" w:fill="FFFFFF"/>
          <w:vertAlign w:val="superscript"/>
        </w:rPr>
        <w:t>th</w:t>
      </w:r>
      <w:r>
        <w:rPr>
          <w:shd w:val="clear" w:color="auto" w:fill="FFFFFF"/>
        </w:rPr>
        <w:t xml:space="preserve"> </w:t>
      </w:r>
      <w:r w:rsidR="00A371AD">
        <w:rPr>
          <w:shd w:val="clear" w:color="auto" w:fill="FFFFFF"/>
        </w:rPr>
        <w:t>percentile, and 90th percentile: total sample</w:t>
      </w:r>
    </w:p>
    <w:tbl>
      <w:tblPr>
        <w:tblW w:w="8859" w:type="dxa"/>
        <w:jc w:val="center"/>
        <w:tblLayout w:type="fixed"/>
        <w:tblCellMar>
          <w:left w:w="75" w:type="dxa"/>
          <w:right w:w="75" w:type="dxa"/>
        </w:tblCellMar>
        <w:tblLook w:val="0000" w:firstRow="0" w:lastRow="0" w:firstColumn="0" w:lastColumn="0" w:noHBand="0" w:noVBand="0"/>
      </w:tblPr>
      <w:tblGrid>
        <w:gridCol w:w="3099"/>
        <w:gridCol w:w="144"/>
        <w:gridCol w:w="1728"/>
        <w:gridCol w:w="144"/>
        <w:gridCol w:w="1728"/>
        <w:gridCol w:w="144"/>
        <w:gridCol w:w="1728"/>
        <w:gridCol w:w="144"/>
      </w:tblGrid>
      <w:tr w:rsidR="005113EB" w:rsidRPr="003326A9" w:rsidTr="005113EB">
        <w:trPr>
          <w:gridAfter w:val="1"/>
          <w:wAfter w:w="144" w:type="dxa"/>
          <w:jc w:val="center"/>
        </w:trPr>
        <w:tc>
          <w:tcPr>
            <w:tcW w:w="3099" w:type="dxa"/>
            <w:tcBorders>
              <w:top w:val="single" w:sz="6" w:space="0" w:color="auto"/>
              <w:left w:val="nil"/>
              <w:bottom w:val="nil"/>
              <w:right w:val="nil"/>
            </w:tcBorders>
          </w:tcPr>
          <w:p w:rsidR="005113EB" w:rsidRPr="003326A9" w:rsidRDefault="005113EB" w:rsidP="004D5EDB">
            <w:pPr>
              <w:widowControl w:val="0"/>
              <w:autoSpaceDE w:val="0"/>
              <w:autoSpaceDN w:val="0"/>
              <w:adjustRightInd w:val="0"/>
              <w:rPr>
                <w:rFonts w:ascii="Cambria Math" w:hAnsi="Cambria Math"/>
              </w:rPr>
            </w:pPr>
          </w:p>
        </w:tc>
        <w:tc>
          <w:tcPr>
            <w:tcW w:w="1872" w:type="dxa"/>
            <w:gridSpan w:val="2"/>
            <w:tcBorders>
              <w:top w:val="single" w:sz="6" w:space="0" w:color="auto"/>
              <w:left w:val="nil"/>
              <w:bottom w:val="nil"/>
              <w:right w:val="nil"/>
            </w:tcBorders>
          </w:tcPr>
          <w:p w:rsidR="005113EB" w:rsidRPr="003326A9" w:rsidRDefault="005113EB" w:rsidP="004D5EDB">
            <w:pPr>
              <w:widowControl w:val="0"/>
              <w:autoSpaceDE w:val="0"/>
              <w:autoSpaceDN w:val="0"/>
              <w:adjustRightInd w:val="0"/>
              <w:jc w:val="center"/>
              <w:rPr>
                <w:rFonts w:ascii="Cambria Math" w:hAnsi="Cambria Math"/>
              </w:rPr>
            </w:pPr>
            <w:r>
              <w:rPr>
                <w:rFonts w:ascii="Cambria Math" w:hAnsi="Cambria Math"/>
              </w:rPr>
              <w:t>(OLS</w:t>
            </w:r>
            <w:r w:rsidRPr="003326A9">
              <w:rPr>
                <w:rFonts w:ascii="Cambria Math" w:hAnsi="Cambria Math"/>
              </w:rPr>
              <w:t>)</w:t>
            </w:r>
          </w:p>
        </w:tc>
        <w:tc>
          <w:tcPr>
            <w:tcW w:w="1872" w:type="dxa"/>
            <w:gridSpan w:val="2"/>
            <w:tcBorders>
              <w:top w:val="single" w:sz="6" w:space="0" w:color="auto"/>
              <w:left w:val="nil"/>
              <w:bottom w:val="nil"/>
              <w:right w:val="nil"/>
            </w:tcBorders>
          </w:tcPr>
          <w:p w:rsidR="005113EB" w:rsidRPr="003326A9" w:rsidRDefault="005113EB" w:rsidP="004D5EDB">
            <w:pPr>
              <w:widowControl w:val="0"/>
              <w:autoSpaceDE w:val="0"/>
              <w:autoSpaceDN w:val="0"/>
              <w:adjustRightInd w:val="0"/>
              <w:jc w:val="center"/>
              <w:rPr>
                <w:rFonts w:ascii="Cambria Math" w:hAnsi="Cambria Math"/>
              </w:rPr>
            </w:pPr>
            <w:r w:rsidRPr="003326A9">
              <w:rPr>
                <w:rFonts w:ascii="Cambria Math" w:hAnsi="Cambria Math"/>
              </w:rPr>
              <w:t>(.50)</w:t>
            </w:r>
          </w:p>
        </w:tc>
        <w:tc>
          <w:tcPr>
            <w:tcW w:w="1872" w:type="dxa"/>
            <w:gridSpan w:val="2"/>
            <w:tcBorders>
              <w:top w:val="single" w:sz="6" w:space="0" w:color="auto"/>
              <w:left w:val="nil"/>
              <w:bottom w:val="nil"/>
              <w:right w:val="nil"/>
            </w:tcBorders>
          </w:tcPr>
          <w:p w:rsidR="005113EB" w:rsidRPr="003326A9" w:rsidRDefault="005113EB" w:rsidP="004D5EDB">
            <w:pPr>
              <w:widowControl w:val="0"/>
              <w:autoSpaceDE w:val="0"/>
              <w:autoSpaceDN w:val="0"/>
              <w:adjustRightInd w:val="0"/>
              <w:jc w:val="center"/>
              <w:rPr>
                <w:rFonts w:ascii="Cambria Math" w:hAnsi="Cambria Math"/>
              </w:rPr>
            </w:pPr>
            <w:r>
              <w:rPr>
                <w:rFonts w:ascii="Cambria Math" w:hAnsi="Cambria Math"/>
              </w:rPr>
              <w:t>(.90</w:t>
            </w:r>
            <w:r w:rsidRPr="003326A9">
              <w:rPr>
                <w:rFonts w:ascii="Cambria Math" w:hAnsi="Cambria Math"/>
              </w:rPr>
              <w:t>)</w:t>
            </w:r>
          </w:p>
        </w:tc>
      </w:tr>
      <w:tr w:rsidR="005113EB" w:rsidRPr="003326A9" w:rsidTr="005113EB">
        <w:trPr>
          <w:gridAfter w:val="1"/>
          <w:wAfter w:w="144" w:type="dxa"/>
          <w:jc w:val="center"/>
        </w:trPr>
        <w:tc>
          <w:tcPr>
            <w:tcW w:w="3099" w:type="dxa"/>
            <w:tcBorders>
              <w:top w:val="nil"/>
              <w:left w:val="nil"/>
              <w:bottom w:val="single" w:sz="6" w:space="0" w:color="auto"/>
              <w:right w:val="nil"/>
            </w:tcBorders>
          </w:tcPr>
          <w:p w:rsidR="005113EB" w:rsidRPr="003326A9" w:rsidRDefault="005113EB" w:rsidP="004D5EDB">
            <w:pPr>
              <w:widowControl w:val="0"/>
              <w:autoSpaceDE w:val="0"/>
              <w:autoSpaceDN w:val="0"/>
              <w:adjustRightInd w:val="0"/>
              <w:rPr>
                <w:rFonts w:ascii="Cambria Math" w:hAnsi="Cambria Math"/>
              </w:rPr>
            </w:pPr>
            <w:r w:rsidRPr="003326A9">
              <w:rPr>
                <w:rFonts w:ascii="Cambria Math" w:hAnsi="Cambria Math"/>
              </w:rPr>
              <w:t>VARIABLES</w:t>
            </w:r>
          </w:p>
        </w:tc>
        <w:tc>
          <w:tcPr>
            <w:tcW w:w="1872" w:type="dxa"/>
            <w:gridSpan w:val="2"/>
            <w:tcBorders>
              <w:top w:val="nil"/>
              <w:left w:val="nil"/>
              <w:bottom w:val="single" w:sz="6" w:space="0" w:color="auto"/>
              <w:right w:val="nil"/>
            </w:tcBorders>
          </w:tcPr>
          <w:p w:rsidR="005113EB" w:rsidRPr="003326A9" w:rsidRDefault="005113EB" w:rsidP="004D5EDB">
            <w:pPr>
              <w:widowControl w:val="0"/>
              <w:autoSpaceDE w:val="0"/>
              <w:autoSpaceDN w:val="0"/>
              <w:adjustRightInd w:val="0"/>
              <w:jc w:val="center"/>
              <w:rPr>
                <w:rFonts w:ascii="Cambria Math" w:hAnsi="Cambria Math"/>
              </w:rPr>
            </w:pPr>
            <w:r>
              <w:rPr>
                <w:rFonts w:ascii="Cambria Math" w:hAnsi="Cambria Math"/>
              </w:rPr>
              <w:t>Log</w:t>
            </w:r>
            <w:r w:rsidRPr="003326A9">
              <w:rPr>
                <w:rFonts w:ascii="Cambria Math" w:hAnsi="Cambria Math"/>
              </w:rPr>
              <w:t xml:space="preserve"> income</w:t>
            </w:r>
          </w:p>
        </w:tc>
        <w:tc>
          <w:tcPr>
            <w:tcW w:w="1872" w:type="dxa"/>
            <w:gridSpan w:val="2"/>
            <w:tcBorders>
              <w:top w:val="nil"/>
              <w:left w:val="nil"/>
              <w:bottom w:val="single" w:sz="6" w:space="0" w:color="auto"/>
              <w:right w:val="nil"/>
            </w:tcBorders>
          </w:tcPr>
          <w:p w:rsidR="005113EB" w:rsidRPr="003326A9" w:rsidRDefault="005113EB" w:rsidP="004D5EDB">
            <w:pPr>
              <w:widowControl w:val="0"/>
              <w:autoSpaceDE w:val="0"/>
              <w:autoSpaceDN w:val="0"/>
              <w:adjustRightInd w:val="0"/>
              <w:jc w:val="center"/>
              <w:rPr>
                <w:rFonts w:ascii="Cambria Math" w:hAnsi="Cambria Math"/>
              </w:rPr>
            </w:pPr>
            <w:r>
              <w:rPr>
                <w:rFonts w:ascii="Cambria Math" w:hAnsi="Cambria Math"/>
              </w:rPr>
              <w:t>Log</w:t>
            </w:r>
            <w:r w:rsidRPr="003326A9">
              <w:rPr>
                <w:rFonts w:ascii="Cambria Math" w:hAnsi="Cambria Math"/>
              </w:rPr>
              <w:t xml:space="preserve"> income</w:t>
            </w:r>
          </w:p>
        </w:tc>
        <w:tc>
          <w:tcPr>
            <w:tcW w:w="1872" w:type="dxa"/>
            <w:gridSpan w:val="2"/>
            <w:tcBorders>
              <w:top w:val="nil"/>
              <w:left w:val="nil"/>
              <w:bottom w:val="single" w:sz="6" w:space="0" w:color="auto"/>
              <w:right w:val="nil"/>
            </w:tcBorders>
          </w:tcPr>
          <w:p w:rsidR="005113EB" w:rsidRPr="003326A9" w:rsidRDefault="005113EB" w:rsidP="004D5EDB">
            <w:pPr>
              <w:widowControl w:val="0"/>
              <w:autoSpaceDE w:val="0"/>
              <w:autoSpaceDN w:val="0"/>
              <w:adjustRightInd w:val="0"/>
              <w:jc w:val="center"/>
              <w:rPr>
                <w:rFonts w:ascii="Cambria Math" w:hAnsi="Cambria Math"/>
              </w:rPr>
            </w:pPr>
            <w:r>
              <w:rPr>
                <w:rFonts w:ascii="Cambria Math" w:hAnsi="Cambria Math"/>
              </w:rPr>
              <w:t>Log</w:t>
            </w:r>
            <w:r w:rsidRPr="003326A9">
              <w:rPr>
                <w:rFonts w:ascii="Cambria Math" w:hAnsi="Cambria Math"/>
              </w:rPr>
              <w:t xml:space="preserve"> income</w:t>
            </w:r>
          </w:p>
        </w:tc>
      </w:tr>
      <w:tr w:rsidR="005113EB" w:rsidRPr="003326A9" w:rsidTr="005113EB">
        <w:trPr>
          <w:jc w:val="center"/>
        </w:trPr>
        <w:tc>
          <w:tcPr>
            <w:tcW w:w="3243" w:type="dxa"/>
            <w:gridSpan w:val="2"/>
            <w:tcBorders>
              <w:top w:val="nil"/>
              <w:left w:val="nil"/>
              <w:bottom w:val="nil"/>
              <w:right w:val="nil"/>
            </w:tcBorders>
          </w:tcPr>
          <w:p w:rsidR="005113EB" w:rsidRPr="003326A9" w:rsidRDefault="005113EB" w:rsidP="005113EB">
            <w:pPr>
              <w:widowControl w:val="0"/>
              <w:autoSpaceDE w:val="0"/>
              <w:autoSpaceDN w:val="0"/>
              <w:adjustRightInd w:val="0"/>
              <w:rPr>
                <w:rFonts w:ascii="Cambria Math" w:hAnsi="Cambria Math"/>
              </w:rPr>
            </w:pPr>
            <w:r w:rsidRPr="003326A9">
              <w:rPr>
                <w:rFonts w:ascii="Cambria Math" w:hAnsi="Cambria Math"/>
              </w:rPr>
              <w:t>Computer Science</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0.212***</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0.197***</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0.117***</w:t>
            </w:r>
          </w:p>
        </w:tc>
      </w:tr>
      <w:tr w:rsidR="005113EB" w:rsidRPr="003326A9" w:rsidTr="005113EB">
        <w:trPr>
          <w:jc w:val="center"/>
        </w:trPr>
        <w:tc>
          <w:tcPr>
            <w:tcW w:w="3243" w:type="dxa"/>
            <w:gridSpan w:val="2"/>
            <w:tcBorders>
              <w:top w:val="nil"/>
              <w:left w:val="nil"/>
              <w:bottom w:val="nil"/>
              <w:right w:val="nil"/>
            </w:tcBorders>
          </w:tcPr>
          <w:p w:rsidR="005113EB" w:rsidRPr="003326A9" w:rsidRDefault="005113EB" w:rsidP="005113EB">
            <w:pPr>
              <w:widowControl w:val="0"/>
              <w:autoSpaceDE w:val="0"/>
              <w:autoSpaceDN w:val="0"/>
              <w:adjustRightInd w:val="0"/>
              <w:rPr>
                <w:rFonts w:ascii="Cambria Math" w:hAnsi="Cambria Math"/>
              </w:rPr>
            </w:pP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(0.00945)</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(0.00787)</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(0.0127)</w:t>
            </w:r>
          </w:p>
        </w:tc>
      </w:tr>
      <w:tr w:rsidR="005113EB" w:rsidRPr="003326A9" w:rsidTr="005113EB">
        <w:trPr>
          <w:jc w:val="center"/>
        </w:trPr>
        <w:tc>
          <w:tcPr>
            <w:tcW w:w="3243" w:type="dxa"/>
            <w:gridSpan w:val="2"/>
            <w:tcBorders>
              <w:top w:val="nil"/>
              <w:left w:val="nil"/>
              <w:bottom w:val="nil"/>
              <w:right w:val="nil"/>
            </w:tcBorders>
          </w:tcPr>
          <w:p w:rsidR="005113EB" w:rsidRPr="003326A9" w:rsidRDefault="005113EB" w:rsidP="005113EB">
            <w:pPr>
              <w:widowControl w:val="0"/>
              <w:autoSpaceDE w:val="0"/>
              <w:autoSpaceDN w:val="0"/>
              <w:adjustRightInd w:val="0"/>
              <w:rPr>
                <w:rFonts w:ascii="Cambria Math" w:hAnsi="Cambria Math"/>
              </w:rPr>
            </w:pPr>
            <w:r w:rsidRPr="003326A9">
              <w:rPr>
                <w:rFonts w:ascii="Cambria Math" w:hAnsi="Cambria Math"/>
              </w:rPr>
              <w:t>Math</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0.172***</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0.172***</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0.108***</w:t>
            </w:r>
          </w:p>
        </w:tc>
      </w:tr>
      <w:tr w:rsidR="005113EB" w:rsidRPr="003326A9" w:rsidTr="005113EB">
        <w:trPr>
          <w:jc w:val="center"/>
        </w:trPr>
        <w:tc>
          <w:tcPr>
            <w:tcW w:w="3243" w:type="dxa"/>
            <w:gridSpan w:val="2"/>
            <w:tcBorders>
              <w:top w:val="nil"/>
              <w:left w:val="nil"/>
              <w:bottom w:val="nil"/>
              <w:right w:val="nil"/>
            </w:tcBorders>
          </w:tcPr>
          <w:p w:rsidR="005113EB" w:rsidRPr="003326A9" w:rsidRDefault="005113EB" w:rsidP="005113EB">
            <w:pPr>
              <w:widowControl w:val="0"/>
              <w:autoSpaceDE w:val="0"/>
              <w:autoSpaceDN w:val="0"/>
              <w:adjustRightInd w:val="0"/>
              <w:rPr>
                <w:rFonts w:ascii="Cambria Math" w:hAnsi="Cambria Math"/>
              </w:rPr>
            </w:pP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(0.0113)</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(0.0109)</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(0.0159)</w:t>
            </w:r>
          </w:p>
        </w:tc>
      </w:tr>
      <w:tr w:rsidR="005113EB" w:rsidRPr="003326A9" w:rsidTr="005113EB">
        <w:trPr>
          <w:jc w:val="center"/>
        </w:trPr>
        <w:tc>
          <w:tcPr>
            <w:tcW w:w="3243" w:type="dxa"/>
            <w:gridSpan w:val="2"/>
            <w:tcBorders>
              <w:top w:val="nil"/>
              <w:left w:val="nil"/>
              <w:bottom w:val="nil"/>
              <w:right w:val="nil"/>
            </w:tcBorders>
          </w:tcPr>
          <w:p w:rsidR="005113EB" w:rsidRPr="003326A9" w:rsidRDefault="005113EB" w:rsidP="005113EB">
            <w:pPr>
              <w:widowControl w:val="0"/>
              <w:autoSpaceDE w:val="0"/>
              <w:autoSpaceDN w:val="0"/>
              <w:adjustRightInd w:val="0"/>
              <w:rPr>
                <w:rFonts w:ascii="Cambria Math" w:hAnsi="Cambria Math"/>
              </w:rPr>
            </w:pPr>
            <w:r w:rsidRPr="003326A9">
              <w:rPr>
                <w:rFonts w:ascii="Cambria Math" w:hAnsi="Cambria Math"/>
              </w:rPr>
              <w:t>Agriculture</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-0.119***</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-0.115***</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-0.0858**</w:t>
            </w:r>
          </w:p>
        </w:tc>
      </w:tr>
      <w:tr w:rsidR="005113EB" w:rsidRPr="003326A9" w:rsidTr="005113EB">
        <w:trPr>
          <w:jc w:val="center"/>
        </w:trPr>
        <w:tc>
          <w:tcPr>
            <w:tcW w:w="3243" w:type="dxa"/>
            <w:gridSpan w:val="2"/>
            <w:tcBorders>
              <w:top w:val="nil"/>
              <w:left w:val="nil"/>
              <w:bottom w:val="nil"/>
              <w:right w:val="nil"/>
            </w:tcBorders>
          </w:tcPr>
          <w:p w:rsidR="005113EB" w:rsidRPr="003326A9" w:rsidRDefault="005113EB" w:rsidP="005113EB">
            <w:pPr>
              <w:widowControl w:val="0"/>
              <w:autoSpaceDE w:val="0"/>
              <w:autoSpaceDN w:val="0"/>
              <w:adjustRightInd w:val="0"/>
              <w:rPr>
                <w:rFonts w:ascii="Cambria Math" w:hAnsi="Cambria Math"/>
              </w:rPr>
            </w:pP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(0.0173)</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(0.0225)</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(0.0380)</w:t>
            </w:r>
          </w:p>
        </w:tc>
      </w:tr>
      <w:tr w:rsidR="005113EB" w:rsidRPr="003326A9" w:rsidTr="005113EB">
        <w:trPr>
          <w:jc w:val="center"/>
        </w:trPr>
        <w:tc>
          <w:tcPr>
            <w:tcW w:w="3243" w:type="dxa"/>
            <w:gridSpan w:val="2"/>
            <w:tcBorders>
              <w:top w:val="nil"/>
              <w:left w:val="nil"/>
              <w:bottom w:val="nil"/>
              <w:right w:val="nil"/>
            </w:tcBorders>
          </w:tcPr>
          <w:p w:rsidR="005113EB" w:rsidRPr="003326A9" w:rsidRDefault="005113EB" w:rsidP="005113EB">
            <w:pPr>
              <w:widowControl w:val="0"/>
              <w:autoSpaceDE w:val="0"/>
              <w:autoSpaceDN w:val="0"/>
              <w:adjustRightInd w:val="0"/>
              <w:rPr>
                <w:rFonts w:ascii="Cambria Math" w:hAnsi="Cambria Math"/>
              </w:rPr>
            </w:pPr>
            <w:r w:rsidRPr="003326A9">
              <w:rPr>
                <w:rFonts w:ascii="Cambria Math" w:hAnsi="Cambria Math"/>
              </w:rPr>
              <w:t>Biology</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0.0285***</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0.000236</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0.0391***</w:t>
            </w:r>
          </w:p>
        </w:tc>
      </w:tr>
      <w:tr w:rsidR="005113EB" w:rsidRPr="003326A9" w:rsidTr="005113EB">
        <w:trPr>
          <w:jc w:val="center"/>
        </w:trPr>
        <w:tc>
          <w:tcPr>
            <w:tcW w:w="3243" w:type="dxa"/>
            <w:gridSpan w:val="2"/>
            <w:tcBorders>
              <w:top w:val="nil"/>
              <w:left w:val="nil"/>
              <w:bottom w:val="nil"/>
              <w:right w:val="nil"/>
            </w:tcBorders>
          </w:tcPr>
          <w:p w:rsidR="005113EB" w:rsidRPr="003326A9" w:rsidRDefault="005113EB" w:rsidP="005113EB">
            <w:pPr>
              <w:widowControl w:val="0"/>
              <w:autoSpaceDE w:val="0"/>
              <w:autoSpaceDN w:val="0"/>
              <w:adjustRightInd w:val="0"/>
              <w:rPr>
                <w:rFonts w:ascii="Cambria Math" w:hAnsi="Cambria Math"/>
              </w:rPr>
            </w:pP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(0.00945)</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(0.00892)</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(0.0128)</w:t>
            </w:r>
          </w:p>
        </w:tc>
      </w:tr>
      <w:tr w:rsidR="005113EB" w:rsidRPr="003326A9" w:rsidTr="005113EB">
        <w:trPr>
          <w:jc w:val="center"/>
        </w:trPr>
        <w:tc>
          <w:tcPr>
            <w:tcW w:w="3243" w:type="dxa"/>
            <w:gridSpan w:val="2"/>
            <w:tcBorders>
              <w:top w:val="nil"/>
              <w:left w:val="nil"/>
              <w:bottom w:val="nil"/>
              <w:right w:val="nil"/>
            </w:tcBorders>
          </w:tcPr>
          <w:p w:rsidR="005113EB" w:rsidRPr="003326A9" w:rsidRDefault="005113EB" w:rsidP="005113EB">
            <w:pPr>
              <w:widowControl w:val="0"/>
              <w:autoSpaceDE w:val="0"/>
              <w:autoSpaceDN w:val="0"/>
              <w:adjustRightInd w:val="0"/>
              <w:rPr>
                <w:rFonts w:ascii="Cambria Math" w:hAnsi="Cambria Math"/>
              </w:rPr>
            </w:pPr>
            <w:r w:rsidRPr="003326A9">
              <w:rPr>
                <w:rFonts w:ascii="Cambria Math" w:hAnsi="Cambria Math"/>
              </w:rPr>
              <w:t>Nutrition</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0.0848**</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0.0500</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0.124***</w:t>
            </w:r>
          </w:p>
        </w:tc>
      </w:tr>
      <w:tr w:rsidR="005113EB" w:rsidRPr="003326A9" w:rsidTr="005113EB">
        <w:trPr>
          <w:jc w:val="center"/>
        </w:trPr>
        <w:tc>
          <w:tcPr>
            <w:tcW w:w="3243" w:type="dxa"/>
            <w:gridSpan w:val="2"/>
            <w:tcBorders>
              <w:top w:val="nil"/>
              <w:left w:val="nil"/>
              <w:bottom w:val="nil"/>
              <w:right w:val="nil"/>
            </w:tcBorders>
          </w:tcPr>
          <w:p w:rsidR="005113EB" w:rsidRPr="003326A9" w:rsidRDefault="005113EB" w:rsidP="005113EB">
            <w:pPr>
              <w:widowControl w:val="0"/>
              <w:autoSpaceDE w:val="0"/>
              <w:autoSpaceDN w:val="0"/>
              <w:adjustRightInd w:val="0"/>
              <w:rPr>
                <w:rFonts w:ascii="Cambria Math" w:hAnsi="Cambria Math"/>
              </w:rPr>
            </w:pP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(0.0397)</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(0.0376)</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(0.0273)</w:t>
            </w:r>
          </w:p>
        </w:tc>
      </w:tr>
      <w:tr w:rsidR="005113EB" w:rsidRPr="003326A9" w:rsidTr="005113EB">
        <w:trPr>
          <w:jc w:val="center"/>
        </w:trPr>
        <w:tc>
          <w:tcPr>
            <w:tcW w:w="3243" w:type="dxa"/>
            <w:gridSpan w:val="2"/>
            <w:tcBorders>
              <w:top w:val="nil"/>
              <w:left w:val="nil"/>
              <w:bottom w:val="nil"/>
              <w:right w:val="nil"/>
            </w:tcBorders>
          </w:tcPr>
          <w:p w:rsidR="005113EB" w:rsidRPr="003326A9" w:rsidRDefault="005113EB" w:rsidP="005113EB">
            <w:pPr>
              <w:widowControl w:val="0"/>
              <w:autoSpaceDE w:val="0"/>
              <w:autoSpaceDN w:val="0"/>
              <w:adjustRightInd w:val="0"/>
              <w:rPr>
                <w:rFonts w:ascii="Cambria Math" w:hAnsi="Cambria Math"/>
              </w:rPr>
            </w:pPr>
            <w:r w:rsidRPr="003326A9">
              <w:rPr>
                <w:rFonts w:ascii="Cambria Math" w:hAnsi="Cambria Math"/>
              </w:rPr>
              <w:t>Physical science</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0.117***</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0.103***</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0.0725***</w:t>
            </w:r>
          </w:p>
        </w:tc>
      </w:tr>
      <w:tr w:rsidR="005113EB" w:rsidRPr="003326A9" w:rsidTr="005113EB">
        <w:trPr>
          <w:jc w:val="center"/>
        </w:trPr>
        <w:tc>
          <w:tcPr>
            <w:tcW w:w="3243" w:type="dxa"/>
            <w:gridSpan w:val="2"/>
            <w:tcBorders>
              <w:top w:val="nil"/>
              <w:left w:val="nil"/>
              <w:bottom w:val="nil"/>
              <w:right w:val="nil"/>
            </w:tcBorders>
          </w:tcPr>
          <w:p w:rsidR="005113EB" w:rsidRPr="003326A9" w:rsidRDefault="005113EB" w:rsidP="005113EB">
            <w:pPr>
              <w:widowControl w:val="0"/>
              <w:autoSpaceDE w:val="0"/>
              <w:autoSpaceDN w:val="0"/>
              <w:adjustRightInd w:val="0"/>
              <w:rPr>
                <w:rFonts w:ascii="Cambria Math" w:hAnsi="Cambria Math"/>
              </w:rPr>
            </w:pP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(0.00974)</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(0.00999)</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(0.0151)</w:t>
            </w:r>
          </w:p>
        </w:tc>
      </w:tr>
      <w:tr w:rsidR="005113EB" w:rsidRPr="003326A9" w:rsidTr="005113EB">
        <w:trPr>
          <w:jc w:val="center"/>
        </w:trPr>
        <w:tc>
          <w:tcPr>
            <w:tcW w:w="3243" w:type="dxa"/>
            <w:gridSpan w:val="2"/>
            <w:tcBorders>
              <w:top w:val="nil"/>
              <w:left w:val="nil"/>
              <w:bottom w:val="nil"/>
              <w:right w:val="nil"/>
            </w:tcBorders>
          </w:tcPr>
          <w:p w:rsidR="005113EB" w:rsidRPr="003326A9" w:rsidRDefault="005113EB" w:rsidP="005113EB">
            <w:pPr>
              <w:widowControl w:val="0"/>
              <w:autoSpaceDE w:val="0"/>
              <w:autoSpaceDN w:val="0"/>
              <w:adjustRightInd w:val="0"/>
              <w:rPr>
                <w:rFonts w:ascii="Cambria Math" w:hAnsi="Cambria Math"/>
              </w:rPr>
            </w:pPr>
            <w:r w:rsidRPr="003326A9">
              <w:rPr>
                <w:rFonts w:ascii="Cambria Math" w:hAnsi="Cambria Math"/>
              </w:rPr>
              <w:t>Economics</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0.143***</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0.112***</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0.271***</w:t>
            </w:r>
          </w:p>
        </w:tc>
      </w:tr>
      <w:tr w:rsidR="005113EB" w:rsidRPr="003326A9" w:rsidTr="005113EB">
        <w:trPr>
          <w:jc w:val="center"/>
        </w:trPr>
        <w:tc>
          <w:tcPr>
            <w:tcW w:w="3243" w:type="dxa"/>
            <w:gridSpan w:val="2"/>
            <w:tcBorders>
              <w:top w:val="nil"/>
              <w:left w:val="nil"/>
              <w:bottom w:val="nil"/>
              <w:right w:val="nil"/>
            </w:tcBorders>
          </w:tcPr>
          <w:p w:rsidR="005113EB" w:rsidRPr="003326A9" w:rsidRDefault="005113EB" w:rsidP="005113EB">
            <w:pPr>
              <w:widowControl w:val="0"/>
              <w:autoSpaceDE w:val="0"/>
              <w:autoSpaceDN w:val="0"/>
              <w:adjustRightInd w:val="0"/>
              <w:rPr>
                <w:rFonts w:ascii="Cambria Math" w:hAnsi="Cambria Math"/>
              </w:rPr>
            </w:pP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(0.0149)</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(0.0175)</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(0.0206)</w:t>
            </w:r>
          </w:p>
        </w:tc>
      </w:tr>
      <w:tr w:rsidR="005113EB" w:rsidRPr="003326A9" w:rsidTr="005113EB">
        <w:trPr>
          <w:jc w:val="center"/>
        </w:trPr>
        <w:tc>
          <w:tcPr>
            <w:tcW w:w="3243" w:type="dxa"/>
            <w:gridSpan w:val="2"/>
            <w:tcBorders>
              <w:top w:val="nil"/>
              <w:left w:val="nil"/>
              <w:bottom w:val="nil"/>
              <w:right w:val="nil"/>
            </w:tcBorders>
          </w:tcPr>
          <w:p w:rsidR="005113EB" w:rsidRPr="003326A9" w:rsidRDefault="005113EB" w:rsidP="005113EB">
            <w:pPr>
              <w:widowControl w:val="0"/>
              <w:autoSpaceDE w:val="0"/>
              <w:autoSpaceDN w:val="0"/>
              <w:adjustRightInd w:val="0"/>
              <w:rPr>
                <w:rFonts w:ascii="Cambria Math" w:hAnsi="Cambria Math"/>
              </w:rPr>
            </w:pPr>
            <w:r w:rsidRPr="003326A9">
              <w:rPr>
                <w:rFonts w:ascii="Cambria Math" w:hAnsi="Cambria Math"/>
              </w:rPr>
              <w:t>Political science</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0.0466***</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0.00247</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0.166***</w:t>
            </w:r>
          </w:p>
        </w:tc>
      </w:tr>
      <w:tr w:rsidR="005113EB" w:rsidRPr="003326A9" w:rsidTr="005113EB">
        <w:trPr>
          <w:jc w:val="center"/>
        </w:trPr>
        <w:tc>
          <w:tcPr>
            <w:tcW w:w="3243" w:type="dxa"/>
            <w:gridSpan w:val="2"/>
            <w:tcBorders>
              <w:top w:val="nil"/>
              <w:left w:val="nil"/>
              <w:bottom w:val="nil"/>
              <w:right w:val="nil"/>
            </w:tcBorders>
          </w:tcPr>
          <w:p w:rsidR="005113EB" w:rsidRPr="003326A9" w:rsidRDefault="005113EB" w:rsidP="005113EB">
            <w:pPr>
              <w:widowControl w:val="0"/>
              <w:autoSpaceDE w:val="0"/>
              <w:autoSpaceDN w:val="0"/>
              <w:adjustRightInd w:val="0"/>
              <w:rPr>
                <w:rFonts w:ascii="Cambria Math" w:hAnsi="Cambria Math"/>
              </w:rPr>
            </w:pP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(0.0126)</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(0.0172)</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(0.0232)</w:t>
            </w:r>
          </w:p>
        </w:tc>
      </w:tr>
      <w:tr w:rsidR="005113EB" w:rsidRPr="003326A9" w:rsidTr="005113EB">
        <w:trPr>
          <w:jc w:val="center"/>
        </w:trPr>
        <w:tc>
          <w:tcPr>
            <w:tcW w:w="3243" w:type="dxa"/>
            <w:gridSpan w:val="2"/>
            <w:tcBorders>
              <w:top w:val="nil"/>
              <w:left w:val="nil"/>
              <w:bottom w:val="nil"/>
              <w:right w:val="nil"/>
            </w:tcBorders>
          </w:tcPr>
          <w:p w:rsidR="005113EB" w:rsidRPr="003326A9" w:rsidRDefault="005113EB" w:rsidP="005113EB">
            <w:pPr>
              <w:widowControl w:val="0"/>
              <w:autoSpaceDE w:val="0"/>
              <w:autoSpaceDN w:val="0"/>
              <w:adjustRightInd w:val="0"/>
              <w:rPr>
                <w:rFonts w:ascii="Cambria Math" w:hAnsi="Cambria Math"/>
              </w:rPr>
            </w:pPr>
            <w:r w:rsidRPr="003326A9">
              <w:rPr>
                <w:rFonts w:ascii="Cambria Math" w:hAnsi="Cambria Math"/>
              </w:rPr>
              <w:t>Psychology</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-0.0425***</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-0.0730***</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0.0220</w:t>
            </w:r>
          </w:p>
        </w:tc>
      </w:tr>
      <w:tr w:rsidR="005113EB" w:rsidRPr="003326A9" w:rsidTr="005113EB">
        <w:trPr>
          <w:jc w:val="center"/>
        </w:trPr>
        <w:tc>
          <w:tcPr>
            <w:tcW w:w="3243" w:type="dxa"/>
            <w:gridSpan w:val="2"/>
            <w:tcBorders>
              <w:top w:val="nil"/>
              <w:left w:val="nil"/>
              <w:bottom w:val="nil"/>
              <w:right w:val="nil"/>
            </w:tcBorders>
          </w:tcPr>
          <w:p w:rsidR="005113EB" w:rsidRPr="003326A9" w:rsidRDefault="005113EB" w:rsidP="005113EB">
            <w:pPr>
              <w:widowControl w:val="0"/>
              <w:autoSpaceDE w:val="0"/>
              <w:autoSpaceDN w:val="0"/>
              <w:adjustRightInd w:val="0"/>
              <w:rPr>
                <w:rFonts w:ascii="Cambria Math" w:hAnsi="Cambria Math"/>
              </w:rPr>
            </w:pP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(0.0103)</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(0.0110)</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(0.0171)</w:t>
            </w:r>
          </w:p>
        </w:tc>
      </w:tr>
      <w:tr w:rsidR="005113EB" w:rsidRPr="003326A9" w:rsidTr="005113EB">
        <w:trPr>
          <w:jc w:val="center"/>
        </w:trPr>
        <w:tc>
          <w:tcPr>
            <w:tcW w:w="3243" w:type="dxa"/>
            <w:gridSpan w:val="2"/>
            <w:tcBorders>
              <w:top w:val="nil"/>
              <w:left w:val="nil"/>
              <w:bottom w:val="nil"/>
              <w:right w:val="nil"/>
            </w:tcBorders>
          </w:tcPr>
          <w:p w:rsidR="005113EB" w:rsidRPr="003326A9" w:rsidRDefault="005113EB" w:rsidP="005113EB">
            <w:pPr>
              <w:widowControl w:val="0"/>
              <w:autoSpaceDE w:val="0"/>
              <w:autoSpaceDN w:val="0"/>
              <w:adjustRightInd w:val="0"/>
              <w:rPr>
                <w:rFonts w:ascii="Cambria Math" w:hAnsi="Cambria Math"/>
              </w:rPr>
            </w:pPr>
            <w:r w:rsidRPr="003326A9">
              <w:rPr>
                <w:rFonts w:ascii="Cambria Math" w:hAnsi="Cambria Math"/>
              </w:rPr>
              <w:t>Other social sciences</w:t>
            </w:r>
            <w:r w:rsidR="0047374D">
              <w:rPr>
                <w:rStyle w:val="FootnoteReference"/>
                <w:rFonts w:ascii="Cambria Math" w:hAnsi="Cambria Math"/>
              </w:rPr>
              <w:footnoteReference w:id="3"/>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-0.0509***</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-0.0778***</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-0.00914</w:t>
            </w:r>
          </w:p>
        </w:tc>
      </w:tr>
      <w:tr w:rsidR="005113EB" w:rsidRPr="003326A9" w:rsidTr="005113EB">
        <w:trPr>
          <w:jc w:val="center"/>
        </w:trPr>
        <w:tc>
          <w:tcPr>
            <w:tcW w:w="3243" w:type="dxa"/>
            <w:gridSpan w:val="2"/>
            <w:tcBorders>
              <w:top w:val="nil"/>
              <w:left w:val="nil"/>
              <w:bottom w:val="nil"/>
              <w:right w:val="nil"/>
            </w:tcBorders>
          </w:tcPr>
          <w:p w:rsidR="005113EB" w:rsidRPr="003326A9" w:rsidRDefault="005113EB" w:rsidP="005113EB">
            <w:pPr>
              <w:widowControl w:val="0"/>
              <w:autoSpaceDE w:val="0"/>
              <w:autoSpaceDN w:val="0"/>
              <w:adjustRightInd w:val="0"/>
              <w:rPr>
                <w:rFonts w:ascii="Cambria Math" w:hAnsi="Cambria Math"/>
              </w:rPr>
            </w:pP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(0.0136)</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(0.0161)</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(0.0257)</w:t>
            </w:r>
          </w:p>
        </w:tc>
      </w:tr>
      <w:tr w:rsidR="005113EB" w:rsidRPr="003326A9" w:rsidTr="005113EB">
        <w:trPr>
          <w:jc w:val="center"/>
        </w:trPr>
        <w:tc>
          <w:tcPr>
            <w:tcW w:w="3243" w:type="dxa"/>
            <w:gridSpan w:val="2"/>
            <w:tcBorders>
              <w:top w:val="nil"/>
              <w:left w:val="nil"/>
              <w:bottom w:val="nil"/>
              <w:right w:val="nil"/>
            </w:tcBorders>
          </w:tcPr>
          <w:p w:rsidR="005113EB" w:rsidRPr="003326A9" w:rsidRDefault="005113EB" w:rsidP="005113EB">
            <w:pPr>
              <w:widowControl w:val="0"/>
              <w:autoSpaceDE w:val="0"/>
              <w:autoSpaceDN w:val="0"/>
              <w:adjustRightInd w:val="0"/>
              <w:rPr>
                <w:rFonts w:ascii="Cambria Math" w:hAnsi="Cambria Math"/>
              </w:rPr>
            </w:pPr>
            <w:r w:rsidRPr="003326A9">
              <w:rPr>
                <w:rFonts w:ascii="Cambria Math" w:hAnsi="Cambria Math"/>
              </w:rPr>
              <w:t>Sociology</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-0.0655***</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-0.107***</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-0.00374</w:t>
            </w:r>
          </w:p>
        </w:tc>
      </w:tr>
      <w:tr w:rsidR="005113EB" w:rsidRPr="003326A9" w:rsidTr="005113EB">
        <w:trPr>
          <w:jc w:val="center"/>
        </w:trPr>
        <w:tc>
          <w:tcPr>
            <w:tcW w:w="3243" w:type="dxa"/>
            <w:gridSpan w:val="2"/>
            <w:tcBorders>
              <w:top w:val="nil"/>
              <w:left w:val="nil"/>
              <w:bottom w:val="nil"/>
              <w:right w:val="nil"/>
            </w:tcBorders>
          </w:tcPr>
          <w:p w:rsidR="005113EB" w:rsidRPr="003326A9" w:rsidRDefault="005113EB" w:rsidP="005113EB">
            <w:pPr>
              <w:widowControl w:val="0"/>
              <w:autoSpaceDE w:val="0"/>
              <w:autoSpaceDN w:val="0"/>
              <w:adjustRightInd w:val="0"/>
              <w:rPr>
                <w:rFonts w:ascii="Cambria Math" w:hAnsi="Cambria Math"/>
              </w:rPr>
            </w:pP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(0.0124)</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(0.0142)</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(0.0225)</w:t>
            </w:r>
          </w:p>
        </w:tc>
      </w:tr>
      <w:tr w:rsidR="005113EB" w:rsidRPr="003326A9" w:rsidTr="005113EB">
        <w:trPr>
          <w:jc w:val="center"/>
        </w:trPr>
        <w:tc>
          <w:tcPr>
            <w:tcW w:w="3243" w:type="dxa"/>
            <w:gridSpan w:val="2"/>
            <w:tcBorders>
              <w:top w:val="nil"/>
              <w:left w:val="nil"/>
              <w:bottom w:val="nil"/>
              <w:right w:val="nil"/>
            </w:tcBorders>
          </w:tcPr>
          <w:p w:rsidR="005113EB" w:rsidRPr="003326A9" w:rsidRDefault="005113EB" w:rsidP="005113EB">
            <w:pPr>
              <w:widowControl w:val="0"/>
              <w:autoSpaceDE w:val="0"/>
              <w:autoSpaceDN w:val="0"/>
              <w:adjustRightInd w:val="0"/>
              <w:rPr>
                <w:rFonts w:ascii="Cambria Math" w:hAnsi="Cambria Math"/>
              </w:rPr>
            </w:pPr>
            <w:r w:rsidRPr="003326A9">
              <w:rPr>
                <w:rFonts w:ascii="Cambria Math" w:hAnsi="Cambria Math"/>
              </w:rPr>
              <w:t>Engineering</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0.224***</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0.225***</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0.112***</w:t>
            </w:r>
          </w:p>
        </w:tc>
      </w:tr>
      <w:tr w:rsidR="005113EB" w:rsidRPr="003326A9" w:rsidTr="005113EB">
        <w:trPr>
          <w:jc w:val="center"/>
        </w:trPr>
        <w:tc>
          <w:tcPr>
            <w:tcW w:w="3243" w:type="dxa"/>
            <w:gridSpan w:val="2"/>
            <w:tcBorders>
              <w:top w:val="nil"/>
              <w:left w:val="nil"/>
              <w:bottom w:val="nil"/>
              <w:right w:val="nil"/>
            </w:tcBorders>
          </w:tcPr>
          <w:p w:rsidR="005113EB" w:rsidRPr="003326A9" w:rsidRDefault="005113EB" w:rsidP="005113EB">
            <w:pPr>
              <w:widowControl w:val="0"/>
              <w:autoSpaceDE w:val="0"/>
              <w:autoSpaceDN w:val="0"/>
              <w:adjustRightInd w:val="0"/>
              <w:rPr>
                <w:rFonts w:ascii="Cambria Math" w:hAnsi="Cambria Math"/>
              </w:rPr>
            </w:pP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(0.00661)</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(0.00592)</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(0.00828)</w:t>
            </w:r>
          </w:p>
        </w:tc>
      </w:tr>
      <w:tr w:rsidR="005113EB" w:rsidRPr="003326A9" w:rsidTr="005113EB">
        <w:trPr>
          <w:jc w:val="center"/>
        </w:trPr>
        <w:tc>
          <w:tcPr>
            <w:tcW w:w="3243" w:type="dxa"/>
            <w:gridSpan w:val="2"/>
            <w:tcBorders>
              <w:top w:val="nil"/>
              <w:left w:val="nil"/>
              <w:bottom w:val="nil"/>
              <w:right w:val="nil"/>
            </w:tcBorders>
          </w:tcPr>
          <w:p w:rsidR="005113EB" w:rsidRPr="003326A9" w:rsidRDefault="005113EB" w:rsidP="005113EB">
            <w:pPr>
              <w:widowControl w:val="0"/>
              <w:autoSpaceDE w:val="0"/>
              <w:autoSpaceDN w:val="0"/>
              <w:adjustRightInd w:val="0"/>
              <w:rPr>
                <w:rFonts w:ascii="Cambria Math" w:hAnsi="Cambria Math"/>
              </w:rPr>
            </w:pPr>
            <w:r w:rsidRPr="003326A9">
              <w:rPr>
                <w:rFonts w:ascii="Cambria Math" w:hAnsi="Cambria Math"/>
              </w:rPr>
              <w:t>Health</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0.139***</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0.104***</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0.146***</w:t>
            </w:r>
          </w:p>
        </w:tc>
      </w:tr>
      <w:tr w:rsidR="005113EB" w:rsidRPr="003326A9" w:rsidTr="005113EB">
        <w:trPr>
          <w:jc w:val="center"/>
        </w:trPr>
        <w:tc>
          <w:tcPr>
            <w:tcW w:w="3243" w:type="dxa"/>
            <w:gridSpan w:val="2"/>
            <w:tcBorders>
              <w:top w:val="nil"/>
              <w:left w:val="nil"/>
              <w:bottom w:val="nil"/>
              <w:right w:val="nil"/>
            </w:tcBorders>
          </w:tcPr>
          <w:p w:rsidR="005113EB" w:rsidRPr="003326A9" w:rsidRDefault="005113EB" w:rsidP="005113EB">
            <w:pPr>
              <w:widowControl w:val="0"/>
              <w:autoSpaceDE w:val="0"/>
              <w:autoSpaceDN w:val="0"/>
              <w:adjustRightInd w:val="0"/>
              <w:rPr>
                <w:rFonts w:ascii="Cambria Math" w:hAnsi="Cambria Math"/>
              </w:rPr>
            </w:pP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(0.00877)</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(0.00832)</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(0.0126)</w:t>
            </w:r>
          </w:p>
        </w:tc>
      </w:tr>
      <w:tr w:rsidR="005113EB" w:rsidRPr="003326A9" w:rsidTr="005113EB">
        <w:trPr>
          <w:jc w:val="center"/>
        </w:trPr>
        <w:tc>
          <w:tcPr>
            <w:tcW w:w="3243" w:type="dxa"/>
            <w:gridSpan w:val="2"/>
            <w:tcBorders>
              <w:top w:val="nil"/>
              <w:left w:val="nil"/>
              <w:bottom w:val="nil"/>
              <w:right w:val="nil"/>
            </w:tcBorders>
          </w:tcPr>
          <w:p w:rsidR="005113EB" w:rsidRPr="003326A9" w:rsidRDefault="005113EB" w:rsidP="005113EB">
            <w:pPr>
              <w:widowControl w:val="0"/>
              <w:autoSpaceDE w:val="0"/>
              <w:autoSpaceDN w:val="0"/>
              <w:adjustRightInd w:val="0"/>
              <w:rPr>
                <w:rFonts w:ascii="Cambria Math" w:hAnsi="Cambria Math"/>
              </w:rPr>
            </w:pPr>
            <w:r w:rsidRPr="003326A9">
              <w:rPr>
                <w:rFonts w:ascii="Cambria Math" w:hAnsi="Cambria Math"/>
              </w:rPr>
              <w:t>Architecture</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0.0251</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-0.0205</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0.0468</w:t>
            </w:r>
          </w:p>
        </w:tc>
      </w:tr>
      <w:tr w:rsidR="005113EB" w:rsidRPr="003326A9" w:rsidTr="005113EB">
        <w:trPr>
          <w:jc w:val="center"/>
        </w:trPr>
        <w:tc>
          <w:tcPr>
            <w:tcW w:w="3243" w:type="dxa"/>
            <w:gridSpan w:val="2"/>
            <w:tcBorders>
              <w:top w:val="nil"/>
              <w:left w:val="nil"/>
              <w:bottom w:val="nil"/>
              <w:right w:val="nil"/>
            </w:tcBorders>
          </w:tcPr>
          <w:p w:rsidR="005113EB" w:rsidRPr="003326A9" w:rsidRDefault="005113EB" w:rsidP="005113EB">
            <w:pPr>
              <w:widowControl w:val="0"/>
              <w:autoSpaceDE w:val="0"/>
              <w:autoSpaceDN w:val="0"/>
              <w:adjustRightInd w:val="0"/>
              <w:rPr>
                <w:rFonts w:ascii="Cambria Math" w:hAnsi="Cambria Math"/>
              </w:rPr>
            </w:pP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(0.0161)</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(0.0148)</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(0.0377)</w:t>
            </w:r>
          </w:p>
        </w:tc>
      </w:tr>
      <w:tr w:rsidR="005113EB" w:rsidRPr="003326A9" w:rsidTr="005113EB">
        <w:trPr>
          <w:jc w:val="center"/>
        </w:trPr>
        <w:tc>
          <w:tcPr>
            <w:tcW w:w="3243" w:type="dxa"/>
            <w:gridSpan w:val="2"/>
            <w:tcBorders>
              <w:top w:val="nil"/>
              <w:left w:val="nil"/>
              <w:bottom w:val="nil"/>
              <w:right w:val="nil"/>
            </w:tcBorders>
          </w:tcPr>
          <w:p w:rsidR="005113EB" w:rsidRPr="003326A9" w:rsidRDefault="005113EB" w:rsidP="005113EB">
            <w:pPr>
              <w:widowControl w:val="0"/>
              <w:autoSpaceDE w:val="0"/>
              <w:autoSpaceDN w:val="0"/>
              <w:adjustRightInd w:val="0"/>
              <w:rPr>
                <w:rFonts w:ascii="Cambria Math" w:hAnsi="Cambria Math"/>
              </w:rPr>
            </w:pPr>
            <w:r w:rsidRPr="003326A9">
              <w:rPr>
                <w:rFonts w:ascii="Cambria Math" w:hAnsi="Cambria Math"/>
              </w:rPr>
              <w:t>Business</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0.0630***</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0.0417***</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0.126***</w:t>
            </w:r>
          </w:p>
        </w:tc>
      </w:tr>
      <w:tr w:rsidR="005113EB" w:rsidRPr="003326A9" w:rsidTr="005113EB">
        <w:trPr>
          <w:jc w:val="center"/>
        </w:trPr>
        <w:tc>
          <w:tcPr>
            <w:tcW w:w="3243" w:type="dxa"/>
            <w:gridSpan w:val="2"/>
            <w:tcBorders>
              <w:top w:val="nil"/>
              <w:left w:val="nil"/>
              <w:bottom w:val="nil"/>
              <w:right w:val="nil"/>
            </w:tcBorders>
          </w:tcPr>
          <w:p w:rsidR="005113EB" w:rsidRPr="003326A9" w:rsidRDefault="005113EB" w:rsidP="005113EB">
            <w:pPr>
              <w:widowControl w:val="0"/>
              <w:autoSpaceDE w:val="0"/>
              <w:autoSpaceDN w:val="0"/>
              <w:adjustRightInd w:val="0"/>
              <w:rPr>
                <w:rFonts w:ascii="Cambria Math" w:hAnsi="Cambria Math"/>
              </w:rPr>
            </w:pP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(0.00594)</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(0.00627)</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(0.00978)</w:t>
            </w:r>
          </w:p>
        </w:tc>
      </w:tr>
      <w:tr w:rsidR="005113EB" w:rsidRPr="003326A9" w:rsidTr="005113EB">
        <w:trPr>
          <w:jc w:val="center"/>
        </w:trPr>
        <w:tc>
          <w:tcPr>
            <w:tcW w:w="3243" w:type="dxa"/>
            <w:gridSpan w:val="2"/>
            <w:tcBorders>
              <w:top w:val="nil"/>
              <w:left w:val="nil"/>
              <w:bottom w:val="nil"/>
              <w:right w:val="nil"/>
            </w:tcBorders>
          </w:tcPr>
          <w:p w:rsidR="005113EB" w:rsidRPr="003326A9" w:rsidRDefault="005113EB" w:rsidP="005113EB">
            <w:pPr>
              <w:widowControl w:val="0"/>
              <w:autoSpaceDE w:val="0"/>
              <w:autoSpaceDN w:val="0"/>
              <w:adjustRightInd w:val="0"/>
              <w:rPr>
                <w:rFonts w:ascii="Cambria Math" w:hAnsi="Cambria Math"/>
              </w:rPr>
            </w:pPr>
            <w:r w:rsidRPr="003326A9">
              <w:rPr>
                <w:rFonts w:ascii="Cambria Math" w:hAnsi="Cambria Math"/>
              </w:rPr>
              <w:t>Philosophy</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-0.252***</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-0.277***</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-0.107**</w:t>
            </w:r>
          </w:p>
        </w:tc>
      </w:tr>
      <w:tr w:rsidR="005113EB" w:rsidRPr="003326A9" w:rsidTr="005113EB">
        <w:trPr>
          <w:jc w:val="center"/>
        </w:trPr>
        <w:tc>
          <w:tcPr>
            <w:tcW w:w="3243" w:type="dxa"/>
            <w:gridSpan w:val="2"/>
            <w:tcBorders>
              <w:top w:val="nil"/>
              <w:left w:val="nil"/>
              <w:bottom w:val="nil"/>
              <w:right w:val="nil"/>
            </w:tcBorders>
          </w:tcPr>
          <w:p w:rsidR="005113EB" w:rsidRPr="003326A9" w:rsidRDefault="005113EB" w:rsidP="005113EB">
            <w:pPr>
              <w:widowControl w:val="0"/>
              <w:autoSpaceDE w:val="0"/>
              <w:autoSpaceDN w:val="0"/>
              <w:adjustRightInd w:val="0"/>
              <w:rPr>
                <w:rFonts w:ascii="Cambria Math" w:hAnsi="Cambria Math"/>
              </w:rPr>
            </w:pP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(0.0193)</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(0.0256)</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(0.0427)</w:t>
            </w:r>
          </w:p>
        </w:tc>
      </w:tr>
      <w:tr w:rsidR="005113EB" w:rsidRPr="003326A9" w:rsidTr="005113EB">
        <w:trPr>
          <w:jc w:val="center"/>
        </w:trPr>
        <w:tc>
          <w:tcPr>
            <w:tcW w:w="3243" w:type="dxa"/>
            <w:gridSpan w:val="2"/>
            <w:tcBorders>
              <w:top w:val="nil"/>
              <w:left w:val="nil"/>
              <w:bottom w:val="nil"/>
              <w:right w:val="nil"/>
            </w:tcBorders>
          </w:tcPr>
          <w:p w:rsidR="005113EB" w:rsidRPr="003326A9" w:rsidRDefault="005113EB" w:rsidP="005113EB">
            <w:pPr>
              <w:widowControl w:val="0"/>
              <w:autoSpaceDE w:val="0"/>
              <w:autoSpaceDN w:val="0"/>
              <w:adjustRightInd w:val="0"/>
              <w:rPr>
                <w:rFonts w:ascii="Cambria Math" w:hAnsi="Cambria Math"/>
              </w:rPr>
            </w:pPr>
            <w:r w:rsidRPr="003326A9">
              <w:rPr>
                <w:rFonts w:ascii="Cambria Math" w:hAnsi="Cambria Math"/>
              </w:rPr>
              <w:t>Social work</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-0.130***</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-0.181***</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-0.0994***</w:t>
            </w:r>
          </w:p>
        </w:tc>
      </w:tr>
      <w:tr w:rsidR="005113EB" w:rsidRPr="003326A9" w:rsidTr="005113EB">
        <w:trPr>
          <w:jc w:val="center"/>
        </w:trPr>
        <w:tc>
          <w:tcPr>
            <w:tcW w:w="3243" w:type="dxa"/>
            <w:gridSpan w:val="2"/>
            <w:tcBorders>
              <w:top w:val="nil"/>
              <w:left w:val="nil"/>
              <w:bottom w:val="nil"/>
              <w:right w:val="nil"/>
            </w:tcBorders>
          </w:tcPr>
          <w:p w:rsidR="005113EB" w:rsidRPr="003326A9" w:rsidRDefault="005113EB" w:rsidP="005113EB">
            <w:pPr>
              <w:widowControl w:val="0"/>
              <w:autoSpaceDE w:val="0"/>
              <w:autoSpaceDN w:val="0"/>
              <w:adjustRightInd w:val="0"/>
              <w:rPr>
                <w:rFonts w:ascii="Cambria Math" w:hAnsi="Cambria Math"/>
              </w:rPr>
            </w:pP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(0.0164)</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(0.0163)</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(0.0239)</w:t>
            </w:r>
          </w:p>
        </w:tc>
      </w:tr>
      <w:tr w:rsidR="005113EB" w:rsidRPr="003326A9" w:rsidTr="005113EB">
        <w:trPr>
          <w:jc w:val="center"/>
        </w:trPr>
        <w:tc>
          <w:tcPr>
            <w:tcW w:w="3243" w:type="dxa"/>
            <w:gridSpan w:val="2"/>
            <w:tcBorders>
              <w:top w:val="nil"/>
              <w:left w:val="nil"/>
              <w:bottom w:val="nil"/>
              <w:right w:val="nil"/>
            </w:tcBorders>
          </w:tcPr>
          <w:p w:rsidR="005113EB" w:rsidRPr="003326A9" w:rsidRDefault="005113EB" w:rsidP="005113EB">
            <w:pPr>
              <w:widowControl w:val="0"/>
              <w:autoSpaceDE w:val="0"/>
              <w:autoSpaceDN w:val="0"/>
              <w:adjustRightInd w:val="0"/>
              <w:rPr>
                <w:rFonts w:ascii="Cambria Math" w:hAnsi="Cambria Math"/>
              </w:rPr>
            </w:pPr>
            <w:r w:rsidRPr="003326A9">
              <w:rPr>
                <w:rFonts w:ascii="Cambria Math" w:hAnsi="Cambria Math"/>
              </w:rPr>
              <w:t>English</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-0.0356***</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-0.0534***</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0.00868</w:t>
            </w:r>
          </w:p>
        </w:tc>
      </w:tr>
      <w:tr w:rsidR="005113EB" w:rsidRPr="003326A9" w:rsidTr="005113EB">
        <w:trPr>
          <w:jc w:val="center"/>
        </w:trPr>
        <w:tc>
          <w:tcPr>
            <w:tcW w:w="3243" w:type="dxa"/>
            <w:gridSpan w:val="2"/>
            <w:tcBorders>
              <w:top w:val="nil"/>
              <w:left w:val="nil"/>
              <w:bottom w:val="nil"/>
              <w:right w:val="nil"/>
            </w:tcBorders>
          </w:tcPr>
          <w:p w:rsidR="005113EB" w:rsidRPr="003326A9" w:rsidRDefault="005113EB" w:rsidP="005113EB">
            <w:pPr>
              <w:widowControl w:val="0"/>
              <w:autoSpaceDE w:val="0"/>
              <w:autoSpaceDN w:val="0"/>
              <w:adjustRightInd w:val="0"/>
              <w:rPr>
                <w:rFonts w:ascii="Cambria Math" w:hAnsi="Cambria Math"/>
              </w:rPr>
            </w:pP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(0.0102)</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(0.00894)</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(0.0211)</w:t>
            </w:r>
          </w:p>
        </w:tc>
      </w:tr>
      <w:tr w:rsidR="005113EB" w:rsidRPr="003326A9" w:rsidTr="005113EB">
        <w:trPr>
          <w:jc w:val="center"/>
        </w:trPr>
        <w:tc>
          <w:tcPr>
            <w:tcW w:w="3243" w:type="dxa"/>
            <w:gridSpan w:val="2"/>
            <w:tcBorders>
              <w:top w:val="nil"/>
              <w:left w:val="nil"/>
              <w:bottom w:val="nil"/>
              <w:right w:val="nil"/>
            </w:tcBorders>
          </w:tcPr>
          <w:p w:rsidR="005113EB" w:rsidRPr="003326A9" w:rsidRDefault="005113EB" w:rsidP="005113EB">
            <w:pPr>
              <w:widowControl w:val="0"/>
              <w:autoSpaceDE w:val="0"/>
              <w:autoSpaceDN w:val="0"/>
              <w:adjustRightInd w:val="0"/>
              <w:rPr>
                <w:rFonts w:ascii="Cambria Math" w:hAnsi="Cambria Math"/>
              </w:rPr>
            </w:pPr>
            <w:r>
              <w:rPr>
                <w:rFonts w:ascii="Cambria Math" w:hAnsi="Cambria Math"/>
              </w:rPr>
              <w:t>Humanities</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0.00915</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-0.00822</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0.0797***</w:t>
            </w:r>
          </w:p>
        </w:tc>
      </w:tr>
      <w:tr w:rsidR="005113EB" w:rsidRPr="003326A9" w:rsidTr="005113EB">
        <w:trPr>
          <w:jc w:val="center"/>
        </w:trPr>
        <w:tc>
          <w:tcPr>
            <w:tcW w:w="3243" w:type="dxa"/>
            <w:gridSpan w:val="2"/>
            <w:tcBorders>
              <w:top w:val="nil"/>
              <w:left w:val="nil"/>
              <w:bottom w:val="nil"/>
              <w:right w:val="nil"/>
            </w:tcBorders>
          </w:tcPr>
          <w:p w:rsidR="005113EB" w:rsidRPr="003326A9" w:rsidRDefault="005113EB" w:rsidP="005113EB">
            <w:pPr>
              <w:widowControl w:val="0"/>
              <w:autoSpaceDE w:val="0"/>
              <w:autoSpaceDN w:val="0"/>
              <w:adjustRightInd w:val="0"/>
              <w:rPr>
                <w:rFonts w:ascii="Cambria Math" w:hAnsi="Cambria Math"/>
              </w:rPr>
            </w:pP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(0.0173)</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(0.0197)</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(0.0233)</w:t>
            </w:r>
          </w:p>
        </w:tc>
      </w:tr>
      <w:tr w:rsidR="005113EB" w:rsidRPr="003326A9" w:rsidTr="005113EB">
        <w:trPr>
          <w:jc w:val="center"/>
        </w:trPr>
        <w:tc>
          <w:tcPr>
            <w:tcW w:w="3243" w:type="dxa"/>
            <w:gridSpan w:val="2"/>
            <w:tcBorders>
              <w:top w:val="nil"/>
              <w:left w:val="nil"/>
              <w:bottom w:val="nil"/>
              <w:right w:val="nil"/>
            </w:tcBorders>
          </w:tcPr>
          <w:p w:rsidR="005113EB" w:rsidRPr="003326A9" w:rsidRDefault="005113EB" w:rsidP="005113EB">
            <w:pPr>
              <w:widowControl w:val="0"/>
              <w:autoSpaceDE w:val="0"/>
              <w:autoSpaceDN w:val="0"/>
              <w:adjustRightInd w:val="0"/>
              <w:rPr>
                <w:rFonts w:ascii="Cambria Math" w:hAnsi="Cambria Math"/>
              </w:rPr>
            </w:pPr>
            <w:r w:rsidRPr="003326A9">
              <w:rPr>
                <w:rFonts w:ascii="Cambria Math" w:hAnsi="Cambria Math"/>
              </w:rPr>
              <w:t>History</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-0.0524***</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-0.0457***</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0.0290</w:t>
            </w:r>
          </w:p>
        </w:tc>
      </w:tr>
      <w:tr w:rsidR="005113EB" w:rsidRPr="003326A9" w:rsidTr="005113EB">
        <w:trPr>
          <w:jc w:val="center"/>
        </w:trPr>
        <w:tc>
          <w:tcPr>
            <w:tcW w:w="3243" w:type="dxa"/>
            <w:gridSpan w:val="2"/>
            <w:tcBorders>
              <w:top w:val="nil"/>
              <w:left w:val="nil"/>
              <w:bottom w:val="nil"/>
              <w:right w:val="nil"/>
            </w:tcBorders>
          </w:tcPr>
          <w:p w:rsidR="005113EB" w:rsidRPr="003326A9" w:rsidRDefault="005113EB" w:rsidP="005113EB">
            <w:pPr>
              <w:widowControl w:val="0"/>
              <w:autoSpaceDE w:val="0"/>
              <w:autoSpaceDN w:val="0"/>
              <w:adjustRightInd w:val="0"/>
              <w:rPr>
                <w:rFonts w:ascii="Cambria Math" w:hAnsi="Cambria Math"/>
              </w:rPr>
            </w:pP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(0.0128)</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(0.0130)</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(0.0236)</w:t>
            </w:r>
          </w:p>
        </w:tc>
      </w:tr>
      <w:tr w:rsidR="005113EB" w:rsidRPr="003326A9" w:rsidTr="005113EB">
        <w:trPr>
          <w:jc w:val="center"/>
        </w:trPr>
        <w:tc>
          <w:tcPr>
            <w:tcW w:w="3243" w:type="dxa"/>
            <w:gridSpan w:val="2"/>
            <w:tcBorders>
              <w:top w:val="nil"/>
              <w:left w:val="nil"/>
              <w:bottom w:val="nil"/>
              <w:right w:val="nil"/>
            </w:tcBorders>
          </w:tcPr>
          <w:p w:rsidR="005113EB" w:rsidRPr="003326A9" w:rsidRDefault="005113EB" w:rsidP="005113EB">
            <w:pPr>
              <w:widowControl w:val="0"/>
              <w:autoSpaceDE w:val="0"/>
              <w:autoSpaceDN w:val="0"/>
              <w:adjustRightInd w:val="0"/>
              <w:rPr>
                <w:rFonts w:ascii="Cambria Math" w:hAnsi="Cambria Math"/>
              </w:rPr>
            </w:pPr>
            <w:r w:rsidRPr="003326A9">
              <w:rPr>
                <w:rFonts w:ascii="Cambria Math" w:hAnsi="Cambria Math"/>
              </w:rPr>
              <w:t>Art</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-0.120***</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-0.137***</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-0.0515***</w:t>
            </w:r>
          </w:p>
        </w:tc>
      </w:tr>
      <w:tr w:rsidR="005113EB" w:rsidRPr="003326A9" w:rsidTr="005113EB">
        <w:trPr>
          <w:jc w:val="center"/>
        </w:trPr>
        <w:tc>
          <w:tcPr>
            <w:tcW w:w="3243" w:type="dxa"/>
            <w:gridSpan w:val="2"/>
            <w:tcBorders>
              <w:top w:val="nil"/>
              <w:left w:val="nil"/>
              <w:bottom w:val="nil"/>
              <w:right w:val="nil"/>
            </w:tcBorders>
          </w:tcPr>
          <w:p w:rsidR="005113EB" w:rsidRPr="003326A9" w:rsidRDefault="005113EB" w:rsidP="005113EB">
            <w:pPr>
              <w:widowControl w:val="0"/>
              <w:autoSpaceDE w:val="0"/>
              <w:autoSpaceDN w:val="0"/>
              <w:adjustRightInd w:val="0"/>
              <w:rPr>
                <w:rFonts w:ascii="Cambria Math" w:hAnsi="Cambria Math"/>
              </w:rPr>
            </w:pP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(0.0105)</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(0.0125)</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(0.0162)</w:t>
            </w:r>
          </w:p>
        </w:tc>
      </w:tr>
      <w:tr w:rsidR="005113EB" w:rsidRPr="003326A9" w:rsidTr="005113EB">
        <w:trPr>
          <w:jc w:val="center"/>
        </w:trPr>
        <w:tc>
          <w:tcPr>
            <w:tcW w:w="3243" w:type="dxa"/>
            <w:gridSpan w:val="2"/>
            <w:tcBorders>
              <w:top w:val="nil"/>
              <w:left w:val="nil"/>
              <w:bottom w:val="nil"/>
              <w:right w:val="nil"/>
            </w:tcBorders>
          </w:tcPr>
          <w:p w:rsidR="005113EB" w:rsidRPr="003326A9" w:rsidRDefault="005113EB" w:rsidP="005113EB">
            <w:pPr>
              <w:widowControl w:val="0"/>
              <w:autoSpaceDE w:val="0"/>
              <w:autoSpaceDN w:val="0"/>
              <w:adjustRightInd w:val="0"/>
              <w:rPr>
                <w:rFonts w:ascii="Cambria Math" w:hAnsi="Cambria Math"/>
              </w:rPr>
            </w:pPr>
            <w:r w:rsidRPr="003326A9">
              <w:rPr>
                <w:rFonts w:ascii="Cambria Math" w:hAnsi="Cambria Math"/>
              </w:rPr>
              <w:t>Communications</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-0.0187*</w:t>
            </w:r>
            <w:r w:rsidR="008A6285">
              <w:t>*</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-0.0583***</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0.0699**</w:t>
            </w:r>
          </w:p>
        </w:tc>
      </w:tr>
      <w:tr w:rsidR="005113EB" w:rsidRPr="003326A9" w:rsidTr="005113EB">
        <w:trPr>
          <w:jc w:val="center"/>
        </w:trPr>
        <w:tc>
          <w:tcPr>
            <w:tcW w:w="3243" w:type="dxa"/>
            <w:gridSpan w:val="2"/>
            <w:tcBorders>
              <w:top w:val="nil"/>
              <w:left w:val="nil"/>
              <w:bottom w:val="nil"/>
              <w:right w:val="nil"/>
            </w:tcBorders>
          </w:tcPr>
          <w:p w:rsidR="005113EB" w:rsidRPr="003326A9" w:rsidRDefault="005113EB" w:rsidP="005113EB">
            <w:pPr>
              <w:widowControl w:val="0"/>
              <w:autoSpaceDE w:val="0"/>
              <w:autoSpaceDN w:val="0"/>
              <w:adjustRightInd w:val="0"/>
              <w:rPr>
                <w:rFonts w:ascii="Cambria Math" w:hAnsi="Cambria Math"/>
              </w:rPr>
            </w:pP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(0.0110)</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(0.0133)</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(0.0283)</w:t>
            </w:r>
          </w:p>
        </w:tc>
      </w:tr>
      <w:tr w:rsidR="005113EB" w:rsidRPr="003326A9" w:rsidTr="005113EB">
        <w:trPr>
          <w:jc w:val="center"/>
        </w:trPr>
        <w:tc>
          <w:tcPr>
            <w:tcW w:w="3243" w:type="dxa"/>
            <w:gridSpan w:val="2"/>
            <w:tcBorders>
              <w:top w:val="nil"/>
              <w:left w:val="nil"/>
              <w:bottom w:val="nil"/>
              <w:right w:val="nil"/>
            </w:tcBorders>
          </w:tcPr>
          <w:p w:rsidR="005113EB" w:rsidRPr="003326A9" w:rsidRDefault="005113EB" w:rsidP="005113EB">
            <w:pPr>
              <w:widowControl w:val="0"/>
              <w:autoSpaceDE w:val="0"/>
              <w:autoSpaceDN w:val="0"/>
              <w:adjustRightInd w:val="0"/>
              <w:rPr>
                <w:rFonts w:ascii="Cambria Math" w:hAnsi="Cambria Math"/>
              </w:rPr>
            </w:pPr>
            <w:r w:rsidRPr="003326A9">
              <w:rPr>
                <w:rFonts w:ascii="Cambria Math" w:hAnsi="Cambria Math"/>
              </w:rPr>
              <w:t>Criminal justice</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-0.0693***</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-0.0960***</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-0.0345</w:t>
            </w:r>
          </w:p>
        </w:tc>
      </w:tr>
      <w:tr w:rsidR="005113EB" w:rsidRPr="003326A9" w:rsidTr="005113EB">
        <w:trPr>
          <w:jc w:val="center"/>
        </w:trPr>
        <w:tc>
          <w:tcPr>
            <w:tcW w:w="3243" w:type="dxa"/>
            <w:gridSpan w:val="2"/>
            <w:tcBorders>
              <w:top w:val="nil"/>
              <w:left w:val="nil"/>
              <w:bottom w:val="nil"/>
              <w:right w:val="nil"/>
            </w:tcBorders>
          </w:tcPr>
          <w:p w:rsidR="005113EB" w:rsidRPr="003326A9" w:rsidRDefault="005113EB" w:rsidP="005113EB">
            <w:pPr>
              <w:widowControl w:val="0"/>
              <w:autoSpaceDE w:val="0"/>
              <w:autoSpaceDN w:val="0"/>
              <w:adjustRightInd w:val="0"/>
              <w:rPr>
                <w:rFonts w:ascii="Cambria Math" w:hAnsi="Cambria Math"/>
              </w:rPr>
            </w:pP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(0.0173)</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(0.0181)</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(0.0358)</w:t>
            </w:r>
          </w:p>
        </w:tc>
      </w:tr>
      <w:tr w:rsidR="005113EB" w:rsidRPr="003326A9" w:rsidTr="005113EB">
        <w:trPr>
          <w:jc w:val="center"/>
        </w:trPr>
        <w:tc>
          <w:tcPr>
            <w:tcW w:w="3243" w:type="dxa"/>
            <w:gridSpan w:val="2"/>
            <w:tcBorders>
              <w:top w:val="nil"/>
              <w:left w:val="nil"/>
              <w:bottom w:val="nil"/>
              <w:right w:val="nil"/>
            </w:tcBorders>
          </w:tcPr>
          <w:p w:rsidR="005113EB" w:rsidRPr="003326A9" w:rsidRDefault="006B0608" w:rsidP="005113EB">
            <w:pPr>
              <w:widowControl w:val="0"/>
              <w:autoSpaceDE w:val="0"/>
              <w:autoSpaceDN w:val="0"/>
              <w:adjustRightInd w:val="0"/>
              <w:rPr>
                <w:rFonts w:ascii="Cambria Math" w:hAnsi="Cambria Math"/>
              </w:rPr>
            </w:pPr>
            <w:r>
              <w:rPr>
                <w:rFonts w:ascii="Cambria Math" w:hAnsi="Cambria Math"/>
              </w:rPr>
              <w:t>Pre-law/legal studies</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0.00455</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-0.0674</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0.157*</w:t>
            </w:r>
            <w:r w:rsidR="008A6285">
              <w:t>*</w:t>
            </w:r>
          </w:p>
        </w:tc>
      </w:tr>
      <w:tr w:rsidR="005113EB" w:rsidRPr="003326A9" w:rsidTr="005113EB">
        <w:trPr>
          <w:jc w:val="center"/>
        </w:trPr>
        <w:tc>
          <w:tcPr>
            <w:tcW w:w="3243" w:type="dxa"/>
            <w:gridSpan w:val="2"/>
            <w:tcBorders>
              <w:top w:val="nil"/>
              <w:left w:val="nil"/>
              <w:bottom w:val="nil"/>
              <w:right w:val="nil"/>
            </w:tcBorders>
          </w:tcPr>
          <w:p w:rsidR="005113EB" w:rsidRPr="003326A9" w:rsidRDefault="005113EB" w:rsidP="005113EB">
            <w:pPr>
              <w:widowControl w:val="0"/>
              <w:autoSpaceDE w:val="0"/>
              <w:autoSpaceDN w:val="0"/>
              <w:adjustRightInd w:val="0"/>
              <w:rPr>
                <w:rFonts w:ascii="Cambria Math" w:hAnsi="Cambria Math"/>
              </w:rPr>
            </w:pP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(0.0349)</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(0.0433)</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(0.0902)</w:t>
            </w:r>
          </w:p>
        </w:tc>
      </w:tr>
      <w:tr w:rsidR="005113EB" w:rsidRPr="003326A9" w:rsidTr="005113EB">
        <w:trPr>
          <w:jc w:val="center"/>
        </w:trPr>
        <w:tc>
          <w:tcPr>
            <w:tcW w:w="3243" w:type="dxa"/>
            <w:gridSpan w:val="2"/>
            <w:tcBorders>
              <w:top w:val="nil"/>
              <w:left w:val="nil"/>
              <w:bottom w:val="nil"/>
              <w:right w:val="nil"/>
            </w:tcBorders>
          </w:tcPr>
          <w:p w:rsidR="005113EB" w:rsidRPr="003326A9" w:rsidRDefault="005113EB" w:rsidP="005113EB">
            <w:pPr>
              <w:widowControl w:val="0"/>
              <w:autoSpaceDE w:val="0"/>
              <w:autoSpaceDN w:val="0"/>
              <w:adjustRightInd w:val="0"/>
              <w:rPr>
                <w:rFonts w:ascii="Cambria Math" w:hAnsi="Cambria Math"/>
              </w:rPr>
            </w:pPr>
            <w:r w:rsidRPr="003326A9">
              <w:rPr>
                <w:rFonts w:ascii="Cambria Math" w:hAnsi="Cambria Math"/>
              </w:rPr>
              <w:t>Parks and recreation</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-0.113***</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-0.129***</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-0.119***</w:t>
            </w:r>
          </w:p>
        </w:tc>
      </w:tr>
      <w:tr w:rsidR="005113EB" w:rsidRPr="003326A9" w:rsidTr="005113EB">
        <w:trPr>
          <w:jc w:val="center"/>
        </w:trPr>
        <w:tc>
          <w:tcPr>
            <w:tcW w:w="3243" w:type="dxa"/>
            <w:gridSpan w:val="2"/>
            <w:tcBorders>
              <w:top w:val="nil"/>
              <w:left w:val="nil"/>
              <w:bottom w:val="nil"/>
              <w:right w:val="nil"/>
            </w:tcBorders>
          </w:tcPr>
          <w:p w:rsidR="005113EB" w:rsidRPr="003326A9" w:rsidRDefault="005113EB" w:rsidP="005113EB">
            <w:pPr>
              <w:widowControl w:val="0"/>
              <w:autoSpaceDE w:val="0"/>
              <w:autoSpaceDN w:val="0"/>
              <w:adjustRightInd w:val="0"/>
              <w:rPr>
                <w:rFonts w:ascii="Cambria Math" w:hAnsi="Cambria Math"/>
              </w:rPr>
            </w:pP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(0.0229)</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(0.0216)</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(0.0268)</w:t>
            </w:r>
          </w:p>
        </w:tc>
      </w:tr>
      <w:tr w:rsidR="005113EB" w:rsidRPr="003326A9" w:rsidTr="005113EB">
        <w:trPr>
          <w:jc w:val="center"/>
        </w:trPr>
        <w:tc>
          <w:tcPr>
            <w:tcW w:w="3243" w:type="dxa"/>
            <w:gridSpan w:val="2"/>
            <w:tcBorders>
              <w:top w:val="nil"/>
              <w:left w:val="nil"/>
              <w:bottom w:val="nil"/>
              <w:right w:val="nil"/>
            </w:tcBorders>
          </w:tcPr>
          <w:p w:rsidR="005113EB" w:rsidRPr="003326A9" w:rsidRDefault="005113EB" w:rsidP="005113EB">
            <w:pPr>
              <w:widowControl w:val="0"/>
              <w:autoSpaceDE w:val="0"/>
              <w:autoSpaceDN w:val="0"/>
              <w:adjustRightInd w:val="0"/>
              <w:rPr>
                <w:rFonts w:ascii="Cambria Math" w:hAnsi="Cambria Math"/>
              </w:rPr>
            </w:pPr>
            <w:r w:rsidRPr="003326A9">
              <w:rPr>
                <w:rFonts w:ascii="Cambria Math" w:hAnsi="Cambria Math"/>
              </w:rPr>
              <w:t xml:space="preserve">Public administration </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0.212***</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0.197***</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0.117***</w:t>
            </w:r>
          </w:p>
        </w:tc>
      </w:tr>
      <w:tr w:rsidR="005113EB" w:rsidRPr="003326A9" w:rsidTr="005113EB">
        <w:trPr>
          <w:jc w:val="center"/>
        </w:trPr>
        <w:tc>
          <w:tcPr>
            <w:tcW w:w="3243" w:type="dxa"/>
            <w:gridSpan w:val="2"/>
            <w:tcBorders>
              <w:top w:val="nil"/>
              <w:left w:val="nil"/>
              <w:bottom w:val="nil"/>
              <w:right w:val="nil"/>
            </w:tcBorders>
          </w:tcPr>
          <w:p w:rsidR="005113EB" w:rsidRPr="003326A9" w:rsidRDefault="005113EB" w:rsidP="005113EB">
            <w:pPr>
              <w:widowControl w:val="0"/>
              <w:autoSpaceDE w:val="0"/>
              <w:autoSpaceDN w:val="0"/>
              <w:adjustRightInd w:val="0"/>
              <w:rPr>
                <w:rFonts w:ascii="Cambria Math" w:hAnsi="Cambria Math"/>
              </w:rPr>
            </w:pP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(0.00945)</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(0.00787)</w:t>
            </w:r>
          </w:p>
        </w:tc>
        <w:tc>
          <w:tcPr>
            <w:tcW w:w="1872" w:type="dxa"/>
            <w:gridSpan w:val="2"/>
            <w:tcBorders>
              <w:top w:val="nil"/>
              <w:left w:val="nil"/>
              <w:bottom w:val="nil"/>
              <w:right w:val="nil"/>
            </w:tcBorders>
          </w:tcPr>
          <w:p w:rsidR="005113EB" w:rsidRDefault="005113EB" w:rsidP="005113EB">
            <w:pPr>
              <w:widowControl w:val="0"/>
              <w:autoSpaceDE w:val="0"/>
              <w:autoSpaceDN w:val="0"/>
              <w:adjustRightInd w:val="0"/>
              <w:jc w:val="center"/>
            </w:pPr>
            <w:r>
              <w:t>(0.0127)</w:t>
            </w:r>
          </w:p>
        </w:tc>
      </w:tr>
      <w:tr w:rsidR="005113EB" w:rsidRPr="003326A9" w:rsidTr="005113EB">
        <w:trPr>
          <w:jc w:val="center"/>
        </w:trPr>
        <w:tc>
          <w:tcPr>
            <w:tcW w:w="3243" w:type="dxa"/>
            <w:gridSpan w:val="2"/>
            <w:tcBorders>
              <w:top w:val="nil"/>
              <w:left w:val="nil"/>
              <w:bottom w:val="nil"/>
              <w:right w:val="nil"/>
            </w:tcBorders>
          </w:tcPr>
          <w:p w:rsidR="005113EB" w:rsidRPr="003326A9" w:rsidRDefault="005113EB" w:rsidP="002D4CEA">
            <w:pPr>
              <w:widowControl w:val="0"/>
              <w:autoSpaceDE w:val="0"/>
              <w:autoSpaceDN w:val="0"/>
              <w:adjustRightInd w:val="0"/>
              <w:rPr>
                <w:rFonts w:ascii="Cambria Math" w:hAnsi="Cambria Math"/>
              </w:rPr>
            </w:pPr>
          </w:p>
        </w:tc>
        <w:tc>
          <w:tcPr>
            <w:tcW w:w="1872" w:type="dxa"/>
            <w:gridSpan w:val="2"/>
            <w:tcBorders>
              <w:top w:val="nil"/>
              <w:left w:val="nil"/>
              <w:bottom w:val="nil"/>
              <w:right w:val="nil"/>
            </w:tcBorders>
          </w:tcPr>
          <w:p w:rsidR="005113EB" w:rsidRPr="003326A9" w:rsidRDefault="005113EB" w:rsidP="002D4CEA">
            <w:pPr>
              <w:widowControl w:val="0"/>
              <w:autoSpaceDE w:val="0"/>
              <w:autoSpaceDN w:val="0"/>
              <w:adjustRightInd w:val="0"/>
              <w:jc w:val="center"/>
              <w:rPr>
                <w:rFonts w:ascii="Cambria Math" w:hAnsi="Cambria Math"/>
              </w:rPr>
            </w:pPr>
          </w:p>
        </w:tc>
        <w:tc>
          <w:tcPr>
            <w:tcW w:w="1872" w:type="dxa"/>
            <w:gridSpan w:val="2"/>
            <w:tcBorders>
              <w:top w:val="nil"/>
              <w:left w:val="nil"/>
              <w:bottom w:val="nil"/>
              <w:right w:val="nil"/>
            </w:tcBorders>
          </w:tcPr>
          <w:p w:rsidR="005113EB" w:rsidRPr="003326A9" w:rsidRDefault="005113EB" w:rsidP="002D4CEA">
            <w:pPr>
              <w:widowControl w:val="0"/>
              <w:autoSpaceDE w:val="0"/>
              <w:autoSpaceDN w:val="0"/>
              <w:adjustRightInd w:val="0"/>
              <w:jc w:val="center"/>
              <w:rPr>
                <w:rFonts w:ascii="Cambria Math" w:hAnsi="Cambria Math"/>
              </w:rPr>
            </w:pPr>
          </w:p>
        </w:tc>
        <w:tc>
          <w:tcPr>
            <w:tcW w:w="1872" w:type="dxa"/>
            <w:gridSpan w:val="2"/>
            <w:tcBorders>
              <w:top w:val="nil"/>
              <w:left w:val="nil"/>
              <w:bottom w:val="nil"/>
              <w:right w:val="nil"/>
            </w:tcBorders>
          </w:tcPr>
          <w:p w:rsidR="005113EB" w:rsidRPr="003326A9" w:rsidRDefault="005113EB" w:rsidP="002D4CEA">
            <w:pPr>
              <w:widowControl w:val="0"/>
              <w:autoSpaceDE w:val="0"/>
              <w:autoSpaceDN w:val="0"/>
              <w:adjustRightInd w:val="0"/>
              <w:jc w:val="center"/>
              <w:rPr>
                <w:rFonts w:ascii="Cambria Math" w:hAnsi="Cambria Math"/>
              </w:rPr>
            </w:pPr>
          </w:p>
        </w:tc>
      </w:tr>
    </w:tbl>
    <w:p w:rsidR="006215CA" w:rsidRPr="003326A9" w:rsidRDefault="00A61A14" w:rsidP="006501A4">
      <w:pPr>
        <w:spacing w:line="480" w:lineRule="auto"/>
        <w:rPr>
          <w:rFonts w:ascii="Cambria Math" w:hAnsi="Cambria Math"/>
          <w:b/>
          <w:shd w:val="clear" w:color="auto" w:fill="FFFFFF"/>
        </w:rPr>
      </w:pPr>
      <w:r>
        <w:rPr>
          <w:rFonts w:ascii="Cambria Math" w:eastAsia="Calibri" w:hAnsi="Cambria Math"/>
          <w:i/>
          <w:noProof/>
        </w:rPr>
        <mc:AlternateContent>
          <mc:Choice Requires="wps">
            <w:drawing>
              <wp:anchor distT="0" distB="0" distL="114300" distR="114300" simplePos="0" relativeHeight="251719680" behindDoc="0" locked="0" layoutInCell="1" allowOverlap="1">
                <wp:simplePos x="0" y="0"/>
                <wp:positionH relativeFrom="column">
                  <wp:posOffset>-222885</wp:posOffset>
                </wp:positionH>
                <wp:positionV relativeFrom="paragraph">
                  <wp:posOffset>293370</wp:posOffset>
                </wp:positionV>
                <wp:extent cx="6559550" cy="15875"/>
                <wp:effectExtent l="0" t="0" r="12700" b="317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59550" cy="15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DF18763" id="Straight Connector 25"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23.1pt" to="498.9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F8VyQEAANkDAAAOAAAAZHJzL2Uyb0RvYy54bWysU02P0zAQvSPxHyzfadJKWZao6R66gssK&#10;Kgo/wOvYjbW2xxqbNv33jJ02LB9CK8TFij3vvZk3M1nfjc6yo8JowHd8uag5U15Cb/yh41+/vH9z&#10;y1lMwvfCglcdP6vI7zavX61PoVUrGMD2ChmJ+NieQseHlEJbVVEOyom4gKA8BTWgE4mueKh6FCdS&#10;d7Za1fVNdQLsA4JUMdLr/RTkm6KvtZLpk9ZRJWY7TrWlcmI5H/NZbdaiPaAIg5GXMsQ/VOGE8ZR0&#10;lroXSbBvaH6TckYiRNBpIcFVoLWRqnggN8v6Fzf7QQRVvFBzYpjbFP+frPx43CEzfcdXDWdeOJrR&#10;PqEwhyGxLXhPHQRkFKROnUJsibD1O8xe5ej34QHkU6RY9VMwX2KYYKNGl+Fklo2l8+e582pMTNLj&#10;TdO8axoakKTYsrl9W/JVor2SA8b0QYFj+aPj1vjcGNGK40NMOb1or5BLLVP6Ukg6W5XB1n9WmsxS&#10;wmVhlzVTW4vsKGhB+qdltklaBZkp2lg7k+q/ky7YTFNl9V5KnNElI/g0E53xgH/KmsZrqXrCX11P&#10;XrPtR+jPO7yOhvanOLvsel7Q5/dC//FHbr4DAAD//wMAUEsDBBQABgAIAAAAIQAoQ8fP3wAAAAkB&#10;AAAPAAAAZHJzL2Rvd25yZXYueG1sTI/BTsMwDIbvSLxDZCRuW7oC3VqaTtMkhLgg1sE9a7K00DhV&#10;knbl7TEnONr+9Pv7y+1sezZpHzqHAlbLBJjGxqkOjYD349NiAyxEiUr2DrWAbx1gW11flbJQ7oIH&#10;PdXRMArBUEgBbYxDwXloWm1lWLpBI93OzlsZafSGKy8vFG57niZJxq3skD60ctD7Vjdf9WgF9C9+&#10;+jB7swvj8yGrP9/O6etxEuL2Zt49Aot6jn8w/OqTOlTkdHIjqsB6AYu7hxWhAu6zFBgBeb7OgZ1o&#10;sVkDr0r+v0H1AwAA//8DAFBLAQItABQABgAIAAAAIQC2gziS/gAAAOEBAAATAAAAAAAAAAAAAAAA&#10;AAAAAABbQ29udGVudF9UeXBlc10ueG1sUEsBAi0AFAAGAAgAAAAhADj9If/WAAAAlAEAAAsAAAAA&#10;AAAAAAAAAAAALwEAAF9yZWxzLy5yZWxzUEsBAi0AFAAGAAgAAAAhAHesXxXJAQAA2QMAAA4AAAAA&#10;AAAAAAAAAAAALgIAAGRycy9lMm9Eb2MueG1sUEsBAi0AFAAGAAgAAAAhAChDx8/fAAAACQEAAA8A&#10;AAAAAAAAAAAAAAAAIwQAAGRycy9kb3ducmV2LnhtbFBLBQYAAAAABAAEAPMAAAAvBQAAAAA=&#10;" strokecolor="black [3200]" strokeweight=".5pt">
                <v:stroke joinstyle="miter"/>
                <o:lock v:ext="edit" shapetype="f"/>
              </v:line>
            </w:pict>
          </mc:Fallback>
        </mc:AlternateContent>
      </w:r>
    </w:p>
    <w:tbl>
      <w:tblPr>
        <w:tblW w:w="10587" w:type="dxa"/>
        <w:jc w:val="center"/>
        <w:tblLayout w:type="fixed"/>
        <w:tblCellMar>
          <w:left w:w="75" w:type="dxa"/>
          <w:right w:w="75" w:type="dxa"/>
        </w:tblCellMar>
        <w:tblLook w:val="0000" w:firstRow="0" w:lastRow="0" w:firstColumn="0" w:lastColumn="0" w:noHBand="0" w:noVBand="0"/>
      </w:tblPr>
      <w:tblGrid>
        <w:gridCol w:w="3099"/>
        <w:gridCol w:w="1872"/>
        <w:gridCol w:w="1872"/>
        <w:gridCol w:w="1872"/>
        <w:gridCol w:w="1872"/>
      </w:tblGrid>
      <w:tr w:rsidR="004F4CEA" w:rsidRPr="003326A9" w:rsidTr="004D5EDB">
        <w:trPr>
          <w:jc w:val="center"/>
        </w:trPr>
        <w:tc>
          <w:tcPr>
            <w:tcW w:w="3099" w:type="dxa"/>
            <w:tcBorders>
              <w:top w:val="nil"/>
              <w:left w:val="nil"/>
              <w:bottom w:val="nil"/>
              <w:right w:val="nil"/>
            </w:tcBorders>
          </w:tcPr>
          <w:p w:rsidR="004F4CEA" w:rsidRPr="003326A9" w:rsidRDefault="004F4CEA" w:rsidP="004D5EDB">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4F4CEA" w:rsidRPr="003326A9" w:rsidRDefault="004F4CEA" w:rsidP="004D5EDB">
            <w:pPr>
              <w:widowControl w:val="0"/>
              <w:autoSpaceDE w:val="0"/>
              <w:autoSpaceDN w:val="0"/>
              <w:adjustRightInd w:val="0"/>
              <w:jc w:val="center"/>
              <w:rPr>
                <w:rFonts w:ascii="Cambria Math" w:hAnsi="Cambria Math"/>
              </w:rPr>
            </w:pPr>
          </w:p>
        </w:tc>
        <w:tc>
          <w:tcPr>
            <w:tcW w:w="1872" w:type="dxa"/>
            <w:tcBorders>
              <w:top w:val="nil"/>
              <w:left w:val="nil"/>
              <w:bottom w:val="nil"/>
              <w:right w:val="nil"/>
            </w:tcBorders>
          </w:tcPr>
          <w:p w:rsidR="004F4CEA" w:rsidRPr="003326A9" w:rsidRDefault="004F4CEA" w:rsidP="004D5EDB">
            <w:pPr>
              <w:widowControl w:val="0"/>
              <w:autoSpaceDE w:val="0"/>
              <w:autoSpaceDN w:val="0"/>
              <w:adjustRightInd w:val="0"/>
              <w:jc w:val="center"/>
              <w:rPr>
                <w:rFonts w:ascii="Cambria Math" w:hAnsi="Cambria Math"/>
              </w:rPr>
            </w:pPr>
          </w:p>
        </w:tc>
        <w:tc>
          <w:tcPr>
            <w:tcW w:w="1872" w:type="dxa"/>
            <w:tcBorders>
              <w:top w:val="nil"/>
              <w:left w:val="nil"/>
              <w:bottom w:val="nil"/>
              <w:right w:val="nil"/>
            </w:tcBorders>
          </w:tcPr>
          <w:p w:rsidR="004F4CEA" w:rsidRPr="003326A9" w:rsidRDefault="004F4CEA" w:rsidP="004D5EDB">
            <w:pPr>
              <w:widowControl w:val="0"/>
              <w:autoSpaceDE w:val="0"/>
              <w:autoSpaceDN w:val="0"/>
              <w:adjustRightInd w:val="0"/>
              <w:jc w:val="center"/>
              <w:rPr>
                <w:rFonts w:ascii="Cambria Math" w:hAnsi="Cambria Math"/>
              </w:rPr>
            </w:pPr>
          </w:p>
        </w:tc>
        <w:tc>
          <w:tcPr>
            <w:tcW w:w="1872" w:type="dxa"/>
            <w:tcBorders>
              <w:top w:val="nil"/>
              <w:left w:val="nil"/>
              <w:bottom w:val="nil"/>
              <w:right w:val="nil"/>
            </w:tcBorders>
          </w:tcPr>
          <w:p w:rsidR="004F4CEA" w:rsidRPr="003326A9" w:rsidRDefault="004F4CEA" w:rsidP="004D5EDB">
            <w:pPr>
              <w:widowControl w:val="0"/>
              <w:autoSpaceDE w:val="0"/>
              <w:autoSpaceDN w:val="0"/>
              <w:adjustRightInd w:val="0"/>
              <w:jc w:val="center"/>
              <w:rPr>
                <w:rFonts w:ascii="Cambria Math" w:hAnsi="Cambria Math"/>
              </w:rPr>
            </w:pPr>
          </w:p>
        </w:tc>
      </w:tr>
    </w:tbl>
    <w:p w:rsidR="004F4CEA" w:rsidRPr="003326A9" w:rsidRDefault="004F4CEA" w:rsidP="004F4CEA">
      <w:pPr>
        <w:widowControl w:val="0"/>
        <w:autoSpaceDE w:val="0"/>
        <w:autoSpaceDN w:val="0"/>
        <w:adjustRightInd w:val="0"/>
        <w:jc w:val="center"/>
        <w:rPr>
          <w:rFonts w:ascii="Cambria Math" w:hAnsi="Cambria Math"/>
        </w:rPr>
      </w:pPr>
      <w:r w:rsidRPr="003326A9">
        <w:rPr>
          <w:rFonts w:ascii="Cambria Math" w:hAnsi="Cambria Math"/>
        </w:rPr>
        <w:t>Standard errors in parentheses</w:t>
      </w:r>
    </w:p>
    <w:p w:rsidR="004F4CEA" w:rsidRDefault="004F4CEA" w:rsidP="004F4CEA">
      <w:pPr>
        <w:widowControl w:val="0"/>
        <w:autoSpaceDE w:val="0"/>
        <w:autoSpaceDN w:val="0"/>
        <w:adjustRightInd w:val="0"/>
        <w:jc w:val="center"/>
        <w:rPr>
          <w:rFonts w:ascii="Cambria Math" w:hAnsi="Cambria Math"/>
        </w:rPr>
      </w:pPr>
      <w:r w:rsidRPr="003326A9">
        <w:rPr>
          <w:rFonts w:ascii="Cambria Math" w:hAnsi="Cambria Math"/>
        </w:rPr>
        <w:t>*** p&lt;0.01, ** p&lt;0.05, * p&lt;0.1</w:t>
      </w:r>
    </w:p>
    <w:p w:rsidR="00FA1AC3" w:rsidRPr="00D63EB3" w:rsidRDefault="00FA1AC3" w:rsidP="00FA1AC3">
      <w:pPr>
        <w:widowControl w:val="0"/>
        <w:autoSpaceDE w:val="0"/>
        <w:autoSpaceDN w:val="0"/>
        <w:adjustRightInd w:val="0"/>
        <w:jc w:val="center"/>
        <w:rPr>
          <w:rFonts w:ascii="Cambria Math" w:hAnsi="Cambria Math"/>
          <w:i/>
        </w:rPr>
      </w:pPr>
      <w:r w:rsidRPr="00D63EB3">
        <w:rPr>
          <w:rFonts w:ascii="Cambria Math" w:hAnsi="Cambria Math"/>
          <w:i/>
        </w:rPr>
        <w:t xml:space="preserve">Other Variables: Gender, Class of worker, Race, Marital status, Citizenship status, Parent’s education, </w:t>
      </w:r>
      <w:r w:rsidR="003B5FB3">
        <w:rPr>
          <w:rFonts w:ascii="Cambria Math" w:hAnsi="Cambria Math"/>
          <w:i/>
        </w:rPr>
        <w:t>Age, Age</w:t>
      </w:r>
      <w:r w:rsidR="003B5FB3">
        <w:rPr>
          <w:rFonts w:ascii="Cambria Math" w:hAnsi="Cambria Math"/>
          <w:i/>
          <w:vertAlign w:val="superscript"/>
        </w:rPr>
        <w:t>2</w:t>
      </w:r>
      <w:r w:rsidR="003B5FB3" w:rsidRPr="00D63EB3">
        <w:rPr>
          <w:rFonts w:ascii="Cambria Math" w:hAnsi="Cambria Math"/>
          <w:i/>
        </w:rPr>
        <w:t>,</w:t>
      </w:r>
      <w:r w:rsidR="003B5FB3">
        <w:rPr>
          <w:rFonts w:ascii="Cambria Math" w:hAnsi="Cambria Math"/>
          <w:i/>
        </w:rPr>
        <w:t xml:space="preserve"> </w:t>
      </w:r>
      <w:r w:rsidRPr="00D63EB3">
        <w:rPr>
          <w:rFonts w:ascii="Cambria Math" w:hAnsi="Cambria Math"/>
          <w:i/>
        </w:rPr>
        <w:t xml:space="preserve">and </w:t>
      </w:r>
      <w:r w:rsidR="003B5FB3">
        <w:rPr>
          <w:rFonts w:ascii="Cambria Math" w:hAnsi="Cambria Math"/>
          <w:i/>
        </w:rPr>
        <w:t>region</w:t>
      </w:r>
    </w:p>
    <w:p w:rsidR="00FA1AC3" w:rsidRPr="003326A9" w:rsidRDefault="00FA1AC3" w:rsidP="004F4CEA">
      <w:pPr>
        <w:widowControl w:val="0"/>
        <w:autoSpaceDE w:val="0"/>
        <w:autoSpaceDN w:val="0"/>
        <w:adjustRightInd w:val="0"/>
        <w:jc w:val="center"/>
        <w:rPr>
          <w:rFonts w:ascii="Cambria Math" w:hAnsi="Cambria Math"/>
        </w:rPr>
      </w:pPr>
    </w:p>
    <w:p w:rsidR="004F4CEA" w:rsidRDefault="00A61A14" w:rsidP="004F4CEA">
      <w:pPr>
        <w:spacing w:after="240" w:line="480" w:lineRule="auto"/>
        <w:ind w:left="720" w:hanging="720"/>
        <w:jc w:val="center"/>
        <w:rPr>
          <w:rFonts w:ascii="Cambria Math" w:eastAsia="Calibri" w:hAnsi="Cambria Math"/>
          <w:i/>
        </w:rPr>
      </w:pPr>
      <w:r>
        <w:rPr>
          <w:rFonts w:ascii="Cambria Math" w:eastAsia="Calibri" w:hAnsi="Cambria Math"/>
          <w:i/>
          <w:noProof/>
        </w:rPr>
        <mc:AlternateContent>
          <mc:Choice Requires="wps">
            <w:drawing>
              <wp:anchor distT="0" distB="0" distL="114300" distR="114300" simplePos="0" relativeHeight="251717632" behindDoc="0" locked="0" layoutInCell="1" allowOverlap="1">
                <wp:simplePos x="0" y="0"/>
                <wp:positionH relativeFrom="column">
                  <wp:posOffset>-309880</wp:posOffset>
                </wp:positionH>
                <wp:positionV relativeFrom="paragraph">
                  <wp:posOffset>436245</wp:posOffset>
                </wp:positionV>
                <wp:extent cx="6559550" cy="15875"/>
                <wp:effectExtent l="0" t="0" r="12700" b="317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59550" cy="15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E6FD385" id="Straight Connector 24"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pt,34.35pt" to="492.1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JpxgEAANkDAAAOAAAAZHJzL2Uyb0RvYy54bWysU9uO0zAQfUfiHyy/0yQVWZao6T50BS8r&#10;qOjyAV7Hbqz1TWPTpH/P2LlwFUKIFyv2nDMz58xkdzcaTS4CgnK2pdWmpERY7jplzy39/Pju1S0l&#10;ITLbMe2saOlVBHq3f/liN/hGbF3vdCeAYBIbmsG3tI/RN0UReC8MCxvnhcWgdGBYxCuciw7YgNmN&#10;LrZleVMMDjoPjosQ8PV+CtJ9zi+l4PGjlEFEoluKvcV8Qj6f0lnsd6w5A/O94nMb7B+6MExZLLqm&#10;umeRkS+gfkllFAcXnIwb7kzhpFRcZA2opip/UnPqmRdZC5oT/GpT+H9p+YfLEYjqWrp9TYllBmd0&#10;isDUuY/k4KxFBx0QDKJTgw8NEg72CEkrH+3JPzj+HDBW/BBMl+An2CjBJDiKJWN2/ro6L8ZIOD7e&#10;1PXbusYBcYxV9e2bOtUrWLOQPYT4XjhD0kdLtbLJGNawy0OIE3SBzL1M5XMj8apFAmv7SUgUiwWr&#10;zM5rJg4ayIXhgnTP1Vw2IxNFKq1XUvln0oxNNJFX72+JKzpXdDauRKOsg99VjePSqpzwi+pJa5L9&#10;5LrrEZbR4P5kQ+ddTwv6/T3Tv/2R+68AAAD//wMAUEsDBBQABgAIAAAAIQBlzao/3wAAAAkBAAAP&#10;AAAAZHJzL2Rvd25yZXYueG1sTI/BTsMwEETvSPyDtUjcWqdRlYY0TlVVQogLoinc3XjrpMTryHbS&#10;8PeYExxHM5p5U+5m07MJne8sCVgtE2BIjVUdaQEfp+dFDswHSUr2llDAN3rYVfd3pSyUvdERpzpo&#10;FkvIF1JAG8JQcO6bFo30SzsgRe9inZEhSqe5cvIWy03P0yTJuJEdxYVWDnhosfmqRyOgf3XTpz7o&#10;vR9fjll9fb+kb6dJiMeHeb8FFnAOf2H4xY/oUEWmsx1JedYLWKzziB4EZPkGWAw85esU2FnAZpUC&#10;r0r+/0H1AwAA//8DAFBLAQItABQABgAIAAAAIQC2gziS/gAAAOEBAAATAAAAAAAAAAAAAAAAAAAA&#10;AABbQ29udGVudF9UeXBlc10ueG1sUEsBAi0AFAAGAAgAAAAhADj9If/WAAAAlAEAAAsAAAAAAAAA&#10;AAAAAAAALwEAAF9yZWxzLy5yZWxzUEsBAi0AFAAGAAgAAAAhACXgYmnGAQAA2QMAAA4AAAAAAAAA&#10;AAAAAAAALgIAAGRycy9lMm9Eb2MueG1sUEsBAi0AFAAGAAgAAAAhAGXNqj/fAAAACQEAAA8AAAAA&#10;AAAAAAAAAAAAIAQAAGRycy9kb3ducmV2LnhtbFBLBQYAAAAABAAEAPMAAAAsBQAAAAA=&#10;" strokecolor="black [3200]" strokeweight=".5pt">
                <v:stroke joinstyle="miter"/>
                <o:lock v:ext="edit" shapetype="f"/>
              </v:line>
            </w:pict>
          </mc:Fallback>
        </mc:AlternateContent>
      </w:r>
      <w:r w:rsidR="004F4CEA" w:rsidRPr="003326A9">
        <w:rPr>
          <w:rFonts w:ascii="Cambria Math" w:eastAsia="Calibri" w:hAnsi="Cambria Math"/>
          <w:i/>
        </w:rPr>
        <w:t>Note: Reference major: Education</w:t>
      </w:r>
    </w:p>
    <w:p w:rsidR="00FA1AC3" w:rsidRDefault="00FA1AC3" w:rsidP="00FA1AC3">
      <w:pPr>
        <w:spacing w:after="240" w:line="480" w:lineRule="auto"/>
        <w:ind w:left="720" w:hanging="720"/>
        <w:rPr>
          <w:rFonts w:ascii="Cambria Math" w:eastAsia="Calibri" w:hAnsi="Cambria Math"/>
          <w:i/>
        </w:rPr>
      </w:pPr>
    </w:p>
    <w:p w:rsidR="00FA1AC3" w:rsidRDefault="00FA1AC3" w:rsidP="004F4CEA">
      <w:pPr>
        <w:spacing w:after="240" w:line="480" w:lineRule="auto"/>
        <w:ind w:left="720" w:hanging="720"/>
        <w:jc w:val="center"/>
        <w:rPr>
          <w:rFonts w:ascii="Cambria Math" w:eastAsia="Calibri" w:hAnsi="Cambria Math"/>
          <w:i/>
        </w:rPr>
      </w:pPr>
    </w:p>
    <w:p w:rsidR="00FA1AC3" w:rsidRPr="003326A9" w:rsidRDefault="00FA1AC3" w:rsidP="004F4CEA">
      <w:pPr>
        <w:spacing w:after="240" w:line="480" w:lineRule="auto"/>
        <w:ind w:left="720" w:hanging="720"/>
        <w:jc w:val="center"/>
        <w:rPr>
          <w:rFonts w:ascii="Cambria Math" w:eastAsia="Calibri" w:hAnsi="Cambria Math"/>
          <w:i/>
        </w:rPr>
      </w:pPr>
    </w:p>
    <w:p w:rsidR="00C94A50" w:rsidRDefault="00C94A50" w:rsidP="00C94A50">
      <w:pPr>
        <w:spacing w:after="240" w:line="480" w:lineRule="auto"/>
        <w:ind w:left="720" w:hanging="720"/>
        <w:jc w:val="center"/>
        <w:rPr>
          <w:rFonts w:eastAsia="Calibri"/>
        </w:rPr>
      </w:pPr>
    </w:p>
    <w:p w:rsidR="00D57807" w:rsidRDefault="00D57807" w:rsidP="00C94A50">
      <w:pPr>
        <w:spacing w:after="240" w:line="480" w:lineRule="auto"/>
        <w:ind w:left="720" w:hanging="720"/>
        <w:jc w:val="center"/>
        <w:rPr>
          <w:rFonts w:eastAsia="Calibri"/>
        </w:rPr>
      </w:pPr>
    </w:p>
    <w:p w:rsidR="00D57807" w:rsidRDefault="00D57807" w:rsidP="00C94A50">
      <w:pPr>
        <w:spacing w:after="240" w:line="480" w:lineRule="auto"/>
        <w:ind w:left="720" w:hanging="720"/>
        <w:jc w:val="center"/>
        <w:rPr>
          <w:rFonts w:eastAsia="Calibri"/>
        </w:rPr>
      </w:pPr>
    </w:p>
    <w:p w:rsidR="00D57807" w:rsidRDefault="00D57807" w:rsidP="00C94A50">
      <w:pPr>
        <w:spacing w:after="240" w:line="480" w:lineRule="auto"/>
        <w:ind w:left="720" w:hanging="720"/>
        <w:jc w:val="center"/>
        <w:rPr>
          <w:rFonts w:eastAsia="Calibri"/>
        </w:rPr>
      </w:pPr>
    </w:p>
    <w:p w:rsidR="00062110" w:rsidRDefault="00062110" w:rsidP="00D813D2">
      <w:pPr>
        <w:spacing w:after="240" w:line="480" w:lineRule="auto"/>
        <w:rPr>
          <w:rFonts w:eastAsia="Calibri"/>
        </w:rPr>
      </w:pPr>
    </w:p>
    <w:p w:rsidR="008A6285" w:rsidRDefault="008A6285" w:rsidP="00062110">
      <w:pPr>
        <w:spacing w:line="480" w:lineRule="auto"/>
        <w:ind w:left="720"/>
        <w:rPr>
          <w:rFonts w:ascii="Cambria Math" w:hAnsi="Cambria Math"/>
          <w:b/>
          <w:shd w:val="clear" w:color="auto" w:fill="FFFFFF"/>
        </w:rPr>
      </w:pPr>
    </w:p>
    <w:p w:rsidR="00062110" w:rsidRPr="003326A9" w:rsidRDefault="00D813D2" w:rsidP="0074064F">
      <w:pPr>
        <w:spacing w:line="480" w:lineRule="auto"/>
        <w:ind w:left="720"/>
        <w:rPr>
          <w:rFonts w:ascii="Cambria Math" w:eastAsiaTheme="minorEastAsia" w:hAnsi="Cambria Math"/>
        </w:rPr>
      </w:pPr>
      <w:r>
        <w:rPr>
          <w:rFonts w:ascii="Cambria Math" w:hAnsi="Cambria Math"/>
          <w:b/>
          <w:shd w:val="clear" w:color="auto" w:fill="FFFFFF"/>
        </w:rPr>
        <w:t>Table 7</w:t>
      </w:r>
      <w:r w:rsidR="00062110" w:rsidRPr="00523EFD">
        <w:rPr>
          <w:rFonts w:ascii="Cambria Math" w:hAnsi="Cambria Math"/>
          <w:b/>
          <w:shd w:val="clear" w:color="auto" w:fill="FFFFFF"/>
        </w:rPr>
        <w:t xml:space="preserve">: </w:t>
      </w:r>
      <w:r w:rsidR="0074064F">
        <w:rPr>
          <w:shd w:val="clear" w:color="auto" w:fill="FFFFFF"/>
        </w:rPr>
        <w:t>1993 Quantile Regression 50</w:t>
      </w:r>
      <w:r w:rsidR="0074064F" w:rsidRPr="00B13A23">
        <w:rPr>
          <w:shd w:val="clear" w:color="auto" w:fill="FFFFFF"/>
          <w:vertAlign w:val="superscript"/>
        </w:rPr>
        <w:t>th</w:t>
      </w:r>
      <w:r w:rsidR="0074064F">
        <w:rPr>
          <w:shd w:val="clear" w:color="auto" w:fill="FFFFFF"/>
        </w:rPr>
        <w:t>, 90</w:t>
      </w:r>
      <w:r w:rsidR="0074064F" w:rsidRPr="00B13A23">
        <w:rPr>
          <w:shd w:val="clear" w:color="auto" w:fill="FFFFFF"/>
          <w:vertAlign w:val="superscript"/>
        </w:rPr>
        <w:t>th</w:t>
      </w:r>
      <w:r w:rsidR="0074064F">
        <w:rPr>
          <w:shd w:val="clear" w:color="auto" w:fill="FFFFFF"/>
        </w:rPr>
        <w:t>: by gender</w:t>
      </w:r>
    </w:p>
    <w:tbl>
      <w:tblPr>
        <w:tblW w:w="10731" w:type="dxa"/>
        <w:jc w:val="center"/>
        <w:tblLayout w:type="fixed"/>
        <w:tblCellMar>
          <w:left w:w="75" w:type="dxa"/>
          <w:right w:w="75" w:type="dxa"/>
        </w:tblCellMar>
        <w:tblLook w:val="0000" w:firstRow="0" w:lastRow="0" w:firstColumn="0" w:lastColumn="0" w:noHBand="0" w:noVBand="0"/>
      </w:tblPr>
      <w:tblGrid>
        <w:gridCol w:w="3099"/>
        <w:gridCol w:w="144"/>
        <w:gridCol w:w="1728"/>
        <w:gridCol w:w="144"/>
        <w:gridCol w:w="1728"/>
        <w:gridCol w:w="144"/>
        <w:gridCol w:w="1728"/>
        <w:gridCol w:w="144"/>
        <w:gridCol w:w="1728"/>
        <w:gridCol w:w="144"/>
      </w:tblGrid>
      <w:tr w:rsidR="00062110" w:rsidRPr="003326A9" w:rsidTr="00AE2FD9">
        <w:trPr>
          <w:gridAfter w:val="1"/>
          <w:wAfter w:w="144" w:type="dxa"/>
          <w:jc w:val="center"/>
        </w:trPr>
        <w:tc>
          <w:tcPr>
            <w:tcW w:w="3099" w:type="dxa"/>
            <w:tcBorders>
              <w:top w:val="single" w:sz="6" w:space="0" w:color="auto"/>
              <w:left w:val="nil"/>
              <w:bottom w:val="nil"/>
              <w:right w:val="nil"/>
            </w:tcBorders>
          </w:tcPr>
          <w:p w:rsidR="00062110" w:rsidRPr="003326A9" w:rsidRDefault="00062110" w:rsidP="00AE2FD9">
            <w:pPr>
              <w:widowControl w:val="0"/>
              <w:autoSpaceDE w:val="0"/>
              <w:autoSpaceDN w:val="0"/>
              <w:adjustRightInd w:val="0"/>
              <w:rPr>
                <w:rFonts w:ascii="Cambria Math" w:hAnsi="Cambria Math"/>
              </w:rPr>
            </w:pPr>
          </w:p>
        </w:tc>
        <w:tc>
          <w:tcPr>
            <w:tcW w:w="1872" w:type="dxa"/>
            <w:gridSpan w:val="2"/>
            <w:tcBorders>
              <w:top w:val="single" w:sz="6" w:space="0" w:color="auto"/>
              <w:left w:val="nil"/>
              <w:bottom w:val="nil"/>
              <w:right w:val="nil"/>
            </w:tcBorders>
          </w:tcPr>
          <w:p w:rsidR="00062110" w:rsidRPr="003326A9" w:rsidRDefault="00F311FD" w:rsidP="00AE2FD9">
            <w:pPr>
              <w:widowControl w:val="0"/>
              <w:autoSpaceDE w:val="0"/>
              <w:autoSpaceDN w:val="0"/>
              <w:adjustRightInd w:val="0"/>
              <w:jc w:val="center"/>
              <w:rPr>
                <w:rFonts w:ascii="Cambria Math" w:hAnsi="Cambria Math"/>
              </w:rPr>
            </w:pPr>
            <w:r>
              <w:rPr>
                <w:rFonts w:ascii="Cambria Math" w:hAnsi="Cambria Math"/>
              </w:rPr>
              <w:t>(.50 Male</w:t>
            </w:r>
            <w:r w:rsidR="00062110" w:rsidRPr="003326A9">
              <w:rPr>
                <w:rFonts w:ascii="Cambria Math" w:hAnsi="Cambria Math"/>
              </w:rPr>
              <w:t>)</w:t>
            </w:r>
          </w:p>
        </w:tc>
        <w:tc>
          <w:tcPr>
            <w:tcW w:w="1872" w:type="dxa"/>
            <w:gridSpan w:val="2"/>
            <w:tcBorders>
              <w:top w:val="single" w:sz="6" w:space="0" w:color="auto"/>
              <w:left w:val="nil"/>
              <w:bottom w:val="nil"/>
              <w:right w:val="nil"/>
            </w:tcBorders>
          </w:tcPr>
          <w:p w:rsidR="00062110" w:rsidRPr="003326A9" w:rsidRDefault="00062110" w:rsidP="00AE2FD9">
            <w:pPr>
              <w:widowControl w:val="0"/>
              <w:autoSpaceDE w:val="0"/>
              <w:autoSpaceDN w:val="0"/>
              <w:adjustRightInd w:val="0"/>
              <w:jc w:val="center"/>
              <w:rPr>
                <w:rFonts w:ascii="Cambria Math" w:hAnsi="Cambria Math"/>
              </w:rPr>
            </w:pPr>
            <w:r w:rsidRPr="003326A9">
              <w:rPr>
                <w:rFonts w:ascii="Cambria Math" w:hAnsi="Cambria Math"/>
              </w:rPr>
              <w:t>(.50</w:t>
            </w:r>
            <w:r w:rsidR="00F311FD">
              <w:rPr>
                <w:rFonts w:ascii="Cambria Math" w:hAnsi="Cambria Math"/>
              </w:rPr>
              <w:t xml:space="preserve"> Female</w:t>
            </w:r>
            <w:r w:rsidRPr="003326A9">
              <w:rPr>
                <w:rFonts w:ascii="Cambria Math" w:hAnsi="Cambria Math"/>
              </w:rPr>
              <w:t>)</w:t>
            </w:r>
          </w:p>
        </w:tc>
        <w:tc>
          <w:tcPr>
            <w:tcW w:w="1872" w:type="dxa"/>
            <w:gridSpan w:val="2"/>
            <w:tcBorders>
              <w:top w:val="single" w:sz="6" w:space="0" w:color="auto"/>
              <w:left w:val="nil"/>
              <w:bottom w:val="nil"/>
              <w:right w:val="nil"/>
            </w:tcBorders>
          </w:tcPr>
          <w:p w:rsidR="00062110" w:rsidRPr="003326A9" w:rsidRDefault="00F311FD" w:rsidP="00AE2FD9">
            <w:pPr>
              <w:widowControl w:val="0"/>
              <w:autoSpaceDE w:val="0"/>
              <w:autoSpaceDN w:val="0"/>
              <w:adjustRightInd w:val="0"/>
              <w:jc w:val="center"/>
              <w:rPr>
                <w:rFonts w:ascii="Cambria Math" w:hAnsi="Cambria Math"/>
              </w:rPr>
            </w:pPr>
            <w:r>
              <w:rPr>
                <w:rFonts w:ascii="Cambria Math" w:hAnsi="Cambria Math"/>
              </w:rPr>
              <w:t>(.90</w:t>
            </w:r>
            <w:r w:rsidR="0074064F">
              <w:rPr>
                <w:rFonts w:ascii="Cambria Math" w:hAnsi="Cambria Math"/>
              </w:rPr>
              <w:t xml:space="preserve"> Male</w:t>
            </w:r>
            <w:r w:rsidR="00062110" w:rsidRPr="003326A9">
              <w:rPr>
                <w:rFonts w:ascii="Cambria Math" w:hAnsi="Cambria Math"/>
              </w:rPr>
              <w:t>)</w:t>
            </w:r>
          </w:p>
        </w:tc>
        <w:tc>
          <w:tcPr>
            <w:tcW w:w="1872" w:type="dxa"/>
            <w:gridSpan w:val="2"/>
            <w:tcBorders>
              <w:top w:val="single" w:sz="6" w:space="0" w:color="auto"/>
              <w:left w:val="nil"/>
              <w:bottom w:val="nil"/>
              <w:right w:val="nil"/>
            </w:tcBorders>
          </w:tcPr>
          <w:p w:rsidR="00062110" w:rsidRPr="003326A9" w:rsidRDefault="00062110" w:rsidP="00AE2FD9">
            <w:pPr>
              <w:widowControl w:val="0"/>
              <w:autoSpaceDE w:val="0"/>
              <w:autoSpaceDN w:val="0"/>
              <w:adjustRightInd w:val="0"/>
              <w:jc w:val="center"/>
              <w:rPr>
                <w:rFonts w:ascii="Cambria Math" w:hAnsi="Cambria Math"/>
              </w:rPr>
            </w:pPr>
            <w:r w:rsidRPr="003326A9">
              <w:rPr>
                <w:rFonts w:ascii="Cambria Math" w:hAnsi="Cambria Math"/>
              </w:rPr>
              <w:t>(.90</w:t>
            </w:r>
            <w:r w:rsidR="0074064F">
              <w:rPr>
                <w:rFonts w:ascii="Cambria Math" w:hAnsi="Cambria Math"/>
              </w:rPr>
              <w:t xml:space="preserve"> Female</w:t>
            </w:r>
            <w:r w:rsidRPr="003326A9">
              <w:rPr>
                <w:rFonts w:ascii="Cambria Math" w:hAnsi="Cambria Math"/>
              </w:rPr>
              <w:t>)</w:t>
            </w:r>
          </w:p>
        </w:tc>
      </w:tr>
      <w:tr w:rsidR="00062110" w:rsidRPr="003326A9" w:rsidTr="00AE2FD9">
        <w:trPr>
          <w:gridAfter w:val="1"/>
          <w:wAfter w:w="144" w:type="dxa"/>
          <w:jc w:val="center"/>
        </w:trPr>
        <w:tc>
          <w:tcPr>
            <w:tcW w:w="3099" w:type="dxa"/>
            <w:tcBorders>
              <w:top w:val="nil"/>
              <w:left w:val="nil"/>
              <w:bottom w:val="single" w:sz="6" w:space="0" w:color="auto"/>
              <w:right w:val="nil"/>
            </w:tcBorders>
          </w:tcPr>
          <w:p w:rsidR="00062110" w:rsidRPr="003326A9" w:rsidRDefault="00062110" w:rsidP="00AE2FD9">
            <w:pPr>
              <w:widowControl w:val="0"/>
              <w:autoSpaceDE w:val="0"/>
              <w:autoSpaceDN w:val="0"/>
              <w:adjustRightInd w:val="0"/>
              <w:rPr>
                <w:rFonts w:ascii="Cambria Math" w:hAnsi="Cambria Math"/>
              </w:rPr>
            </w:pPr>
            <w:r w:rsidRPr="003326A9">
              <w:rPr>
                <w:rFonts w:ascii="Cambria Math" w:hAnsi="Cambria Math"/>
              </w:rPr>
              <w:t>VARIABLES</w:t>
            </w:r>
          </w:p>
        </w:tc>
        <w:tc>
          <w:tcPr>
            <w:tcW w:w="1872" w:type="dxa"/>
            <w:gridSpan w:val="2"/>
            <w:tcBorders>
              <w:top w:val="nil"/>
              <w:left w:val="nil"/>
              <w:bottom w:val="single" w:sz="6" w:space="0" w:color="auto"/>
              <w:right w:val="nil"/>
            </w:tcBorders>
          </w:tcPr>
          <w:p w:rsidR="00062110" w:rsidRPr="003326A9" w:rsidRDefault="00F311FD" w:rsidP="00AE2FD9">
            <w:pPr>
              <w:widowControl w:val="0"/>
              <w:autoSpaceDE w:val="0"/>
              <w:autoSpaceDN w:val="0"/>
              <w:adjustRightInd w:val="0"/>
              <w:jc w:val="center"/>
              <w:rPr>
                <w:rFonts w:ascii="Cambria Math" w:hAnsi="Cambria Math"/>
              </w:rPr>
            </w:pPr>
            <w:r>
              <w:rPr>
                <w:rFonts w:ascii="Cambria Math" w:hAnsi="Cambria Math"/>
              </w:rPr>
              <w:t>L</w:t>
            </w:r>
            <w:r w:rsidR="00062110">
              <w:rPr>
                <w:rFonts w:ascii="Cambria Math" w:hAnsi="Cambria Math"/>
              </w:rPr>
              <w:t>og</w:t>
            </w:r>
            <w:r w:rsidR="00062110" w:rsidRPr="003326A9">
              <w:rPr>
                <w:rFonts w:ascii="Cambria Math" w:hAnsi="Cambria Math"/>
              </w:rPr>
              <w:t xml:space="preserve"> income</w:t>
            </w:r>
          </w:p>
        </w:tc>
        <w:tc>
          <w:tcPr>
            <w:tcW w:w="1872" w:type="dxa"/>
            <w:gridSpan w:val="2"/>
            <w:tcBorders>
              <w:top w:val="nil"/>
              <w:left w:val="nil"/>
              <w:bottom w:val="single" w:sz="6" w:space="0" w:color="auto"/>
              <w:right w:val="nil"/>
            </w:tcBorders>
          </w:tcPr>
          <w:p w:rsidR="00062110" w:rsidRPr="003326A9" w:rsidRDefault="00F311FD" w:rsidP="00AE2FD9">
            <w:pPr>
              <w:widowControl w:val="0"/>
              <w:autoSpaceDE w:val="0"/>
              <w:autoSpaceDN w:val="0"/>
              <w:adjustRightInd w:val="0"/>
              <w:jc w:val="center"/>
              <w:rPr>
                <w:rFonts w:ascii="Cambria Math" w:hAnsi="Cambria Math"/>
              </w:rPr>
            </w:pPr>
            <w:r>
              <w:rPr>
                <w:rFonts w:ascii="Cambria Math" w:hAnsi="Cambria Math"/>
              </w:rPr>
              <w:t>L</w:t>
            </w:r>
            <w:r w:rsidR="00062110">
              <w:rPr>
                <w:rFonts w:ascii="Cambria Math" w:hAnsi="Cambria Math"/>
              </w:rPr>
              <w:t>og</w:t>
            </w:r>
            <w:r w:rsidR="00062110" w:rsidRPr="003326A9">
              <w:rPr>
                <w:rFonts w:ascii="Cambria Math" w:hAnsi="Cambria Math"/>
              </w:rPr>
              <w:t xml:space="preserve"> income</w:t>
            </w:r>
          </w:p>
        </w:tc>
        <w:tc>
          <w:tcPr>
            <w:tcW w:w="1872" w:type="dxa"/>
            <w:gridSpan w:val="2"/>
            <w:tcBorders>
              <w:top w:val="nil"/>
              <w:left w:val="nil"/>
              <w:bottom w:val="single" w:sz="6" w:space="0" w:color="auto"/>
              <w:right w:val="nil"/>
            </w:tcBorders>
          </w:tcPr>
          <w:p w:rsidR="00062110" w:rsidRPr="003326A9" w:rsidRDefault="00062110" w:rsidP="00AE2FD9">
            <w:pPr>
              <w:widowControl w:val="0"/>
              <w:autoSpaceDE w:val="0"/>
              <w:autoSpaceDN w:val="0"/>
              <w:adjustRightInd w:val="0"/>
              <w:jc w:val="center"/>
              <w:rPr>
                <w:rFonts w:ascii="Cambria Math" w:hAnsi="Cambria Math"/>
              </w:rPr>
            </w:pPr>
            <w:r>
              <w:rPr>
                <w:rFonts w:ascii="Cambria Math" w:hAnsi="Cambria Math"/>
              </w:rPr>
              <w:t>log</w:t>
            </w:r>
            <w:r w:rsidRPr="003326A9">
              <w:rPr>
                <w:rFonts w:ascii="Cambria Math" w:hAnsi="Cambria Math"/>
              </w:rPr>
              <w:t xml:space="preserve"> income</w:t>
            </w:r>
          </w:p>
        </w:tc>
        <w:tc>
          <w:tcPr>
            <w:tcW w:w="1872" w:type="dxa"/>
            <w:gridSpan w:val="2"/>
            <w:tcBorders>
              <w:top w:val="nil"/>
              <w:left w:val="nil"/>
              <w:bottom w:val="single" w:sz="6" w:space="0" w:color="auto"/>
              <w:right w:val="nil"/>
            </w:tcBorders>
          </w:tcPr>
          <w:p w:rsidR="00062110" w:rsidRPr="003326A9" w:rsidRDefault="00062110" w:rsidP="00AE2FD9">
            <w:pPr>
              <w:widowControl w:val="0"/>
              <w:autoSpaceDE w:val="0"/>
              <w:autoSpaceDN w:val="0"/>
              <w:adjustRightInd w:val="0"/>
              <w:jc w:val="center"/>
              <w:rPr>
                <w:rFonts w:ascii="Cambria Math" w:hAnsi="Cambria Math"/>
              </w:rPr>
            </w:pPr>
            <w:r>
              <w:rPr>
                <w:rFonts w:ascii="Cambria Math" w:hAnsi="Cambria Math"/>
              </w:rPr>
              <w:t>log</w:t>
            </w:r>
            <w:r w:rsidRPr="003326A9">
              <w:rPr>
                <w:rFonts w:ascii="Cambria Math" w:hAnsi="Cambria Math"/>
              </w:rPr>
              <w:t xml:space="preserve"> income</w:t>
            </w:r>
          </w:p>
        </w:tc>
      </w:tr>
      <w:tr w:rsidR="00F311FD" w:rsidRPr="003326A9" w:rsidTr="00AE2FD9">
        <w:trPr>
          <w:jc w:val="center"/>
        </w:trPr>
        <w:tc>
          <w:tcPr>
            <w:tcW w:w="3243" w:type="dxa"/>
            <w:gridSpan w:val="2"/>
            <w:tcBorders>
              <w:top w:val="nil"/>
              <w:left w:val="nil"/>
              <w:bottom w:val="nil"/>
              <w:right w:val="nil"/>
            </w:tcBorders>
          </w:tcPr>
          <w:p w:rsidR="00F311FD" w:rsidRPr="003326A9" w:rsidRDefault="00F311FD" w:rsidP="00F311FD">
            <w:pPr>
              <w:widowControl w:val="0"/>
              <w:autoSpaceDE w:val="0"/>
              <w:autoSpaceDN w:val="0"/>
              <w:adjustRightInd w:val="0"/>
              <w:rPr>
                <w:rFonts w:ascii="Cambria Math" w:hAnsi="Cambria Math"/>
              </w:rPr>
            </w:pPr>
            <w:r w:rsidRPr="003326A9">
              <w:rPr>
                <w:rFonts w:ascii="Cambria Math" w:hAnsi="Cambria Math"/>
              </w:rPr>
              <w:t>Computer Science</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0.119***</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0.359***</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0.0827***</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0.182***</w:t>
            </w:r>
          </w:p>
        </w:tc>
      </w:tr>
      <w:tr w:rsidR="00F311FD" w:rsidRPr="003326A9" w:rsidTr="00AE2FD9">
        <w:trPr>
          <w:jc w:val="center"/>
        </w:trPr>
        <w:tc>
          <w:tcPr>
            <w:tcW w:w="3243" w:type="dxa"/>
            <w:gridSpan w:val="2"/>
            <w:tcBorders>
              <w:top w:val="nil"/>
              <w:left w:val="nil"/>
              <w:bottom w:val="nil"/>
              <w:right w:val="nil"/>
            </w:tcBorders>
          </w:tcPr>
          <w:p w:rsidR="00F311FD" w:rsidRPr="003326A9" w:rsidRDefault="00F311FD" w:rsidP="00F311FD">
            <w:pPr>
              <w:widowControl w:val="0"/>
              <w:autoSpaceDE w:val="0"/>
              <w:autoSpaceDN w:val="0"/>
              <w:adjustRightInd w:val="0"/>
              <w:rPr>
                <w:rFonts w:ascii="Cambria Math" w:hAnsi="Cambria Math"/>
              </w:rPr>
            </w:pP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(0.00878)</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(0.0132)</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(0.0173)</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(0.0209)</w:t>
            </w:r>
          </w:p>
        </w:tc>
      </w:tr>
      <w:tr w:rsidR="00F311FD" w:rsidRPr="003326A9" w:rsidTr="00AE2FD9">
        <w:trPr>
          <w:jc w:val="center"/>
        </w:trPr>
        <w:tc>
          <w:tcPr>
            <w:tcW w:w="3243" w:type="dxa"/>
            <w:gridSpan w:val="2"/>
            <w:tcBorders>
              <w:top w:val="nil"/>
              <w:left w:val="nil"/>
              <w:bottom w:val="nil"/>
              <w:right w:val="nil"/>
            </w:tcBorders>
          </w:tcPr>
          <w:p w:rsidR="00F311FD" w:rsidRPr="003326A9" w:rsidRDefault="00F311FD" w:rsidP="00F311FD">
            <w:pPr>
              <w:widowControl w:val="0"/>
              <w:autoSpaceDE w:val="0"/>
              <w:autoSpaceDN w:val="0"/>
              <w:adjustRightInd w:val="0"/>
              <w:rPr>
                <w:rFonts w:ascii="Cambria Math" w:hAnsi="Cambria Math"/>
              </w:rPr>
            </w:pPr>
            <w:r w:rsidRPr="003326A9">
              <w:rPr>
                <w:rFonts w:ascii="Cambria Math" w:hAnsi="Cambria Math"/>
              </w:rPr>
              <w:t>Math</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0.0992***</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0.307***</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0.0588**</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0.201***</w:t>
            </w:r>
          </w:p>
        </w:tc>
      </w:tr>
      <w:tr w:rsidR="00F311FD" w:rsidRPr="003326A9" w:rsidTr="00AE2FD9">
        <w:trPr>
          <w:jc w:val="center"/>
        </w:trPr>
        <w:tc>
          <w:tcPr>
            <w:tcW w:w="3243" w:type="dxa"/>
            <w:gridSpan w:val="2"/>
            <w:tcBorders>
              <w:top w:val="nil"/>
              <w:left w:val="nil"/>
              <w:bottom w:val="nil"/>
              <w:right w:val="nil"/>
            </w:tcBorders>
          </w:tcPr>
          <w:p w:rsidR="00F311FD" w:rsidRPr="003326A9" w:rsidRDefault="00F311FD" w:rsidP="00F311FD">
            <w:pPr>
              <w:widowControl w:val="0"/>
              <w:autoSpaceDE w:val="0"/>
              <w:autoSpaceDN w:val="0"/>
              <w:adjustRightInd w:val="0"/>
              <w:rPr>
                <w:rFonts w:ascii="Cambria Math" w:hAnsi="Cambria Math"/>
              </w:rPr>
            </w:pP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(0.0123)</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(0.0216)</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(0.0228)</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(0.0235)</w:t>
            </w:r>
          </w:p>
        </w:tc>
      </w:tr>
      <w:tr w:rsidR="00F311FD" w:rsidRPr="003326A9" w:rsidTr="00AE2FD9">
        <w:trPr>
          <w:jc w:val="center"/>
        </w:trPr>
        <w:tc>
          <w:tcPr>
            <w:tcW w:w="3243" w:type="dxa"/>
            <w:gridSpan w:val="2"/>
            <w:tcBorders>
              <w:top w:val="nil"/>
              <w:left w:val="nil"/>
              <w:bottom w:val="nil"/>
              <w:right w:val="nil"/>
            </w:tcBorders>
          </w:tcPr>
          <w:p w:rsidR="00F311FD" w:rsidRPr="003326A9" w:rsidRDefault="00F311FD" w:rsidP="00F311FD">
            <w:pPr>
              <w:widowControl w:val="0"/>
              <w:autoSpaceDE w:val="0"/>
              <w:autoSpaceDN w:val="0"/>
              <w:adjustRightInd w:val="0"/>
              <w:rPr>
                <w:rFonts w:ascii="Cambria Math" w:hAnsi="Cambria Math"/>
              </w:rPr>
            </w:pPr>
            <w:r w:rsidRPr="003326A9">
              <w:rPr>
                <w:rFonts w:ascii="Cambria Math" w:hAnsi="Cambria Math"/>
              </w:rPr>
              <w:t>Agriculture</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-0.182***</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-0.0182</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-0.136***</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-0.00311</w:t>
            </w:r>
          </w:p>
        </w:tc>
      </w:tr>
      <w:tr w:rsidR="00F311FD" w:rsidRPr="003326A9" w:rsidTr="00AE2FD9">
        <w:trPr>
          <w:jc w:val="center"/>
        </w:trPr>
        <w:tc>
          <w:tcPr>
            <w:tcW w:w="3243" w:type="dxa"/>
            <w:gridSpan w:val="2"/>
            <w:tcBorders>
              <w:top w:val="nil"/>
              <w:left w:val="nil"/>
              <w:bottom w:val="nil"/>
              <w:right w:val="nil"/>
            </w:tcBorders>
          </w:tcPr>
          <w:p w:rsidR="00F311FD" w:rsidRPr="003326A9" w:rsidRDefault="00F311FD" w:rsidP="00F311FD">
            <w:pPr>
              <w:widowControl w:val="0"/>
              <w:autoSpaceDE w:val="0"/>
              <w:autoSpaceDN w:val="0"/>
              <w:adjustRightInd w:val="0"/>
              <w:rPr>
                <w:rFonts w:ascii="Cambria Math" w:hAnsi="Cambria Math"/>
              </w:rPr>
            </w:pP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(0.0220)</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(0.0305)</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(0.0342)</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(0.0360)</w:t>
            </w:r>
          </w:p>
        </w:tc>
      </w:tr>
      <w:tr w:rsidR="00F311FD" w:rsidRPr="003326A9" w:rsidTr="00AE2FD9">
        <w:trPr>
          <w:jc w:val="center"/>
        </w:trPr>
        <w:tc>
          <w:tcPr>
            <w:tcW w:w="3243" w:type="dxa"/>
            <w:gridSpan w:val="2"/>
            <w:tcBorders>
              <w:top w:val="nil"/>
              <w:left w:val="nil"/>
              <w:bottom w:val="nil"/>
              <w:right w:val="nil"/>
            </w:tcBorders>
          </w:tcPr>
          <w:p w:rsidR="00F311FD" w:rsidRPr="003326A9" w:rsidRDefault="00F311FD" w:rsidP="00F311FD">
            <w:pPr>
              <w:widowControl w:val="0"/>
              <w:autoSpaceDE w:val="0"/>
              <w:autoSpaceDN w:val="0"/>
              <w:adjustRightInd w:val="0"/>
              <w:rPr>
                <w:rFonts w:ascii="Cambria Math" w:hAnsi="Cambria Math"/>
              </w:rPr>
            </w:pPr>
            <w:r w:rsidRPr="003326A9">
              <w:rPr>
                <w:rFonts w:ascii="Cambria Math" w:hAnsi="Cambria Math"/>
              </w:rPr>
              <w:t>Biology</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-0.0690***</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0.113***</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0.0242</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0.0561***</w:t>
            </w:r>
          </w:p>
        </w:tc>
      </w:tr>
      <w:tr w:rsidR="00F311FD" w:rsidRPr="003326A9" w:rsidTr="00AE2FD9">
        <w:trPr>
          <w:jc w:val="center"/>
        </w:trPr>
        <w:tc>
          <w:tcPr>
            <w:tcW w:w="3243" w:type="dxa"/>
            <w:gridSpan w:val="2"/>
            <w:tcBorders>
              <w:top w:val="nil"/>
              <w:left w:val="nil"/>
              <w:bottom w:val="nil"/>
              <w:right w:val="nil"/>
            </w:tcBorders>
          </w:tcPr>
          <w:p w:rsidR="00F311FD" w:rsidRPr="003326A9" w:rsidRDefault="00F311FD" w:rsidP="00F311FD">
            <w:pPr>
              <w:widowControl w:val="0"/>
              <w:autoSpaceDE w:val="0"/>
              <w:autoSpaceDN w:val="0"/>
              <w:adjustRightInd w:val="0"/>
              <w:rPr>
                <w:rFonts w:ascii="Cambria Math" w:hAnsi="Cambria Math"/>
              </w:rPr>
            </w:pP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(0.0119)</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(0.0153)</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(0.0220)</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(0.0196)</w:t>
            </w:r>
          </w:p>
        </w:tc>
      </w:tr>
      <w:tr w:rsidR="00F311FD" w:rsidRPr="003326A9" w:rsidTr="00AE2FD9">
        <w:trPr>
          <w:jc w:val="center"/>
        </w:trPr>
        <w:tc>
          <w:tcPr>
            <w:tcW w:w="3243" w:type="dxa"/>
            <w:gridSpan w:val="2"/>
            <w:tcBorders>
              <w:top w:val="nil"/>
              <w:left w:val="nil"/>
              <w:bottom w:val="nil"/>
              <w:right w:val="nil"/>
            </w:tcBorders>
          </w:tcPr>
          <w:p w:rsidR="00F311FD" w:rsidRPr="003326A9" w:rsidRDefault="00F311FD" w:rsidP="00F311FD">
            <w:pPr>
              <w:widowControl w:val="0"/>
              <w:autoSpaceDE w:val="0"/>
              <w:autoSpaceDN w:val="0"/>
              <w:adjustRightInd w:val="0"/>
              <w:rPr>
                <w:rFonts w:ascii="Cambria Math" w:hAnsi="Cambria Math"/>
              </w:rPr>
            </w:pPr>
            <w:r w:rsidRPr="003326A9">
              <w:rPr>
                <w:rFonts w:ascii="Cambria Math" w:hAnsi="Cambria Math"/>
              </w:rPr>
              <w:t>Nutrition</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0.0356</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0.106***</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0.0565</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0.178***</w:t>
            </w:r>
          </w:p>
        </w:tc>
      </w:tr>
      <w:tr w:rsidR="00F311FD" w:rsidRPr="003326A9" w:rsidTr="00AE2FD9">
        <w:trPr>
          <w:jc w:val="center"/>
        </w:trPr>
        <w:tc>
          <w:tcPr>
            <w:tcW w:w="3243" w:type="dxa"/>
            <w:gridSpan w:val="2"/>
            <w:tcBorders>
              <w:top w:val="nil"/>
              <w:left w:val="nil"/>
              <w:bottom w:val="nil"/>
              <w:right w:val="nil"/>
            </w:tcBorders>
          </w:tcPr>
          <w:p w:rsidR="00F311FD" w:rsidRPr="003326A9" w:rsidRDefault="00F311FD" w:rsidP="00F311FD">
            <w:pPr>
              <w:widowControl w:val="0"/>
              <w:autoSpaceDE w:val="0"/>
              <w:autoSpaceDN w:val="0"/>
              <w:adjustRightInd w:val="0"/>
              <w:rPr>
                <w:rFonts w:ascii="Cambria Math" w:hAnsi="Cambria Math"/>
              </w:rPr>
            </w:pP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(0.0533)</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(0.0374)</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(0.0598)</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(0.0316)</w:t>
            </w:r>
          </w:p>
        </w:tc>
      </w:tr>
      <w:tr w:rsidR="00F311FD" w:rsidRPr="003326A9" w:rsidTr="00AE2FD9">
        <w:trPr>
          <w:jc w:val="center"/>
        </w:trPr>
        <w:tc>
          <w:tcPr>
            <w:tcW w:w="3243" w:type="dxa"/>
            <w:gridSpan w:val="2"/>
            <w:tcBorders>
              <w:top w:val="nil"/>
              <w:left w:val="nil"/>
              <w:bottom w:val="nil"/>
              <w:right w:val="nil"/>
            </w:tcBorders>
          </w:tcPr>
          <w:p w:rsidR="00F311FD" w:rsidRPr="003326A9" w:rsidRDefault="00F311FD" w:rsidP="00F311FD">
            <w:pPr>
              <w:widowControl w:val="0"/>
              <w:autoSpaceDE w:val="0"/>
              <w:autoSpaceDN w:val="0"/>
              <w:adjustRightInd w:val="0"/>
              <w:rPr>
                <w:rFonts w:ascii="Cambria Math" w:hAnsi="Cambria Math"/>
              </w:rPr>
            </w:pPr>
            <w:r w:rsidRPr="003326A9">
              <w:rPr>
                <w:rFonts w:ascii="Cambria Math" w:hAnsi="Cambria Math"/>
              </w:rPr>
              <w:t>Physical science</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0.0403***</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0.205***</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0.0221</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0.170***</w:t>
            </w:r>
          </w:p>
        </w:tc>
      </w:tr>
      <w:tr w:rsidR="00F311FD" w:rsidRPr="003326A9" w:rsidTr="00AE2FD9">
        <w:trPr>
          <w:jc w:val="center"/>
        </w:trPr>
        <w:tc>
          <w:tcPr>
            <w:tcW w:w="3243" w:type="dxa"/>
            <w:gridSpan w:val="2"/>
            <w:tcBorders>
              <w:top w:val="nil"/>
              <w:left w:val="nil"/>
              <w:bottom w:val="nil"/>
              <w:right w:val="nil"/>
            </w:tcBorders>
          </w:tcPr>
          <w:p w:rsidR="00F311FD" w:rsidRPr="003326A9" w:rsidRDefault="00F311FD" w:rsidP="00F311FD">
            <w:pPr>
              <w:widowControl w:val="0"/>
              <w:autoSpaceDE w:val="0"/>
              <w:autoSpaceDN w:val="0"/>
              <w:adjustRightInd w:val="0"/>
              <w:rPr>
                <w:rFonts w:ascii="Cambria Math" w:hAnsi="Cambria Math"/>
              </w:rPr>
            </w:pP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(0.0106)</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(0.0231)</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(0.0160)</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(0.0271)</w:t>
            </w:r>
          </w:p>
        </w:tc>
      </w:tr>
      <w:tr w:rsidR="00F311FD" w:rsidRPr="003326A9" w:rsidTr="00AE2FD9">
        <w:trPr>
          <w:jc w:val="center"/>
        </w:trPr>
        <w:tc>
          <w:tcPr>
            <w:tcW w:w="3243" w:type="dxa"/>
            <w:gridSpan w:val="2"/>
            <w:tcBorders>
              <w:top w:val="nil"/>
              <w:left w:val="nil"/>
              <w:bottom w:val="nil"/>
              <w:right w:val="nil"/>
            </w:tcBorders>
          </w:tcPr>
          <w:p w:rsidR="00F311FD" w:rsidRPr="003326A9" w:rsidRDefault="00F311FD" w:rsidP="00F311FD">
            <w:pPr>
              <w:widowControl w:val="0"/>
              <w:autoSpaceDE w:val="0"/>
              <w:autoSpaceDN w:val="0"/>
              <w:adjustRightInd w:val="0"/>
              <w:rPr>
                <w:rFonts w:ascii="Cambria Math" w:hAnsi="Cambria Math"/>
              </w:rPr>
            </w:pPr>
            <w:r w:rsidRPr="003326A9">
              <w:rPr>
                <w:rFonts w:ascii="Cambria Math" w:hAnsi="Cambria Math"/>
              </w:rPr>
              <w:t>Economics</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0.0444*</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0.230***</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0.225***</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0.321***</w:t>
            </w:r>
          </w:p>
        </w:tc>
      </w:tr>
      <w:tr w:rsidR="00F311FD" w:rsidRPr="003326A9" w:rsidTr="00AE2FD9">
        <w:trPr>
          <w:jc w:val="center"/>
        </w:trPr>
        <w:tc>
          <w:tcPr>
            <w:tcW w:w="3243" w:type="dxa"/>
            <w:gridSpan w:val="2"/>
            <w:tcBorders>
              <w:top w:val="nil"/>
              <w:left w:val="nil"/>
              <w:bottom w:val="nil"/>
              <w:right w:val="nil"/>
            </w:tcBorders>
          </w:tcPr>
          <w:p w:rsidR="00F311FD" w:rsidRPr="003326A9" w:rsidRDefault="00F311FD" w:rsidP="00F311FD">
            <w:pPr>
              <w:widowControl w:val="0"/>
              <w:autoSpaceDE w:val="0"/>
              <w:autoSpaceDN w:val="0"/>
              <w:adjustRightInd w:val="0"/>
              <w:rPr>
                <w:rFonts w:ascii="Cambria Math" w:hAnsi="Cambria Math"/>
              </w:rPr>
            </w:pP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(0.0233)</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(0.0275)</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(0.0353)</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(0.0399)</w:t>
            </w:r>
          </w:p>
        </w:tc>
      </w:tr>
      <w:tr w:rsidR="00F311FD" w:rsidRPr="003326A9" w:rsidTr="00AE2FD9">
        <w:trPr>
          <w:jc w:val="center"/>
        </w:trPr>
        <w:tc>
          <w:tcPr>
            <w:tcW w:w="3243" w:type="dxa"/>
            <w:gridSpan w:val="2"/>
            <w:tcBorders>
              <w:top w:val="nil"/>
              <w:left w:val="nil"/>
              <w:bottom w:val="nil"/>
              <w:right w:val="nil"/>
            </w:tcBorders>
          </w:tcPr>
          <w:p w:rsidR="00F311FD" w:rsidRPr="003326A9" w:rsidRDefault="00F311FD" w:rsidP="00F311FD">
            <w:pPr>
              <w:widowControl w:val="0"/>
              <w:autoSpaceDE w:val="0"/>
              <w:autoSpaceDN w:val="0"/>
              <w:adjustRightInd w:val="0"/>
              <w:rPr>
                <w:rFonts w:ascii="Cambria Math" w:hAnsi="Cambria Math"/>
              </w:rPr>
            </w:pPr>
            <w:r w:rsidRPr="003326A9">
              <w:rPr>
                <w:rFonts w:ascii="Cambria Math" w:hAnsi="Cambria Math"/>
              </w:rPr>
              <w:t>Political science</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-0.0402**</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0.0537*</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0.116***</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0.195***</w:t>
            </w:r>
          </w:p>
        </w:tc>
      </w:tr>
      <w:tr w:rsidR="00F311FD" w:rsidRPr="003326A9" w:rsidTr="00AE2FD9">
        <w:trPr>
          <w:jc w:val="center"/>
        </w:trPr>
        <w:tc>
          <w:tcPr>
            <w:tcW w:w="3243" w:type="dxa"/>
            <w:gridSpan w:val="2"/>
            <w:tcBorders>
              <w:top w:val="nil"/>
              <w:left w:val="nil"/>
              <w:bottom w:val="nil"/>
              <w:right w:val="nil"/>
            </w:tcBorders>
          </w:tcPr>
          <w:p w:rsidR="00F311FD" w:rsidRPr="003326A9" w:rsidRDefault="00F311FD" w:rsidP="00F311FD">
            <w:pPr>
              <w:widowControl w:val="0"/>
              <w:autoSpaceDE w:val="0"/>
              <w:autoSpaceDN w:val="0"/>
              <w:adjustRightInd w:val="0"/>
              <w:rPr>
                <w:rFonts w:ascii="Cambria Math" w:hAnsi="Cambria Math"/>
              </w:rPr>
            </w:pP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(0.0173)</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(0.0315)</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(0.0259)</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(0.0322)</w:t>
            </w:r>
          </w:p>
        </w:tc>
      </w:tr>
      <w:tr w:rsidR="00F311FD" w:rsidRPr="003326A9" w:rsidTr="00AE2FD9">
        <w:trPr>
          <w:jc w:val="center"/>
        </w:trPr>
        <w:tc>
          <w:tcPr>
            <w:tcW w:w="3243" w:type="dxa"/>
            <w:gridSpan w:val="2"/>
            <w:tcBorders>
              <w:top w:val="nil"/>
              <w:left w:val="nil"/>
              <w:bottom w:val="nil"/>
              <w:right w:val="nil"/>
            </w:tcBorders>
          </w:tcPr>
          <w:p w:rsidR="00F311FD" w:rsidRPr="003326A9" w:rsidRDefault="00F311FD" w:rsidP="00F311FD">
            <w:pPr>
              <w:widowControl w:val="0"/>
              <w:autoSpaceDE w:val="0"/>
              <w:autoSpaceDN w:val="0"/>
              <w:adjustRightInd w:val="0"/>
              <w:rPr>
                <w:rFonts w:ascii="Cambria Math" w:hAnsi="Cambria Math"/>
              </w:rPr>
            </w:pPr>
            <w:r w:rsidRPr="003326A9">
              <w:rPr>
                <w:rFonts w:ascii="Cambria Math" w:hAnsi="Cambria Math"/>
              </w:rPr>
              <w:t>Psychology</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-0.115***</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-0.00659</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0.0194</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0.0286</w:t>
            </w:r>
          </w:p>
        </w:tc>
      </w:tr>
      <w:tr w:rsidR="00F311FD" w:rsidRPr="003326A9" w:rsidTr="00AE2FD9">
        <w:trPr>
          <w:jc w:val="center"/>
        </w:trPr>
        <w:tc>
          <w:tcPr>
            <w:tcW w:w="3243" w:type="dxa"/>
            <w:gridSpan w:val="2"/>
            <w:tcBorders>
              <w:top w:val="nil"/>
              <w:left w:val="nil"/>
              <w:bottom w:val="nil"/>
              <w:right w:val="nil"/>
            </w:tcBorders>
          </w:tcPr>
          <w:p w:rsidR="00F311FD" w:rsidRPr="003326A9" w:rsidRDefault="00F311FD" w:rsidP="00F311FD">
            <w:pPr>
              <w:widowControl w:val="0"/>
              <w:autoSpaceDE w:val="0"/>
              <w:autoSpaceDN w:val="0"/>
              <w:adjustRightInd w:val="0"/>
              <w:rPr>
                <w:rFonts w:ascii="Cambria Math" w:hAnsi="Cambria Math"/>
              </w:rPr>
            </w:pP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(0.0148)</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(0.0167)</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(0.0268)</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(0.0232)</w:t>
            </w:r>
          </w:p>
        </w:tc>
      </w:tr>
      <w:tr w:rsidR="00F311FD" w:rsidRPr="003326A9" w:rsidTr="00AE2FD9">
        <w:trPr>
          <w:jc w:val="center"/>
        </w:trPr>
        <w:tc>
          <w:tcPr>
            <w:tcW w:w="3243" w:type="dxa"/>
            <w:gridSpan w:val="2"/>
            <w:tcBorders>
              <w:top w:val="nil"/>
              <w:left w:val="nil"/>
              <w:bottom w:val="nil"/>
              <w:right w:val="nil"/>
            </w:tcBorders>
          </w:tcPr>
          <w:p w:rsidR="00F311FD" w:rsidRPr="003326A9" w:rsidRDefault="00F311FD" w:rsidP="00F311FD">
            <w:pPr>
              <w:widowControl w:val="0"/>
              <w:autoSpaceDE w:val="0"/>
              <w:autoSpaceDN w:val="0"/>
              <w:adjustRightInd w:val="0"/>
              <w:rPr>
                <w:rFonts w:ascii="Cambria Math" w:hAnsi="Cambria Math"/>
              </w:rPr>
            </w:pPr>
            <w:r w:rsidRPr="003326A9">
              <w:rPr>
                <w:rFonts w:ascii="Cambria Math" w:hAnsi="Cambria Math"/>
              </w:rPr>
              <w:t>Other social sciences</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-0.148***</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0.0450**</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-0.0456</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0.0488</w:t>
            </w:r>
          </w:p>
        </w:tc>
      </w:tr>
      <w:tr w:rsidR="00F311FD" w:rsidRPr="003326A9" w:rsidTr="00AE2FD9">
        <w:trPr>
          <w:jc w:val="center"/>
        </w:trPr>
        <w:tc>
          <w:tcPr>
            <w:tcW w:w="3243" w:type="dxa"/>
            <w:gridSpan w:val="2"/>
            <w:tcBorders>
              <w:top w:val="nil"/>
              <w:left w:val="nil"/>
              <w:bottom w:val="nil"/>
              <w:right w:val="nil"/>
            </w:tcBorders>
          </w:tcPr>
          <w:p w:rsidR="00F311FD" w:rsidRPr="003326A9" w:rsidRDefault="00F311FD" w:rsidP="00F311FD">
            <w:pPr>
              <w:widowControl w:val="0"/>
              <w:autoSpaceDE w:val="0"/>
              <w:autoSpaceDN w:val="0"/>
              <w:adjustRightInd w:val="0"/>
              <w:rPr>
                <w:rFonts w:ascii="Cambria Math" w:hAnsi="Cambria Math"/>
              </w:rPr>
            </w:pP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(0.0214)</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(0.0204)</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(0.0314)</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(0.0344)</w:t>
            </w:r>
          </w:p>
        </w:tc>
      </w:tr>
      <w:tr w:rsidR="00F311FD" w:rsidRPr="003326A9" w:rsidTr="00AE2FD9">
        <w:trPr>
          <w:jc w:val="center"/>
        </w:trPr>
        <w:tc>
          <w:tcPr>
            <w:tcW w:w="3243" w:type="dxa"/>
            <w:gridSpan w:val="2"/>
            <w:tcBorders>
              <w:top w:val="nil"/>
              <w:left w:val="nil"/>
              <w:bottom w:val="nil"/>
              <w:right w:val="nil"/>
            </w:tcBorders>
          </w:tcPr>
          <w:p w:rsidR="00F311FD" w:rsidRPr="003326A9" w:rsidRDefault="00F311FD" w:rsidP="00F311FD">
            <w:pPr>
              <w:widowControl w:val="0"/>
              <w:autoSpaceDE w:val="0"/>
              <w:autoSpaceDN w:val="0"/>
              <w:adjustRightInd w:val="0"/>
              <w:rPr>
                <w:rFonts w:ascii="Cambria Math" w:hAnsi="Cambria Math"/>
              </w:rPr>
            </w:pPr>
            <w:r w:rsidRPr="003326A9">
              <w:rPr>
                <w:rFonts w:ascii="Cambria Math" w:hAnsi="Cambria Math"/>
              </w:rPr>
              <w:t>Sociology</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-0.160***</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-0.0197</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-0.00891</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-0.00376</w:t>
            </w:r>
          </w:p>
        </w:tc>
      </w:tr>
      <w:tr w:rsidR="00F311FD" w:rsidRPr="003326A9" w:rsidTr="00AE2FD9">
        <w:trPr>
          <w:jc w:val="center"/>
        </w:trPr>
        <w:tc>
          <w:tcPr>
            <w:tcW w:w="3243" w:type="dxa"/>
            <w:gridSpan w:val="2"/>
            <w:tcBorders>
              <w:top w:val="nil"/>
              <w:left w:val="nil"/>
              <w:bottom w:val="nil"/>
              <w:right w:val="nil"/>
            </w:tcBorders>
          </w:tcPr>
          <w:p w:rsidR="00F311FD" w:rsidRPr="003326A9" w:rsidRDefault="00F311FD" w:rsidP="00F311FD">
            <w:pPr>
              <w:widowControl w:val="0"/>
              <w:autoSpaceDE w:val="0"/>
              <w:autoSpaceDN w:val="0"/>
              <w:adjustRightInd w:val="0"/>
              <w:rPr>
                <w:rFonts w:ascii="Cambria Math" w:hAnsi="Cambria Math"/>
              </w:rPr>
            </w:pP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(0.0230)</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(0.0197)</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(0.0343)</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(0.0256)</w:t>
            </w:r>
          </w:p>
        </w:tc>
      </w:tr>
      <w:tr w:rsidR="00F311FD" w:rsidRPr="003326A9" w:rsidTr="00AE2FD9">
        <w:trPr>
          <w:jc w:val="center"/>
        </w:trPr>
        <w:tc>
          <w:tcPr>
            <w:tcW w:w="3243" w:type="dxa"/>
            <w:gridSpan w:val="2"/>
            <w:tcBorders>
              <w:top w:val="nil"/>
              <w:left w:val="nil"/>
              <w:bottom w:val="nil"/>
              <w:right w:val="nil"/>
            </w:tcBorders>
          </w:tcPr>
          <w:p w:rsidR="00F311FD" w:rsidRPr="003326A9" w:rsidRDefault="00F311FD" w:rsidP="00F311FD">
            <w:pPr>
              <w:widowControl w:val="0"/>
              <w:autoSpaceDE w:val="0"/>
              <w:autoSpaceDN w:val="0"/>
              <w:adjustRightInd w:val="0"/>
              <w:rPr>
                <w:rFonts w:ascii="Cambria Math" w:hAnsi="Cambria Math"/>
              </w:rPr>
            </w:pPr>
            <w:r w:rsidRPr="003326A9">
              <w:rPr>
                <w:rFonts w:ascii="Cambria Math" w:hAnsi="Cambria Math"/>
              </w:rPr>
              <w:t>Engineering</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0.155***</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0.439***</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0.0665***</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0.269***</w:t>
            </w:r>
          </w:p>
        </w:tc>
      </w:tr>
      <w:tr w:rsidR="00F311FD" w:rsidRPr="003326A9" w:rsidTr="00AE2FD9">
        <w:trPr>
          <w:jc w:val="center"/>
        </w:trPr>
        <w:tc>
          <w:tcPr>
            <w:tcW w:w="3243" w:type="dxa"/>
            <w:gridSpan w:val="2"/>
            <w:tcBorders>
              <w:top w:val="nil"/>
              <w:left w:val="nil"/>
              <w:bottom w:val="nil"/>
              <w:right w:val="nil"/>
            </w:tcBorders>
          </w:tcPr>
          <w:p w:rsidR="00F311FD" w:rsidRPr="003326A9" w:rsidRDefault="00F311FD" w:rsidP="00F311FD">
            <w:pPr>
              <w:widowControl w:val="0"/>
              <w:autoSpaceDE w:val="0"/>
              <w:autoSpaceDN w:val="0"/>
              <w:adjustRightInd w:val="0"/>
              <w:rPr>
                <w:rFonts w:ascii="Cambria Math" w:hAnsi="Cambria Math"/>
              </w:rPr>
            </w:pP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(0.00635)</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(0.0137)</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(0.0111)</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(0.0225)</w:t>
            </w:r>
          </w:p>
        </w:tc>
      </w:tr>
      <w:tr w:rsidR="00F311FD" w:rsidRPr="003326A9" w:rsidTr="00AE2FD9">
        <w:trPr>
          <w:jc w:val="center"/>
        </w:trPr>
        <w:tc>
          <w:tcPr>
            <w:tcW w:w="3243" w:type="dxa"/>
            <w:gridSpan w:val="2"/>
            <w:tcBorders>
              <w:top w:val="nil"/>
              <w:left w:val="nil"/>
              <w:bottom w:val="nil"/>
              <w:right w:val="nil"/>
            </w:tcBorders>
          </w:tcPr>
          <w:p w:rsidR="00F311FD" w:rsidRPr="003326A9" w:rsidRDefault="00F311FD" w:rsidP="00F311FD">
            <w:pPr>
              <w:widowControl w:val="0"/>
              <w:autoSpaceDE w:val="0"/>
              <w:autoSpaceDN w:val="0"/>
              <w:adjustRightInd w:val="0"/>
              <w:rPr>
                <w:rFonts w:ascii="Cambria Math" w:hAnsi="Cambria Math"/>
              </w:rPr>
            </w:pPr>
            <w:r w:rsidRPr="003326A9">
              <w:rPr>
                <w:rFonts w:ascii="Cambria Math" w:hAnsi="Cambria Math"/>
              </w:rPr>
              <w:t>Health</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0.0103</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0.214***</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0.149***</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0.158***</w:t>
            </w:r>
          </w:p>
        </w:tc>
      </w:tr>
      <w:tr w:rsidR="00F311FD" w:rsidRPr="003326A9" w:rsidTr="00AE2FD9">
        <w:trPr>
          <w:jc w:val="center"/>
        </w:trPr>
        <w:tc>
          <w:tcPr>
            <w:tcW w:w="3243" w:type="dxa"/>
            <w:gridSpan w:val="2"/>
            <w:tcBorders>
              <w:top w:val="nil"/>
              <w:left w:val="nil"/>
              <w:bottom w:val="nil"/>
              <w:right w:val="nil"/>
            </w:tcBorders>
          </w:tcPr>
          <w:p w:rsidR="00F311FD" w:rsidRPr="003326A9" w:rsidRDefault="00F311FD" w:rsidP="00F311FD">
            <w:pPr>
              <w:widowControl w:val="0"/>
              <w:autoSpaceDE w:val="0"/>
              <w:autoSpaceDN w:val="0"/>
              <w:adjustRightInd w:val="0"/>
              <w:rPr>
                <w:rFonts w:ascii="Cambria Math" w:hAnsi="Cambria Math"/>
              </w:rPr>
            </w:pP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(0.0170)</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(0.0101)</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(0.0518)</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(0.0135)</w:t>
            </w:r>
          </w:p>
        </w:tc>
      </w:tr>
      <w:tr w:rsidR="00F311FD" w:rsidRPr="003326A9" w:rsidTr="00AE2FD9">
        <w:trPr>
          <w:jc w:val="center"/>
        </w:trPr>
        <w:tc>
          <w:tcPr>
            <w:tcW w:w="3243" w:type="dxa"/>
            <w:gridSpan w:val="2"/>
            <w:tcBorders>
              <w:top w:val="nil"/>
              <w:left w:val="nil"/>
              <w:bottom w:val="nil"/>
              <w:right w:val="nil"/>
            </w:tcBorders>
          </w:tcPr>
          <w:p w:rsidR="00F311FD" w:rsidRPr="003326A9" w:rsidRDefault="00F311FD" w:rsidP="00F311FD">
            <w:pPr>
              <w:widowControl w:val="0"/>
              <w:autoSpaceDE w:val="0"/>
              <w:autoSpaceDN w:val="0"/>
              <w:adjustRightInd w:val="0"/>
              <w:rPr>
                <w:rFonts w:ascii="Cambria Math" w:hAnsi="Cambria Math"/>
              </w:rPr>
            </w:pPr>
            <w:r w:rsidRPr="003326A9">
              <w:rPr>
                <w:rFonts w:ascii="Cambria Math" w:hAnsi="Cambria Math"/>
              </w:rPr>
              <w:t>Architecture</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-0.0936***</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0.136***</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0.00316</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0.126**</w:t>
            </w:r>
          </w:p>
        </w:tc>
      </w:tr>
      <w:tr w:rsidR="00F311FD" w:rsidRPr="003326A9" w:rsidTr="00AE2FD9">
        <w:trPr>
          <w:jc w:val="center"/>
        </w:trPr>
        <w:tc>
          <w:tcPr>
            <w:tcW w:w="3243" w:type="dxa"/>
            <w:gridSpan w:val="2"/>
            <w:tcBorders>
              <w:top w:val="nil"/>
              <w:left w:val="nil"/>
              <w:bottom w:val="nil"/>
              <w:right w:val="nil"/>
            </w:tcBorders>
          </w:tcPr>
          <w:p w:rsidR="00F311FD" w:rsidRPr="003326A9" w:rsidRDefault="00F311FD" w:rsidP="00F311FD">
            <w:pPr>
              <w:widowControl w:val="0"/>
              <w:autoSpaceDE w:val="0"/>
              <w:autoSpaceDN w:val="0"/>
              <w:adjustRightInd w:val="0"/>
              <w:rPr>
                <w:rFonts w:ascii="Cambria Math" w:hAnsi="Cambria Math"/>
              </w:rPr>
            </w:pP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(0.0176)</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(0.0327)</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(0.0564)</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(0.0591)</w:t>
            </w:r>
          </w:p>
        </w:tc>
      </w:tr>
      <w:tr w:rsidR="00F311FD" w:rsidRPr="003326A9" w:rsidTr="00AE2FD9">
        <w:trPr>
          <w:jc w:val="center"/>
        </w:trPr>
        <w:tc>
          <w:tcPr>
            <w:tcW w:w="3243" w:type="dxa"/>
            <w:gridSpan w:val="2"/>
            <w:tcBorders>
              <w:top w:val="nil"/>
              <w:left w:val="nil"/>
              <w:bottom w:val="nil"/>
              <w:right w:val="nil"/>
            </w:tcBorders>
          </w:tcPr>
          <w:p w:rsidR="00F311FD" w:rsidRPr="003326A9" w:rsidRDefault="00F311FD" w:rsidP="00F311FD">
            <w:pPr>
              <w:widowControl w:val="0"/>
              <w:autoSpaceDE w:val="0"/>
              <w:autoSpaceDN w:val="0"/>
              <w:adjustRightInd w:val="0"/>
              <w:rPr>
                <w:rFonts w:ascii="Cambria Math" w:hAnsi="Cambria Math"/>
              </w:rPr>
            </w:pPr>
            <w:r w:rsidRPr="003326A9">
              <w:rPr>
                <w:rFonts w:ascii="Cambria Math" w:hAnsi="Cambria Math"/>
              </w:rPr>
              <w:t>Business</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-0.0171**</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0.133***</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0.118***</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0.124***</w:t>
            </w:r>
          </w:p>
        </w:tc>
      </w:tr>
      <w:tr w:rsidR="00F311FD" w:rsidRPr="003326A9" w:rsidTr="00AE2FD9">
        <w:trPr>
          <w:jc w:val="center"/>
        </w:trPr>
        <w:tc>
          <w:tcPr>
            <w:tcW w:w="3243" w:type="dxa"/>
            <w:gridSpan w:val="2"/>
            <w:tcBorders>
              <w:top w:val="nil"/>
              <w:left w:val="nil"/>
              <w:bottom w:val="nil"/>
              <w:right w:val="nil"/>
            </w:tcBorders>
          </w:tcPr>
          <w:p w:rsidR="00F311FD" w:rsidRPr="003326A9" w:rsidRDefault="00F311FD" w:rsidP="00F311FD">
            <w:pPr>
              <w:widowControl w:val="0"/>
              <w:autoSpaceDE w:val="0"/>
              <w:autoSpaceDN w:val="0"/>
              <w:adjustRightInd w:val="0"/>
              <w:rPr>
                <w:rFonts w:ascii="Cambria Math" w:hAnsi="Cambria Math"/>
              </w:rPr>
            </w:pP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(0.00724)</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(0.0111)</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(0.0148)</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(0.0145)</w:t>
            </w:r>
          </w:p>
        </w:tc>
      </w:tr>
      <w:tr w:rsidR="00F311FD" w:rsidRPr="003326A9" w:rsidTr="00AE2FD9">
        <w:trPr>
          <w:jc w:val="center"/>
        </w:trPr>
        <w:tc>
          <w:tcPr>
            <w:tcW w:w="3243" w:type="dxa"/>
            <w:gridSpan w:val="2"/>
            <w:tcBorders>
              <w:top w:val="nil"/>
              <w:left w:val="nil"/>
              <w:bottom w:val="nil"/>
              <w:right w:val="nil"/>
            </w:tcBorders>
          </w:tcPr>
          <w:p w:rsidR="00F311FD" w:rsidRPr="003326A9" w:rsidRDefault="00F311FD" w:rsidP="00F311FD">
            <w:pPr>
              <w:widowControl w:val="0"/>
              <w:autoSpaceDE w:val="0"/>
              <w:autoSpaceDN w:val="0"/>
              <w:adjustRightInd w:val="0"/>
              <w:rPr>
                <w:rFonts w:ascii="Cambria Math" w:hAnsi="Cambria Math"/>
              </w:rPr>
            </w:pPr>
            <w:r w:rsidRPr="003326A9">
              <w:rPr>
                <w:rFonts w:ascii="Cambria Math" w:hAnsi="Cambria Math"/>
              </w:rPr>
              <w:t>Philosophy</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-0.369***</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-0.0585**</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-0.181***</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0.0242</w:t>
            </w:r>
          </w:p>
        </w:tc>
      </w:tr>
      <w:tr w:rsidR="00F311FD" w:rsidRPr="003326A9" w:rsidTr="00AE2FD9">
        <w:trPr>
          <w:jc w:val="center"/>
        </w:trPr>
        <w:tc>
          <w:tcPr>
            <w:tcW w:w="3243" w:type="dxa"/>
            <w:gridSpan w:val="2"/>
            <w:tcBorders>
              <w:top w:val="nil"/>
              <w:left w:val="nil"/>
              <w:bottom w:val="nil"/>
              <w:right w:val="nil"/>
            </w:tcBorders>
          </w:tcPr>
          <w:p w:rsidR="00F311FD" w:rsidRPr="003326A9" w:rsidRDefault="00F311FD" w:rsidP="00F311FD">
            <w:pPr>
              <w:widowControl w:val="0"/>
              <w:autoSpaceDE w:val="0"/>
              <w:autoSpaceDN w:val="0"/>
              <w:adjustRightInd w:val="0"/>
              <w:rPr>
                <w:rFonts w:ascii="Cambria Math" w:hAnsi="Cambria Math"/>
              </w:rPr>
            </w:pP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(0.0247)</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(0.0259)</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(0.0530)</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(0.0414)</w:t>
            </w:r>
          </w:p>
        </w:tc>
      </w:tr>
      <w:tr w:rsidR="00F311FD" w:rsidRPr="003326A9" w:rsidTr="00AE2FD9">
        <w:trPr>
          <w:jc w:val="center"/>
        </w:trPr>
        <w:tc>
          <w:tcPr>
            <w:tcW w:w="3243" w:type="dxa"/>
            <w:gridSpan w:val="2"/>
            <w:tcBorders>
              <w:top w:val="nil"/>
              <w:left w:val="nil"/>
              <w:bottom w:val="nil"/>
              <w:right w:val="nil"/>
            </w:tcBorders>
          </w:tcPr>
          <w:p w:rsidR="00F311FD" w:rsidRPr="003326A9" w:rsidRDefault="00F311FD" w:rsidP="00F311FD">
            <w:pPr>
              <w:widowControl w:val="0"/>
              <w:autoSpaceDE w:val="0"/>
              <w:autoSpaceDN w:val="0"/>
              <w:adjustRightInd w:val="0"/>
              <w:rPr>
                <w:rFonts w:ascii="Cambria Math" w:hAnsi="Cambria Math"/>
              </w:rPr>
            </w:pPr>
            <w:r w:rsidRPr="003326A9">
              <w:rPr>
                <w:rFonts w:ascii="Cambria Math" w:hAnsi="Cambria Math"/>
              </w:rPr>
              <w:t>Social work</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-0.328***</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-0.0734***</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-0.229***</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-0.0746***</w:t>
            </w:r>
          </w:p>
        </w:tc>
      </w:tr>
      <w:tr w:rsidR="00F311FD" w:rsidRPr="003326A9" w:rsidTr="00AE2FD9">
        <w:trPr>
          <w:jc w:val="center"/>
        </w:trPr>
        <w:tc>
          <w:tcPr>
            <w:tcW w:w="3243" w:type="dxa"/>
            <w:gridSpan w:val="2"/>
            <w:tcBorders>
              <w:top w:val="nil"/>
              <w:left w:val="nil"/>
              <w:bottom w:val="nil"/>
              <w:right w:val="nil"/>
            </w:tcBorders>
          </w:tcPr>
          <w:p w:rsidR="00F311FD" w:rsidRPr="003326A9" w:rsidRDefault="00F311FD" w:rsidP="00F311FD">
            <w:pPr>
              <w:widowControl w:val="0"/>
              <w:autoSpaceDE w:val="0"/>
              <w:autoSpaceDN w:val="0"/>
              <w:adjustRightInd w:val="0"/>
              <w:rPr>
                <w:rFonts w:ascii="Cambria Math" w:hAnsi="Cambria Math"/>
              </w:rPr>
            </w:pP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(0.0430)</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(0.0192)</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(0.0703)</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(0.0268)</w:t>
            </w:r>
          </w:p>
        </w:tc>
      </w:tr>
      <w:tr w:rsidR="00F311FD" w:rsidRPr="003326A9" w:rsidTr="00AE2FD9">
        <w:trPr>
          <w:jc w:val="center"/>
        </w:trPr>
        <w:tc>
          <w:tcPr>
            <w:tcW w:w="3243" w:type="dxa"/>
            <w:gridSpan w:val="2"/>
            <w:tcBorders>
              <w:top w:val="nil"/>
              <w:left w:val="nil"/>
              <w:bottom w:val="nil"/>
              <w:right w:val="nil"/>
            </w:tcBorders>
          </w:tcPr>
          <w:p w:rsidR="00F311FD" w:rsidRPr="003326A9" w:rsidRDefault="00F311FD" w:rsidP="00F311FD">
            <w:pPr>
              <w:widowControl w:val="0"/>
              <w:autoSpaceDE w:val="0"/>
              <w:autoSpaceDN w:val="0"/>
              <w:adjustRightInd w:val="0"/>
              <w:rPr>
                <w:rFonts w:ascii="Cambria Math" w:hAnsi="Cambria Math"/>
              </w:rPr>
            </w:pPr>
            <w:r w:rsidRPr="003326A9">
              <w:rPr>
                <w:rFonts w:ascii="Cambria Math" w:hAnsi="Cambria Math"/>
              </w:rPr>
              <w:t>English</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-0.110***</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0.0362***</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0.0253</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0.0332*</w:t>
            </w:r>
          </w:p>
        </w:tc>
      </w:tr>
      <w:tr w:rsidR="00F311FD" w:rsidRPr="003326A9" w:rsidTr="00AE2FD9">
        <w:trPr>
          <w:jc w:val="center"/>
        </w:trPr>
        <w:tc>
          <w:tcPr>
            <w:tcW w:w="3243" w:type="dxa"/>
            <w:gridSpan w:val="2"/>
            <w:tcBorders>
              <w:top w:val="nil"/>
              <w:left w:val="nil"/>
              <w:bottom w:val="nil"/>
              <w:right w:val="nil"/>
            </w:tcBorders>
          </w:tcPr>
          <w:p w:rsidR="00F311FD" w:rsidRPr="003326A9" w:rsidRDefault="00F311FD" w:rsidP="00F311FD">
            <w:pPr>
              <w:widowControl w:val="0"/>
              <w:autoSpaceDE w:val="0"/>
              <w:autoSpaceDN w:val="0"/>
              <w:adjustRightInd w:val="0"/>
              <w:rPr>
                <w:rFonts w:ascii="Cambria Math" w:hAnsi="Cambria Math"/>
              </w:rPr>
            </w:pP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(0.0186)</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(0.0133)</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(0.0456)</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(0.0188)</w:t>
            </w:r>
          </w:p>
        </w:tc>
      </w:tr>
      <w:tr w:rsidR="00F311FD" w:rsidRPr="003326A9" w:rsidTr="00AE2FD9">
        <w:trPr>
          <w:jc w:val="center"/>
        </w:trPr>
        <w:tc>
          <w:tcPr>
            <w:tcW w:w="3243" w:type="dxa"/>
            <w:gridSpan w:val="2"/>
            <w:tcBorders>
              <w:top w:val="nil"/>
              <w:left w:val="nil"/>
              <w:bottom w:val="nil"/>
              <w:right w:val="nil"/>
            </w:tcBorders>
          </w:tcPr>
          <w:p w:rsidR="00F311FD" w:rsidRPr="003326A9" w:rsidRDefault="00F311FD" w:rsidP="00F311FD">
            <w:pPr>
              <w:widowControl w:val="0"/>
              <w:autoSpaceDE w:val="0"/>
              <w:autoSpaceDN w:val="0"/>
              <w:adjustRightInd w:val="0"/>
              <w:rPr>
                <w:rFonts w:ascii="Cambria Math" w:hAnsi="Cambria Math"/>
              </w:rPr>
            </w:pPr>
            <w:r>
              <w:rPr>
                <w:rFonts w:ascii="Cambria Math" w:hAnsi="Cambria Math"/>
              </w:rPr>
              <w:t>Humanities</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-0.0726***</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0.0807***</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0.101*</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0.0906***</w:t>
            </w:r>
          </w:p>
        </w:tc>
      </w:tr>
      <w:tr w:rsidR="00F311FD" w:rsidRPr="003326A9" w:rsidTr="00AE2FD9">
        <w:trPr>
          <w:jc w:val="center"/>
        </w:trPr>
        <w:tc>
          <w:tcPr>
            <w:tcW w:w="3243" w:type="dxa"/>
            <w:gridSpan w:val="2"/>
            <w:tcBorders>
              <w:top w:val="nil"/>
              <w:left w:val="nil"/>
              <w:bottom w:val="nil"/>
              <w:right w:val="nil"/>
            </w:tcBorders>
          </w:tcPr>
          <w:p w:rsidR="00F311FD" w:rsidRPr="003326A9" w:rsidRDefault="00F311FD" w:rsidP="00F311FD">
            <w:pPr>
              <w:widowControl w:val="0"/>
              <w:autoSpaceDE w:val="0"/>
              <w:autoSpaceDN w:val="0"/>
              <w:adjustRightInd w:val="0"/>
              <w:rPr>
                <w:rFonts w:ascii="Cambria Math" w:hAnsi="Cambria Math"/>
              </w:rPr>
            </w:pP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(0.0252)</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(0.0221)</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(0.0542)</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(0.0245)</w:t>
            </w:r>
          </w:p>
        </w:tc>
      </w:tr>
      <w:tr w:rsidR="00F311FD" w:rsidRPr="003326A9" w:rsidTr="00AE2FD9">
        <w:trPr>
          <w:jc w:val="center"/>
        </w:trPr>
        <w:tc>
          <w:tcPr>
            <w:tcW w:w="3243" w:type="dxa"/>
            <w:gridSpan w:val="2"/>
            <w:tcBorders>
              <w:top w:val="nil"/>
              <w:left w:val="nil"/>
              <w:bottom w:val="nil"/>
              <w:right w:val="nil"/>
            </w:tcBorders>
          </w:tcPr>
          <w:p w:rsidR="00F311FD" w:rsidRPr="003326A9" w:rsidRDefault="00F311FD" w:rsidP="00F311FD">
            <w:pPr>
              <w:widowControl w:val="0"/>
              <w:autoSpaceDE w:val="0"/>
              <w:autoSpaceDN w:val="0"/>
              <w:adjustRightInd w:val="0"/>
              <w:rPr>
                <w:rFonts w:ascii="Cambria Math" w:hAnsi="Cambria Math"/>
              </w:rPr>
            </w:pPr>
            <w:r w:rsidRPr="003326A9">
              <w:rPr>
                <w:rFonts w:ascii="Cambria Math" w:hAnsi="Cambria Math"/>
              </w:rPr>
              <w:t>History</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-0.0972***</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0.0298</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0.0139</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0.105</w:t>
            </w:r>
          </w:p>
        </w:tc>
      </w:tr>
      <w:tr w:rsidR="00F311FD" w:rsidRPr="003326A9" w:rsidTr="00AE2FD9">
        <w:trPr>
          <w:jc w:val="center"/>
        </w:trPr>
        <w:tc>
          <w:tcPr>
            <w:tcW w:w="3243" w:type="dxa"/>
            <w:gridSpan w:val="2"/>
            <w:tcBorders>
              <w:top w:val="nil"/>
              <w:left w:val="nil"/>
              <w:bottom w:val="nil"/>
              <w:right w:val="nil"/>
            </w:tcBorders>
          </w:tcPr>
          <w:p w:rsidR="00F311FD" w:rsidRPr="003326A9" w:rsidRDefault="00F311FD" w:rsidP="00F311FD">
            <w:pPr>
              <w:widowControl w:val="0"/>
              <w:autoSpaceDE w:val="0"/>
              <w:autoSpaceDN w:val="0"/>
              <w:adjustRightInd w:val="0"/>
              <w:rPr>
                <w:rFonts w:ascii="Cambria Math" w:hAnsi="Cambria Math"/>
              </w:rPr>
            </w:pP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(0.0205)</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(0.0269)</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(0.0381)</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(0.0797)</w:t>
            </w:r>
          </w:p>
        </w:tc>
      </w:tr>
      <w:tr w:rsidR="00F311FD" w:rsidRPr="003326A9" w:rsidTr="00AE2FD9">
        <w:trPr>
          <w:jc w:val="center"/>
        </w:trPr>
        <w:tc>
          <w:tcPr>
            <w:tcW w:w="3243" w:type="dxa"/>
            <w:gridSpan w:val="2"/>
            <w:tcBorders>
              <w:top w:val="nil"/>
              <w:left w:val="nil"/>
              <w:bottom w:val="nil"/>
              <w:right w:val="nil"/>
            </w:tcBorders>
          </w:tcPr>
          <w:p w:rsidR="00F311FD" w:rsidRPr="003326A9" w:rsidRDefault="00F311FD" w:rsidP="00F311FD">
            <w:pPr>
              <w:widowControl w:val="0"/>
              <w:autoSpaceDE w:val="0"/>
              <w:autoSpaceDN w:val="0"/>
              <w:adjustRightInd w:val="0"/>
              <w:rPr>
                <w:rFonts w:ascii="Cambria Math" w:hAnsi="Cambria Math"/>
              </w:rPr>
            </w:pPr>
            <w:r w:rsidRPr="003326A9">
              <w:rPr>
                <w:rFonts w:ascii="Cambria Math" w:hAnsi="Cambria Math"/>
              </w:rPr>
              <w:t>Art</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-0.188***</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-0.0382**</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-0.0835***</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-0.00628</w:t>
            </w:r>
          </w:p>
        </w:tc>
      </w:tr>
      <w:tr w:rsidR="00F311FD" w:rsidRPr="003326A9" w:rsidTr="00AE2FD9">
        <w:trPr>
          <w:jc w:val="center"/>
        </w:trPr>
        <w:tc>
          <w:tcPr>
            <w:tcW w:w="3243" w:type="dxa"/>
            <w:gridSpan w:val="2"/>
            <w:tcBorders>
              <w:top w:val="nil"/>
              <w:left w:val="nil"/>
              <w:bottom w:val="nil"/>
              <w:right w:val="nil"/>
            </w:tcBorders>
          </w:tcPr>
          <w:p w:rsidR="00F311FD" w:rsidRPr="003326A9" w:rsidRDefault="00F311FD" w:rsidP="00F311FD">
            <w:pPr>
              <w:widowControl w:val="0"/>
              <w:autoSpaceDE w:val="0"/>
              <w:autoSpaceDN w:val="0"/>
              <w:adjustRightInd w:val="0"/>
              <w:rPr>
                <w:rFonts w:ascii="Cambria Math" w:hAnsi="Cambria Math"/>
              </w:rPr>
            </w:pP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(0.0172)</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(0.0176)</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(0.0191)</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(0.0313)</w:t>
            </w:r>
          </w:p>
        </w:tc>
      </w:tr>
      <w:tr w:rsidR="00F311FD" w:rsidRPr="003326A9" w:rsidTr="00AE2FD9">
        <w:trPr>
          <w:jc w:val="center"/>
        </w:trPr>
        <w:tc>
          <w:tcPr>
            <w:tcW w:w="3243" w:type="dxa"/>
            <w:gridSpan w:val="2"/>
            <w:tcBorders>
              <w:top w:val="nil"/>
              <w:left w:val="nil"/>
              <w:bottom w:val="nil"/>
              <w:right w:val="nil"/>
            </w:tcBorders>
          </w:tcPr>
          <w:p w:rsidR="00F311FD" w:rsidRPr="003326A9" w:rsidRDefault="00F311FD" w:rsidP="00F311FD">
            <w:pPr>
              <w:widowControl w:val="0"/>
              <w:autoSpaceDE w:val="0"/>
              <w:autoSpaceDN w:val="0"/>
              <w:adjustRightInd w:val="0"/>
              <w:rPr>
                <w:rFonts w:ascii="Cambria Math" w:hAnsi="Cambria Math"/>
              </w:rPr>
            </w:pPr>
            <w:r w:rsidRPr="003326A9">
              <w:rPr>
                <w:rFonts w:ascii="Cambria Math" w:hAnsi="Cambria Math"/>
              </w:rPr>
              <w:t>Communications</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-0.121***</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0.0440**</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0.0218</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0.135***</w:t>
            </w:r>
          </w:p>
        </w:tc>
      </w:tr>
      <w:tr w:rsidR="00F311FD" w:rsidRPr="003326A9" w:rsidTr="00AE2FD9">
        <w:trPr>
          <w:jc w:val="center"/>
        </w:trPr>
        <w:tc>
          <w:tcPr>
            <w:tcW w:w="3243" w:type="dxa"/>
            <w:gridSpan w:val="2"/>
            <w:tcBorders>
              <w:top w:val="nil"/>
              <w:left w:val="nil"/>
              <w:bottom w:val="nil"/>
              <w:right w:val="nil"/>
            </w:tcBorders>
          </w:tcPr>
          <w:p w:rsidR="00F311FD" w:rsidRPr="003326A9" w:rsidRDefault="00F311FD" w:rsidP="00F311FD">
            <w:pPr>
              <w:widowControl w:val="0"/>
              <w:autoSpaceDE w:val="0"/>
              <w:autoSpaceDN w:val="0"/>
              <w:adjustRightInd w:val="0"/>
              <w:rPr>
                <w:rFonts w:ascii="Cambria Math" w:hAnsi="Cambria Math"/>
              </w:rPr>
            </w:pP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(0.0178)</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(0.0192)</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(0.0328)</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(0.0317)</w:t>
            </w:r>
          </w:p>
        </w:tc>
      </w:tr>
      <w:tr w:rsidR="00F311FD" w:rsidRPr="003326A9" w:rsidTr="00AE2FD9">
        <w:trPr>
          <w:jc w:val="center"/>
        </w:trPr>
        <w:tc>
          <w:tcPr>
            <w:tcW w:w="3243" w:type="dxa"/>
            <w:gridSpan w:val="2"/>
            <w:tcBorders>
              <w:top w:val="nil"/>
              <w:left w:val="nil"/>
              <w:bottom w:val="nil"/>
              <w:right w:val="nil"/>
            </w:tcBorders>
          </w:tcPr>
          <w:p w:rsidR="00F311FD" w:rsidRPr="003326A9" w:rsidRDefault="00F311FD" w:rsidP="00F311FD">
            <w:pPr>
              <w:widowControl w:val="0"/>
              <w:autoSpaceDE w:val="0"/>
              <w:autoSpaceDN w:val="0"/>
              <w:adjustRightInd w:val="0"/>
              <w:rPr>
                <w:rFonts w:ascii="Cambria Math" w:hAnsi="Cambria Math"/>
              </w:rPr>
            </w:pPr>
            <w:r w:rsidRPr="003326A9">
              <w:rPr>
                <w:rFonts w:ascii="Cambria Math" w:hAnsi="Cambria Math"/>
              </w:rPr>
              <w:t>Criminal justice</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-0.119***</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-0.0583*</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-0.00700</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-0.0790*</w:t>
            </w:r>
          </w:p>
        </w:tc>
      </w:tr>
      <w:tr w:rsidR="00F311FD" w:rsidRPr="003326A9" w:rsidTr="00AE2FD9">
        <w:trPr>
          <w:jc w:val="center"/>
        </w:trPr>
        <w:tc>
          <w:tcPr>
            <w:tcW w:w="3243" w:type="dxa"/>
            <w:gridSpan w:val="2"/>
            <w:tcBorders>
              <w:top w:val="nil"/>
              <w:left w:val="nil"/>
              <w:bottom w:val="nil"/>
              <w:right w:val="nil"/>
            </w:tcBorders>
          </w:tcPr>
          <w:p w:rsidR="00F311FD" w:rsidRPr="003326A9" w:rsidRDefault="00F311FD" w:rsidP="00F311FD">
            <w:pPr>
              <w:widowControl w:val="0"/>
              <w:autoSpaceDE w:val="0"/>
              <w:autoSpaceDN w:val="0"/>
              <w:adjustRightInd w:val="0"/>
              <w:rPr>
                <w:rFonts w:ascii="Cambria Math" w:hAnsi="Cambria Math"/>
              </w:rPr>
            </w:pP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(0.0231)</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(0.0309)</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(0.0285)</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(0.0449)</w:t>
            </w:r>
          </w:p>
        </w:tc>
      </w:tr>
      <w:tr w:rsidR="00F311FD" w:rsidRPr="003326A9" w:rsidTr="00AE2FD9">
        <w:trPr>
          <w:jc w:val="center"/>
        </w:trPr>
        <w:tc>
          <w:tcPr>
            <w:tcW w:w="3243" w:type="dxa"/>
            <w:gridSpan w:val="2"/>
            <w:tcBorders>
              <w:top w:val="nil"/>
              <w:left w:val="nil"/>
              <w:bottom w:val="nil"/>
              <w:right w:val="nil"/>
            </w:tcBorders>
          </w:tcPr>
          <w:p w:rsidR="00F311FD" w:rsidRPr="003326A9" w:rsidRDefault="006B0608" w:rsidP="00F311FD">
            <w:pPr>
              <w:widowControl w:val="0"/>
              <w:autoSpaceDE w:val="0"/>
              <w:autoSpaceDN w:val="0"/>
              <w:adjustRightInd w:val="0"/>
              <w:rPr>
                <w:rFonts w:ascii="Cambria Math" w:hAnsi="Cambria Math"/>
              </w:rPr>
            </w:pPr>
            <w:r>
              <w:rPr>
                <w:rFonts w:ascii="Cambria Math" w:hAnsi="Cambria Math"/>
              </w:rPr>
              <w:t>Pre-law/legal studies</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-0.0688*</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-0.0904</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0.263***</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-0.0843***</w:t>
            </w:r>
          </w:p>
        </w:tc>
      </w:tr>
      <w:tr w:rsidR="00F311FD" w:rsidRPr="003326A9" w:rsidTr="00AE2FD9">
        <w:trPr>
          <w:jc w:val="center"/>
        </w:trPr>
        <w:tc>
          <w:tcPr>
            <w:tcW w:w="3243" w:type="dxa"/>
            <w:gridSpan w:val="2"/>
            <w:tcBorders>
              <w:top w:val="nil"/>
              <w:left w:val="nil"/>
              <w:bottom w:val="nil"/>
              <w:right w:val="nil"/>
            </w:tcBorders>
          </w:tcPr>
          <w:p w:rsidR="00F311FD" w:rsidRPr="003326A9" w:rsidRDefault="00F311FD" w:rsidP="00F311FD">
            <w:pPr>
              <w:widowControl w:val="0"/>
              <w:autoSpaceDE w:val="0"/>
              <w:autoSpaceDN w:val="0"/>
              <w:adjustRightInd w:val="0"/>
              <w:rPr>
                <w:rFonts w:ascii="Cambria Math" w:hAnsi="Cambria Math"/>
              </w:rPr>
            </w:pP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(0.0362)</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(0.0930)</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(0.0515)</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(0.0325)</w:t>
            </w:r>
          </w:p>
        </w:tc>
      </w:tr>
      <w:tr w:rsidR="00F311FD" w:rsidRPr="003326A9" w:rsidTr="00AE2FD9">
        <w:trPr>
          <w:jc w:val="center"/>
        </w:trPr>
        <w:tc>
          <w:tcPr>
            <w:tcW w:w="3243" w:type="dxa"/>
            <w:gridSpan w:val="2"/>
            <w:tcBorders>
              <w:top w:val="nil"/>
              <w:left w:val="nil"/>
              <w:bottom w:val="nil"/>
              <w:right w:val="nil"/>
            </w:tcBorders>
          </w:tcPr>
          <w:p w:rsidR="00F311FD" w:rsidRPr="003326A9" w:rsidRDefault="00F311FD" w:rsidP="00F311FD">
            <w:pPr>
              <w:widowControl w:val="0"/>
              <w:autoSpaceDE w:val="0"/>
              <w:autoSpaceDN w:val="0"/>
              <w:adjustRightInd w:val="0"/>
              <w:rPr>
                <w:rFonts w:ascii="Cambria Math" w:hAnsi="Cambria Math"/>
              </w:rPr>
            </w:pPr>
            <w:r w:rsidRPr="003326A9">
              <w:rPr>
                <w:rFonts w:ascii="Cambria Math" w:hAnsi="Cambria Math"/>
              </w:rPr>
              <w:t>Parks and recreation</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-0.191***</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-0.0321</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-0.161***</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-0.0708*</w:t>
            </w:r>
          </w:p>
        </w:tc>
      </w:tr>
      <w:tr w:rsidR="00F311FD" w:rsidRPr="003326A9" w:rsidTr="00AE2FD9">
        <w:trPr>
          <w:jc w:val="center"/>
        </w:trPr>
        <w:tc>
          <w:tcPr>
            <w:tcW w:w="3243" w:type="dxa"/>
            <w:gridSpan w:val="2"/>
            <w:tcBorders>
              <w:top w:val="nil"/>
              <w:left w:val="nil"/>
              <w:bottom w:val="nil"/>
              <w:right w:val="nil"/>
            </w:tcBorders>
          </w:tcPr>
          <w:p w:rsidR="00F311FD" w:rsidRPr="003326A9" w:rsidRDefault="00F311FD" w:rsidP="00F311FD">
            <w:pPr>
              <w:widowControl w:val="0"/>
              <w:autoSpaceDE w:val="0"/>
              <w:autoSpaceDN w:val="0"/>
              <w:adjustRightInd w:val="0"/>
              <w:rPr>
                <w:rFonts w:ascii="Cambria Math" w:hAnsi="Cambria Math"/>
              </w:rPr>
            </w:pP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(0.0212)</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(0.0307)</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(0.0469)</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(0.0422)</w:t>
            </w:r>
          </w:p>
        </w:tc>
      </w:tr>
      <w:tr w:rsidR="00F311FD" w:rsidRPr="003326A9" w:rsidTr="00AE2FD9">
        <w:trPr>
          <w:jc w:val="center"/>
        </w:trPr>
        <w:tc>
          <w:tcPr>
            <w:tcW w:w="3243" w:type="dxa"/>
            <w:gridSpan w:val="2"/>
            <w:tcBorders>
              <w:top w:val="nil"/>
              <w:left w:val="nil"/>
              <w:bottom w:val="nil"/>
              <w:right w:val="nil"/>
            </w:tcBorders>
          </w:tcPr>
          <w:p w:rsidR="00F311FD" w:rsidRPr="003326A9" w:rsidRDefault="00F311FD" w:rsidP="00F311FD">
            <w:pPr>
              <w:widowControl w:val="0"/>
              <w:autoSpaceDE w:val="0"/>
              <w:autoSpaceDN w:val="0"/>
              <w:adjustRightInd w:val="0"/>
              <w:rPr>
                <w:rFonts w:ascii="Cambria Math" w:hAnsi="Cambria Math"/>
              </w:rPr>
            </w:pPr>
            <w:r w:rsidRPr="003326A9">
              <w:rPr>
                <w:rFonts w:ascii="Cambria Math" w:hAnsi="Cambria Math"/>
              </w:rPr>
              <w:t xml:space="preserve">Public administration </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0.119***</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0.359***</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0.0827***</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0.182***</w:t>
            </w:r>
          </w:p>
        </w:tc>
      </w:tr>
      <w:tr w:rsidR="00F311FD" w:rsidRPr="003326A9" w:rsidTr="00AE2FD9">
        <w:trPr>
          <w:jc w:val="center"/>
        </w:trPr>
        <w:tc>
          <w:tcPr>
            <w:tcW w:w="3243" w:type="dxa"/>
            <w:gridSpan w:val="2"/>
            <w:tcBorders>
              <w:top w:val="nil"/>
              <w:left w:val="nil"/>
              <w:bottom w:val="nil"/>
              <w:right w:val="nil"/>
            </w:tcBorders>
          </w:tcPr>
          <w:p w:rsidR="00F311FD" w:rsidRPr="003326A9" w:rsidRDefault="00F311FD" w:rsidP="00F311FD">
            <w:pPr>
              <w:widowControl w:val="0"/>
              <w:autoSpaceDE w:val="0"/>
              <w:autoSpaceDN w:val="0"/>
              <w:adjustRightInd w:val="0"/>
              <w:rPr>
                <w:rFonts w:ascii="Cambria Math" w:hAnsi="Cambria Math"/>
              </w:rPr>
            </w:pP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(0.00878)</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(0.0132)</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(0.0173)</w:t>
            </w:r>
          </w:p>
        </w:tc>
        <w:tc>
          <w:tcPr>
            <w:tcW w:w="1872" w:type="dxa"/>
            <w:gridSpan w:val="2"/>
            <w:tcBorders>
              <w:top w:val="nil"/>
              <w:left w:val="nil"/>
              <w:bottom w:val="nil"/>
              <w:right w:val="nil"/>
            </w:tcBorders>
          </w:tcPr>
          <w:p w:rsidR="00F311FD" w:rsidRDefault="00F311FD" w:rsidP="00F311FD">
            <w:pPr>
              <w:widowControl w:val="0"/>
              <w:autoSpaceDE w:val="0"/>
              <w:autoSpaceDN w:val="0"/>
              <w:adjustRightInd w:val="0"/>
              <w:jc w:val="center"/>
            </w:pPr>
            <w:r>
              <w:t>(0.0209)</w:t>
            </w:r>
          </w:p>
        </w:tc>
      </w:tr>
      <w:tr w:rsidR="00062110" w:rsidRPr="003326A9" w:rsidTr="00AE2FD9">
        <w:trPr>
          <w:jc w:val="center"/>
        </w:trPr>
        <w:tc>
          <w:tcPr>
            <w:tcW w:w="3243" w:type="dxa"/>
            <w:gridSpan w:val="2"/>
            <w:tcBorders>
              <w:top w:val="nil"/>
              <w:left w:val="nil"/>
              <w:bottom w:val="nil"/>
              <w:right w:val="nil"/>
            </w:tcBorders>
          </w:tcPr>
          <w:p w:rsidR="00062110" w:rsidRPr="003326A9" w:rsidRDefault="00062110" w:rsidP="00AE2FD9">
            <w:pPr>
              <w:widowControl w:val="0"/>
              <w:autoSpaceDE w:val="0"/>
              <w:autoSpaceDN w:val="0"/>
              <w:adjustRightInd w:val="0"/>
              <w:rPr>
                <w:rFonts w:ascii="Cambria Math" w:hAnsi="Cambria Math"/>
              </w:rPr>
            </w:pPr>
          </w:p>
        </w:tc>
        <w:tc>
          <w:tcPr>
            <w:tcW w:w="1872" w:type="dxa"/>
            <w:gridSpan w:val="2"/>
            <w:tcBorders>
              <w:top w:val="nil"/>
              <w:left w:val="nil"/>
              <w:bottom w:val="nil"/>
              <w:right w:val="nil"/>
            </w:tcBorders>
          </w:tcPr>
          <w:p w:rsidR="00062110" w:rsidRPr="003326A9" w:rsidRDefault="00062110" w:rsidP="00AE2FD9">
            <w:pPr>
              <w:widowControl w:val="0"/>
              <w:autoSpaceDE w:val="0"/>
              <w:autoSpaceDN w:val="0"/>
              <w:adjustRightInd w:val="0"/>
              <w:jc w:val="center"/>
              <w:rPr>
                <w:rFonts w:ascii="Cambria Math" w:hAnsi="Cambria Math"/>
              </w:rPr>
            </w:pPr>
          </w:p>
        </w:tc>
        <w:tc>
          <w:tcPr>
            <w:tcW w:w="1872" w:type="dxa"/>
            <w:gridSpan w:val="2"/>
            <w:tcBorders>
              <w:top w:val="nil"/>
              <w:left w:val="nil"/>
              <w:bottom w:val="nil"/>
              <w:right w:val="nil"/>
            </w:tcBorders>
          </w:tcPr>
          <w:p w:rsidR="00062110" w:rsidRPr="003326A9" w:rsidRDefault="00062110" w:rsidP="00AE2FD9">
            <w:pPr>
              <w:widowControl w:val="0"/>
              <w:autoSpaceDE w:val="0"/>
              <w:autoSpaceDN w:val="0"/>
              <w:adjustRightInd w:val="0"/>
              <w:jc w:val="center"/>
              <w:rPr>
                <w:rFonts w:ascii="Cambria Math" w:hAnsi="Cambria Math"/>
              </w:rPr>
            </w:pPr>
          </w:p>
        </w:tc>
        <w:tc>
          <w:tcPr>
            <w:tcW w:w="1872" w:type="dxa"/>
            <w:gridSpan w:val="2"/>
            <w:tcBorders>
              <w:top w:val="nil"/>
              <w:left w:val="nil"/>
              <w:bottom w:val="nil"/>
              <w:right w:val="nil"/>
            </w:tcBorders>
          </w:tcPr>
          <w:p w:rsidR="00062110" w:rsidRPr="003326A9" w:rsidRDefault="00062110" w:rsidP="00AE2FD9">
            <w:pPr>
              <w:widowControl w:val="0"/>
              <w:autoSpaceDE w:val="0"/>
              <w:autoSpaceDN w:val="0"/>
              <w:adjustRightInd w:val="0"/>
              <w:jc w:val="center"/>
              <w:rPr>
                <w:rFonts w:ascii="Cambria Math" w:hAnsi="Cambria Math"/>
              </w:rPr>
            </w:pPr>
          </w:p>
        </w:tc>
        <w:tc>
          <w:tcPr>
            <w:tcW w:w="1872" w:type="dxa"/>
            <w:gridSpan w:val="2"/>
            <w:tcBorders>
              <w:top w:val="nil"/>
              <w:left w:val="nil"/>
              <w:bottom w:val="nil"/>
              <w:right w:val="nil"/>
            </w:tcBorders>
          </w:tcPr>
          <w:p w:rsidR="00062110" w:rsidRPr="003326A9" w:rsidRDefault="00062110" w:rsidP="00AE2FD9">
            <w:pPr>
              <w:widowControl w:val="0"/>
              <w:autoSpaceDE w:val="0"/>
              <w:autoSpaceDN w:val="0"/>
              <w:adjustRightInd w:val="0"/>
              <w:jc w:val="center"/>
              <w:rPr>
                <w:rFonts w:ascii="Cambria Math" w:hAnsi="Cambria Math"/>
              </w:rPr>
            </w:pPr>
          </w:p>
        </w:tc>
      </w:tr>
    </w:tbl>
    <w:p w:rsidR="00062110" w:rsidRPr="003326A9" w:rsidRDefault="00A61A14" w:rsidP="00062110">
      <w:pPr>
        <w:spacing w:line="480" w:lineRule="auto"/>
        <w:rPr>
          <w:rFonts w:ascii="Cambria Math" w:hAnsi="Cambria Math"/>
          <w:b/>
          <w:shd w:val="clear" w:color="auto" w:fill="FFFFFF"/>
        </w:rPr>
      </w:pPr>
      <w:r>
        <w:rPr>
          <w:rFonts w:ascii="Cambria Math" w:eastAsia="Calibri" w:hAnsi="Cambria Math"/>
          <w:i/>
          <w:noProof/>
        </w:rPr>
        <mc:AlternateContent>
          <mc:Choice Requires="wps">
            <w:drawing>
              <wp:anchor distT="0" distB="0" distL="114300" distR="114300" simplePos="0" relativeHeight="251785216" behindDoc="0" locked="0" layoutInCell="1" allowOverlap="1">
                <wp:simplePos x="0" y="0"/>
                <wp:positionH relativeFrom="column">
                  <wp:posOffset>-222885</wp:posOffset>
                </wp:positionH>
                <wp:positionV relativeFrom="paragraph">
                  <wp:posOffset>293370</wp:posOffset>
                </wp:positionV>
                <wp:extent cx="6559550" cy="15875"/>
                <wp:effectExtent l="0" t="0" r="12700" b="317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59550" cy="15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95ACE2C" id="Straight Connector 31"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23.1pt" to="498.9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K7yAEAANkDAAAOAAAAZHJzL2Uyb0RvYy54bWysU01v2zAMvQ/YfxB0X5x0cNcZcXpIsV2K&#10;LVi6H6DKUixUEgVKS5x/P0qO3X2hGIZdBEt8j+R7pNe3g7PsqDAa8C1fLZacKS+hM/7Q8q8PH97c&#10;cBaT8J2w4FXLzyry283rV+tTaNQV9GA7hYyS+NicQsv7lEJTVVH2yom4gKA8BTWgE4mueKg6FCfK&#10;7mx1tVxeVyfALiBIFSO93o1Bvin5tVYyfdY6qsRsy6m3VE4s52M+q81aNAcUoTfy0ob4hy6cMJ6K&#10;zqnuRBLsG5rfUjkjESLotJDgKtDaSFU0kJrV8hc1+14EVbSQOTHMNsX/l1Z+Ou6Qma7lb1eceeFo&#10;RvuEwhz6xLbgPTkIyChITp1CbIiw9TvMWuXg9+Ee5FOkWPVTMF9iGGGDRpfhJJYNxfnz7LwaEpP0&#10;eF3X7+uaBiQptqpv3tW5XiWaiRwwpo8KHMsfLbfGZ2NEI473MY3QCXLpZSxfGklnqzLY+i9Kk1gq&#10;uCrssmZqa5EdBS1I91RkUtmCzBRtrJ1Jy5dJF2ymqbJ6f0uc0aUi+DQTnfGAf6qahqlVPeIn1aPW&#10;LPsRuvMOp9HQ/hRDL7ueF/THe6E//5Gb7wAAAP//AwBQSwMEFAAGAAgAAAAhAChDx8/fAAAACQEA&#10;AA8AAABkcnMvZG93bnJldi54bWxMj8FOwzAMhu9IvENkJG5bugLdWppO0ySEuCDWwT1rsrTQOFWS&#10;duXtMSc42v70+/vL7Wx7NmkfOocCVssEmMbGqQ6NgPfj02IDLESJSvYOtYBvHWBbXV+VslDuggc9&#10;1dEwCsFQSAFtjEPBeWhabWVYukEj3c7OWxlp9IYrLy8UbnueJknGreyQPrRy0PtWN1/1aAX0L376&#10;MHuzC+PzIas/387p63ES4vZm3j0Ci3qOfzD86pM6VOR0ciOqwHoBi7uHFaEC7rMUGAF5vs6BnWix&#10;WQOvSv6/QfUDAAD//wMAUEsBAi0AFAAGAAgAAAAhALaDOJL+AAAA4QEAABMAAAAAAAAAAAAAAAAA&#10;AAAAAFtDb250ZW50X1R5cGVzXS54bWxQSwECLQAUAAYACAAAACEAOP0h/9YAAACUAQAACwAAAAAA&#10;AAAAAAAAAAAvAQAAX3JlbHMvLnJlbHNQSwECLQAUAAYACAAAACEA6pbCu8gBAADZAwAADgAAAAAA&#10;AAAAAAAAAAAuAgAAZHJzL2Uyb0RvYy54bWxQSwECLQAUAAYACAAAACEAKEPHz98AAAAJAQAADwAA&#10;AAAAAAAAAAAAAAAiBAAAZHJzL2Rvd25yZXYueG1sUEsFBgAAAAAEAAQA8wAAAC4FAAAAAA==&#10;" strokecolor="black [3200]" strokeweight=".5pt">
                <v:stroke joinstyle="miter"/>
                <o:lock v:ext="edit" shapetype="f"/>
              </v:line>
            </w:pict>
          </mc:Fallback>
        </mc:AlternateContent>
      </w:r>
    </w:p>
    <w:tbl>
      <w:tblPr>
        <w:tblW w:w="10587" w:type="dxa"/>
        <w:jc w:val="center"/>
        <w:tblLayout w:type="fixed"/>
        <w:tblCellMar>
          <w:left w:w="75" w:type="dxa"/>
          <w:right w:w="75" w:type="dxa"/>
        </w:tblCellMar>
        <w:tblLook w:val="0000" w:firstRow="0" w:lastRow="0" w:firstColumn="0" w:lastColumn="0" w:noHBand="0" w:noVBand="0"/>
      </w:tblPr>
      <w:tblGrid>
        <w:gridCol w:w="3099"/>
        <w:gridCol w:w="1872"/>
        <w:gridCol w:w="1872"/>
        <w:gridCol w:w="1872"/>
        <w:gridCol w:w="1872"/>
      </w:tblGrid>
      <w:tr w:rsidR="00062110" w:rsidRPr="003326A9" w:rsidTr="00AE2FD9">
        <w:trPr>
          <w:jc w:val="center"/>
        </w:trPr>
        <w:tc>
          <w:tcPr>
            <w:tcW w:w="3099" w:type="dxa"/>
            <w:tcBorders>
              <w:top w:val="nil"/>
              <w:left w:val="nil"/>
              <w:bottom w:val="nil"/>
              <w:right w:val="nil"/>
            </w:tcBorders>
          </w:tcPr>
          <w:p w:rsidR="00062110" w:rsidRPr="003326A9" w:rsidRDefault="00062110" w:rsidP="00AE2FD9">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062110" w:rsidRPr="003326A9" w:rsidRDefault="00062110" w:rsidP="00AE2FD9">
            <w:pPr>
              <w:widowControl w:val="0"/>
              <w:autoSpaceDE w:val="0"/>
              <w:autoSpaceDN w:val="0"/>
              <w:adjustRightInd w:val="0"/>
              <w:jc w:val="center"/>
              <w:rPr>
                <w:rFonts w:ascii="Cambria Math" w:hAnsi="Cambria Math"/>
              </w:rPr>
            </w:pPr>
          </w:p>
        </w:tc>
        <w:tc>
          <w:tcPr>
            <w:tcW w:w="1872" w:type="dxa"/>
            <w:tcBorders>
              <w:top w:val="nil"/>
              <w:left w:val="nil"/>
              <w:bottom w:val="nil"/>
              <w:right w:val="nil"/>
            </w:tcBorders>
          </w:tcPr>
          <w:p w:rsidR="00062110" w:rsidRPr="003326A9" w:rsidRDefault="00062110" w:rsidP="00AE2FD9">
            <w:pPr>
              <w:widowControl w:val="0"/>
              <w:autoSpaceDE w:val="0"/>
              <w:autoSpaceDN w:val="0"/>
              <w:adjustRightInd w:val="0"/>
              <w:jc w:val="center"/>
              <w:rPr>
                <w:rFonts w:ascii="Cambria Math" w:hAnsi="Cambria Math"/>
              </w:rPr>
            </w:pPr>
          </w:p>
        </w:tc>
        <w:tc>
          <w:tcPr>
            <w:tcW w:w="1872" w:type="dxa"/>
            <w:tcBorders>
              <w:top w:val="nil"/>
              <w:left w:val="nil"/>
              <w:bottom w:val="nil"/>
              <w:right w:val="nil"/>
            </w:tcBorders>
          </w:tcPr>
          <w:p w:rsidR="00062110" w:rsidRPr="003326A9" w:rsidRDefault="00062110" w:rsidP="00AE2FD9">
            <w:pPr>
              <w:widowControl w:val="0"/>
              <w:autoSpaceDE w:val="0"/>
              <w:autoSpaceDN w:val="0"/>
              <w:adjustRightInd w:val="0"/>
              <w:jc w:val="center"/>
              <w:rPr>
                <w:rFonts w:ascii="Cambria Math" w:hAnsi="Cambria Math"/>
              </w:rPr>
            </w:pPr>
          </w:p>
        </w:tc>
        <w:tc>
          <w:tcPr>
            <w:tcW w:w="1872" w:type="dxa"/>
            <w:tcBorders>
              <w:top w:val="nil"/>
              <w:left w:val="nil"/>
              <w:bottom w:val="nil"/>
              <w:right w:val="nil"/>
            </w:tcBorders>
          </w:tcPr>
          <w:p w:rsidR="00062110" w:rsidRPr="003326A9" w:rsidRDefault="00062110" w:rsidP="00AE2FD9">
            <w:pPr>
              <w:widowControl w:val="0"/>
              <w:autoSpaceDE w:val="0"/>
              <w:autoSpaceDN w:val="0"/>
              <w:adjustRightInd w:val="0"/>
              <w:jc w:val="center"/>
              <w:rPr>
                <w:rFonts w:ascii="Cambria Math" w:hAnsi="Cambria Math"/>
              </w:rPr>
            </w:pPr>
          </w:p>
        </w:tc>
      </w:tr>
    </w:tbl>
    <w:p w:rsidR="00062110" w:rsidRPr="003326A9" w:rsidRDefault="00062110" w:rsidP="00062110">
      <w:pPr>
        <w:widowControl w:val="0"/>
        <w:autoSpaceDE w:val="0"/>
        <w:autoSpaceDN w:val="0"/>
        <w:adjustRightInd w:val="0"/>
        <w:jc w:val="center"/>
        <w:rPr>
          <w:rFonts w:ascii="Cambria Math" w:hAnsi="Cambria Math"/>
        </w:rPr>
      </w:pPr>
      <w:r w:rsidRPr="003326A9">
        <w:rPr>
          <w:rFonts w:ascii="Cambria Math" w:hAnsi="Cambria Math"/>
        </w:rPr>
        <w:t>Standard errors in parentheses</w:t>
      </w:r>
    </w:p>
    <w:p w:rsidR="00062110" w:rsidRDefault="00062110" w:rsidP="00062110">
      <w:pPr>
        <w:widowControl w:val="0"/>
        <w:autoSpaceDE w:val="0"/>
        <w:autoSpaceDN w:val="0"/>
        <w:adjustRightInd w:val="0"/>
        <w:jc w:val="center"/>
        <w:rPr>
          <w:rFonts w:ascii="Cambria Math" w:hAnsi="Cambria Math"/>
        </w:rPr>
      </w:pPr>
      <w:r w:rsidRPr="003326A9">
        <w:rPr>
          <w:rFonts w:ascii="Cambria Math" w:hAnsi="Cambria Math"/>
        </w:rPr>
        <w:t>*** p&lt;0.01, ** p&lt;0.05, * p&lt;0.1</w:t>
      </w:r>
    </w:p>
    <w:p w:rsidR="00D63EB3" w:rsidRPr="00D63EB3" w:rsidRDefault="00D63EB3" w:rsidP="00D63EB3">
      <w:pPr>
        <w:widowControl w:val="0"/>
        <w:autoSpaceDE w:val="0"/>
        <w:autoSpaceDN w:val="0"/>
        <w:adjustRightInd w:val="0"/>
        <w:jc w:val="center"/>
        <w:rPr>
          <w:rFonts w:ascii="Cambria Math" w:hAnsi="Cambria Math"/>
          <w:i/>
        </w:rPr>
      </w:pPr>
      <w:r w:rsidRPr="00D63EB3">
        <w:rPr>
          <w:rFonts w:ascii="Cambria Math" w:hAnsi="Cambria Math"/>
          <w:i/>
        </w:rPr>
        <w:t xml:space="preserve">Other Variables: Gender, Class of worker, Race, Marital status, Citizenship status, Parent’s education, </w:t>
      </w:r>
      <w:r w:rsidR="003B5FB3">
        <w:rPr>
          <w:rFonts w:ascii="Cambria Math" w:hAnsi="Cambria Math"/>
          <w:i/>
        </w:rPr>
        <w:t>Age, Age</w:t>
      </w:r>
      <w:r w:rsidR="003B5FB3">
        <w:rPr>
          <w:rFonts w:ascii="Cambria Math" w:hAnsi="Cambria Math"/>
          <w:i/>
          <w:vertAlign w:val="superscript"/>
        </w:rPr>
        <w:t>2</w:t>
      </w:r>
      <w:r w:rsidR="003B5FB3" w:rsidRPr="00D63EB3">
        <w:rPr>
          <w:rFonts w:ascii="Cambria Math" w:hAnsi="Cambria Math"/>
          <w:i/>
        </w:rPr>
        <w:t>,</w:t>
      </w:r>
      <w:r w:rsidR="003B5FB3">
        <w:rPr>
          <w:rFonts w:ascii="Cambria Math" w:hAnsi="Cambria Math"/>
          <w:i/>
        </w:rPr>
        <w:t xml:space="preserve"> </w:t>
      </w:r>
      <w:r w:rsidRPr="00D63EB3">
        <w:rPr>
          <w:rFonts w:ascii="Cambria Math" w:hAnsi="Cambria Math"/>
          <w:i/>
        </w:rPr>
        <w:t xml:space="preserve">and </w:t>
      </w:r>
      <w:r w:rsidR="003B5FB3">
        <w:rPr>
          <w:rFonts w:ascii="Cambria Math" w:hAnsi="Cambria Math"/>
          <w:i/>
        </w:rPr>
        <w:t>region</w:t>
      </w:r>
    </w:p>
    <w:p w:rsidR="00D63EB3" w:rsidRPr="003326A9" w:rsidRDefault="00D63EB3" w:rsidP="00062110">
      <w:pPr>
        <w:widowControl w:val="0"/>
        <w:autoSpaceDE w:val="0"/>
        <w:autoSpaceDN w:val="0"/>
        <w:adjustRightInd w:val="0"/>
        <w:jc w:val="center"/>
        <w:rPr>
          <w:rFonts w:ascii="Cambria Math" w:hAnsi="Cambria Math"/>
        </w:rPr>
      </w:pPr>
    </w:p>
    <w:p w:rsidR="00062110" w:rsidRPr="003326A9" w:rsidRDefault="00A61A14" w:rsidP="00062110">
      <w:pPr>
        <w:spacing w:after="240" w:line="480" w:lineRule="auto"/>
        <w:ind w:left="720" w:hanging="720"/>
        <w:jc w:val="center"/>
        <w:rPr>
          <w:rFonts w:ascii="Cambria Math" w:eastAsia="Calibri" w:hAnsi="Cambria Math"/>
          <w:i/>
        </w:rPr>
      </w:pPr>
      <w:r>
        <w:rPr>
          <w:rFonts w:ascii="Cambria Math" w:eastAsia="Calibri" w:hAnsi="Cambria Math"/>
          <w:i/>
          <w:noProof/>
        </w:rPr>
        <mc:AlternateContent>
          <mc:Choice Requires="wps">
            <w:drawing>
              <wp:anchor distT="0" distB="0" distL="114300" distR="114300" simplePos="0" relativeHeight="251784192" behindDoc="0" locked="0" layoutInCell="1" allowOverlap="1">
                <wp:simplePos x="0" y="0"/>
                <wp:positionH relativeFrom="column">
                  <wp:posOffset>-309880</wp:posOffset>
                </wp:positionH>
                <wp:positionV relativeFrom="paragraph">
                  <wp:posOffset>436245</wp:posOffset>
                </wp:positionV>
                <wp:extent cx="6559550" cy="15875"/>
                <wp:effectExtent l="0" t="0" r="12700" b="3175"/>
                <wp:wrapNone/>
                <wp:docPr id="2049" name="Straight Connector 20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59550" cy="15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0062F8" id="Straight Connector 2049"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pt,34.35pt" to="492.1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4RQyQEAAN0DAAAOAAAAZHJzL2Uyb0RvYy54bWysU9uO0zAQfUfiHyy/0yQVWXajpvvQFbys&#10;oKLwAV7Hbqy1PZZtmvTvGTsXrkII8WLFnnNm5pyZ7O5Ho8lF+KDAtrTalJQIy6FT9tzSz5/evrql&#10;JERmO6bBipZeRaD3+5cvdoNrxBZ60J3wBJPY0AyupX2MrimKwHthWNiAExaDErxhEa/+XHSeDZjd&#10;6GJbljfFAL5zHrgIAV8fpiDd5/xSCh4/SBlEJLql2FvMp8/nUzqL/Y41Z89cr/jcBvuHLgxTFouu&#10;qR5YZOSLV7+kMop7CCDjhoMpQErFRdaAaqryJzWnnjmRtaA5wa02hf+Xlr+/HD1RXUu35es7Siwz&#10;OKVT9Eyd+0gOYC16CJ7kMLo1uNAg6WCPPunloz25R+DPAWPFD8F0CW6CjdKbBEfBZMzuX1f3xRgJ&#10;x8ebur6raxwSx1hV376p03QK1ixk50N8J8CQ9NFSrWwyhzXs8hjiBF0gcy9T+dxIvGqRwNp+FBIF&#10;Y8Eqs/OqiYP25MJwSbrnai6bkYkildYrqfwzacYmmsjr97fEFZ0rgo0r0SgL/ndV47i0Kif8onrS&#10;mmQ/QXc9+mU0uEPZ0Hnf05J+f8/0b3/l/isAAAD//wMAUEsDBBQABgAIAAAAIQBlzao/3wAAAAkB&#10;AAAPAAAAZHJzL2Rvd25yZXYueG1sTI/BTsMwEETvSPyDtUjcWqdRlYY0TlVVQogLoinc3XjrpMTr&#10;yHbS8PeYExxHM5p5U+5m07MJne8sCVgtE2BIjVUdaQEfp+dFDswHSUr2llDAN3rYVfd3pSyUvdER&#10;pzpoFkvIF1JAG8JQcO6bFo30SzsgRe9inZEhSqe5cvIWy03P0yTJuJEdxYVWDnhosfmqRyOgf3XT&#10;pz7ovR9fjll9fb+kb6dJiMeHeb8FFnAOf2H4xY/oUEWmsx1JedYLWKzziB4EZPkGWAw85esU2FnA&#10;ZpUCr0r+/0H1AwAA//8DAFBLAQItABQABgAIAAAAIQC2gziS/gAAAOEBAAATAAAAAAAAAAAAAAAA&#10;AAAAAABbQ29udGVudF9UeXBlc10ueG1sUEsBAi0AFAAGAAgAAAAhADj9If/WAAAAlAEAAAsAAAAA&#10;AAAAAAAAAAAALwEAAF9yZWxzLy5yZWxzUEsBAi0AFAAGAAgAAAAhAB6PhFDJAQAA3QMAAA4AAAAA&#10;AAAAAAAAAAAALgIAAGRycy9lMm9Eb2MueG1sUEsBAi0AFAAGAAgAAAAhAGXNqj/fAAAACQEAAA8A&#10;AAAAAAAAAAAAAAAAIwQAAGRycy9kb3ducmV2LnhtbFBLBQYAAAAABAAEAPMAAAAvBQAAAAA=&#10;" strokecolor="black [3200]" strokeweight=".5pt">
                <v:stroke joinstyle="miter"/>
                <o:lock v:ext="edit" shapetype="f"/>
              </v:line>
            </w:pict>
          </mc:Fallback>
        </mc:AlternateContent>
      </w:r>
      <w:r w:rsidR="00062110" w:rsidRPr="003326A9">
        <w:rPr>
          <w:rFonts w:ascii="Cambria Math" w:eastAsia="Calibri" w:hAnsi="Cambria Math"/>
          <w:i/>
        </w:rPr>
        <w:t>Note: Reference major: Education</w:t>
      </w:r>
    </w:p>
    <w:p w:rsidR="00062110" w:rsidRDefault="00062110" w:rsidP="00062110">
      <w:pPr>
        <w:spacing w:after="240" w:line="480" w:lineRule="auto"/>
        <w:ind w:left="720" w:hanging="720"/>
        <w:jc w:val="center"/>
        <w:rPr>
          <w:rFonts w:eastAsia="Calibri"/>
        </w:rPr>
      </w:pPr>
    </w:p>
    <w:p w:rsidR="00A61F40" w:rsidRDefault="00A61F40" w:rsidP="0040280A">
      <w:pPr>
        <w:spacing w:line="480" w:lineRule="auto"/>
        <w:ind w:left="720"/>
        <w:rPr>
          <w:rFonts w:ascii="Cambria Math" w:hAnsi="Cambria Math"/>
          <w:shd w:val="clear" w:color="auto" w:fill="FFFFFF"/>
        </w:rPr>
      </w:pPr>
    </w:p>
    <w:p w:rsidR="00A61F40" w:rsidRDefault="00A61F40" w:rsidP="0040280A">
      <w:pPr>
        <w:spacing w:line="480" w:lineRule="auto"/>
        <w:ind w:left="720"/>
        <w:rPr>
          <w:rFonts w:ascii="Cambria Math" w:hAnsi="Cambria Math"/>
          <w:shd w:val="clear" w:color="auto" w:fill="FFFFFF"/>
        </w:rPr>
      </w:pPr>
    </w:p>
    <w:p w:rsidR="00A61F40" w:rsidRDefault="00A61F40" w:rsidP="0040280A">
      <w:pPr>
        <w:spacing w:line="480" w:lineRule="auto"/>
        <w:ind w:left="720"/>
        <w:rPr>
          <w:rFonts w:ascii="Cambria Math" w:hAnsi="Cambria Math"/>
          <w:shd w:val="clear" w:color="auto" w:fill="FFFFFF"/>
        </w:rPr>
      </w:pPr>
    </w:p>
    <w:p w:rsidR="00A61F40" w:rsidRDefault="00A61F40" w:rsidP="0040280A">
      <w:pPr>
        <w:spacing w:line="480" w:lineRule="auto"/>
        <w:ind w:left="720"/>
        <w:rPr>
          <w:rFonts w:ascii="Cambria Math" w:hAnsi="Cambria Math"/>
          <w:shd w:val="clear" w:color="auto" w:fill="FFFFFF"/>
        </w:rPr>
      </w:pPr>
    </w:p>
    <w:p w:rsidR="00A61F40" w:rsidRDefault="00A61F40" w:rsidP="0040280A">
      <w:pPr>
        <w:spacing w:line="480" w:lineRule="auto"/>
        <w:ind w:left="720"/>
        <w:rPr>
          <w:rFonts w:ascii="Cambria Math" w:hAnsi="Cambria Math"/>
          <w:shd w:val="clear" w:color="auto" w:fill="FFFFFF"/>
        </w:rPr>
      </w:pPr>
    </w:p>
    <w:p w:rsidR="00A61F40" w:rsidRDefault="00A61F40" w:rsidP="0040280A">
      <w:pPr>
        <w:spacing w:line="480" w:lineRule="auto"/>
        <w:ind w:left="720"/>
        <w:rPr>
          <w:rFonts w:ascii="Cambria Math" w:hAnsi="Cambria Math"/>
          <w:shd w:val="clear" w:color="auto" w:fill="FFFFFF"/>
        </w:rPr>
      </w:pPr>
    </w:p>
    <w:p w:rsidR="00A61F40" w:rsidRDefault="00A61F40" w:rsidP="0040280A">
      <w:pPr>
        <w:spacing w:line="480" w:lineRule="auto"/>
        <w:ind w:left="720"/>
        <w:rPr>
          <w:rFonts w:ascii="Cambria Math" w:hAnsi="Cambria Math"/>
          <w:shd w:val="clear" w:color="auto" w:fill="FFFFFF"/>
        </w:rPr>
      </w:pPr>
    </w:p>
    <w:p w:rsidR="00A61F40" w:rsidRDefault="00A61F40" w:rsidP="0040280A">
      <w:pPr>
        <w:spacing w:line="480" w:lineRule="auto"/>
        <w:ind w:left="720"/>
        <w:rPr>
          <w:rFonts w:ascii="Cambria Math" w:hAnsi="Cambria Math"/>
          <w:shd w:val="clear" w:color="auto" w:fill="FFFFFF"/>
        </w:rPr>
      </w:pPr>
    </w:p>
    <w:p w:rsidR="00A61F40" w:rsidRDefault="00A61F40" w:rsidP="0040280A">
      <w:pPr>
        <w:spacing w:line="480" w:lineRule="auto"/>
        <w:ind w:left="720"/>
        <w:rPr>
          <w:rFonts w:ascii="Cambria Math" w:hAnsi="Cambria Math"/>
          <w:shd w:val="clear" w:color="auto" w:fill="FFFFFF"/>
        </w:rPr>
      </w:pPr>
    </w:p>
    <w:p w:rsidR="00A61F40" w:rsidRDefault="00A61F40" w:rsidP="0040280A">
      <w:pPr>
        <w:spacing w:line="480" w:lineRule="auto"/>
        <w:ind w:left="720"/>
        <w:rPr>
          <w:rFonts w:ascii="Cambria Math" w:hAnsi="Cambria Math"/>
          <w:shd w:val="clear" w:color="auto" w:fill="FFFFFF"/>
        </w:rPr>
      </w:pPr>
    </w:p>
    <w:p w:rsidR="00A61F40" w:rsidRDefault="00A61F40" w:rsidP="0040280A">
      <w:pPr>
        <w:spacing w:line="480" w:lineRule="auto"/>
        <w:ind w:left="720"/>
        <w:rPr>
          <w:rFonts w:ascii="Cambria Math" w:hAnsi="Cambria Math"/>
          <w:shd w:val="clear" w:color="auto" w:fill="FFFFFF"/>
        </w:rPr>
      </w:pPr>
    </w:p>
    <w:p w:rsidR="003326A9" w:rsidRDefault="003326A9" w:rsidP="003326A9">
      <w:pPr>
        <w:spacing w:after="240" w:line="480" w:lineRule="auto"/>
        <w:rPr>
          <w:rFonts w:eastAsia="Calibri"/>
        </w:rPr>
      </w:pPr>
    </w:p>
    <w:p w:rsidR="006215CA" w:rsidRPr="00790D1A" w:rsidRDefault="006215CA" w:rsidP="00683F99">
      <w:pPr>
        <w:pStyle w:val="ListParagraph"/>
        <w:spacing w:line="480" w:lineRule="auto"/>
        <w:ind w:left="1440"/>
        <w:rPr>
          <w:rFonts w:ascii="Times New Roman" w:hAnsi="Times New Roman" w:cs="Times New Roman"/>
          <w:b/>
          <w:sz w:val="24"/>
          <w:szCs w:val="24"/>
          <w:shd w:val="clear" w:color="auto" w:fill="FFFFFF"/>
        </w:rPr>
      </w:pPr>
    </w:p>
    <w:p w:rsidR="00311A23" w:rsidRDefault="00311A23" w:rsidP="00311A23">
      <w:pPr>
        <w:pStyle w:val="ListParagraph"/>
        <w:numPr>
          <w:ilvl w:val="0"/>
          <w:numId w:val="1"/>
        </w:numPr>
        <w:spacing w:line="480" w:lineRule="auto"/>
        <w:rPr>
          <w:rFonts w:ascii="Times New Roman" w:hAnsi="Times New Roman" w:cs="Times New Roman"/>
          <w:b/>
          <w:sz w:val="24"/>
          <w:szCs w:val="24"/>
          <w:shd w:val="clear" w:color="auto" w:fill="FFFFFF"/>
        </w:rPr>
      </w:pPr>
      <w:r w:rsidRPr="00263634">
        <w:rPr>
          <w:rFonts w:ascii="Times New Roman" w:hAnsi="Times New Roman" w:cs="Times New Roman"/>
          <w:b/>
          <w:sz w:val="24"/>
          <w:szCs w:val="24"/>
          <w:shd w:val="clear" w:color="auto" w:fill="FFFFFF"/>
        </w:rPr>
        <w:t xml:space="preserve">Empirical Findings </w:t>
      </w:r>
      <w:r w:rsidR="00171435">
        <w:rPr>
          <w:rFonts w:ascii="Times New Roman" w:hAnsi="Times New Roman" w:cs="Times New Roman"/>
          <w:b/>
          <w:sz w:val="24"/>
          <w:szCs w:val="24"/>
          <w:shd w:val="clear" w:color="auto" w:fill="FFFFFF"/>
        </w:rPr>
        <w:t>NSCG:2017</w:t>
      </w:r>
    </w:p>
    <w:p w:rsidR="000F08FA" w:rsidRDefault="000F08FA" w:rsidP="000F08FA">
      <w:pPr>
        <w:spacing w:line="480" w:lineRule="auto"/>
        <w:ind w:firstLine="720"/>
        <w:rPr>
          <w:shd w:val="clear" w:color="auto" w:fill="FFFFFF"/>
        </w:rPr>
      </w:pPr>
      <w:r>
        <w:rPr>
          <w:shd w:val="clear" w:color="auto" w:fill="FFFFFF"/>
        </w:rPr>
        <w:t>The tables below include the results for returns to college majors for both Ordinary Least Squares, (OLS) as well as quintile regression</w:t>
      </w:r>
      <w:r w:rsidR="006D528F">
        <w:rPr>
          <w:shd w:val="clear" w:color="auto" w:fill="FFFFFF"/>
        </w:rPr>
        <w:t xml:space="preserve"> for 2017</w:t>
      </w:r>
      <w:r>
        <w:rPr>
          <w:shd w:val="clear" w:color="auto" w:fill="FFFFFF"/>
        </w:rPr>
        <w:t xml:space="preserve">. OLS is included to illustrate how earnings premium </w:t>
      </w:r>
      <w:r>
        <w:t>fluctuates across the wage distribution</w:t>
      </w:r>
      <w:r>
        <w:rPr>
          <w:shd w:val="clear" w:color="auto" w:fill="FFFFFF"/>
        </w:rPr>
        <w:t>.</w:t>
      </w:r>
      <w:r>
        <w:rPr>
          <w:rStyle w:val="FootnoteReference"/>
          <w:shd w:val="clear" w:color="auto" w:fill="FFFFFF"/>
        </w:rPr>
        <w:footnoteReference w:id="4"/>
      </w:r>
      <w:r>
        <w:rPr>
          <w:shd w:val="clear" w:color="auto" w:fill="FFFFFF"/>
        </w:rPr>
        <w:t xml:space="preserve"> A </w:t>
      </w:r>
      <w:r w:rsidRPr="00683F99">
        <w:rPr>
          <w:shd w:val="clear" w:color="auto" w:fill="FFFFFF"/>
        </w:rPr>
        <w:t xml:space="preserve">Chow test was first conducted to assess for the occurrence of a structural break. The Chow statistic was significantly different than zero, therefore it is believed the model is different for males and females. </w:t>
      </w:r>
    </w:p>
    <w:p w:rsidR="00A61F40" w:rsidRDefault="00A61F40" w:rsidP="007859E6">
      <w:pPr>
        <w:spacing w:line="480" w:lineRule="auto"/>
        <w:ind w:firstLine="720"/>
        <w:rPr>
          <w:b/>
          <w:shd w:val="clear" w:color="auto" w:fill="FFFFFF"/>
        </w:rPr>
      </w:pPr>
    </w:p>
    <w:p w:rsidR="00E81E72" w:rsidRDefault="00E81E72" w:rsidP="007859E6">
      <w:pPr>
        <w:spacing w:line="480" w:lineRule="auto"/>
        <w:ind w:firstLine="720"/>
        <w:rPr>
          <w:b/>
          <w:shd w:val="clear" w:color="auto" w:fill="FFFFFF"/>
        </w:rPr>
      </w:pPr>
    </w:p>
    <w:p w:rsidR="00E81E72" w:rsidRDefault="00E81E72" w:rsidP="007859E6">
      <w:pPr>
        <w:spacing w:line="480" w:lineRule="auto"/>
        <w:ind w:firstLine="720"/>
        <w:rPr>
          <w:b/>
          <w:shd w:val="clear" w:color="auto" w:fill="FFFFFF"/>
        </w:rPr>
      </w:pPr>
    </w:p>
    <w:p w:rsidR="00E81E72" w:rsidRDefault="00E81E72" w:rsidP="007859E6">
      <w:pPr>
        <w:spacing w:line="480" w:lineRule="auto"/>
        <w:ind w:firstLine="720"/>
        <w:rPr>
          <w:b/>
          <w:shd w:val="clear" w:color="auto" w:fill="FFFFFF"/>
        </w:rPr>
      </w:pPr>
    </w:p>
    <w:p w:rsidR="00E81E72" w:rsidRDefault="00E81E72" w:rsidP="007859E6">
      <w:pPr>
        <w:spacing w:line="480" w:lineRule="auto"/>
        <w:ind w:firstLine="720"/>
        <w:rPr>
          <w:b/>
          <w:shd w:val="clear" w:color="auto" w:fill="FFFFFF"/>
        </w:rPr>
      </w:pPr>
    </w:p>
    <w:p w:rsidR="00E81E72" w:rsidRDefault="00E81E72" w:rsidP="007859E6">
      <w:pPr>
        <w:spacing w:line="480" w:lineRule="auto"/>
        <w:ind w:firstLine="720"/>
        <w:rPr>
          <w:b/>
          <w:shd w:val="clear" w:color="auto" w:fill="FFFFFF"/>
        </w:rPr>
      </w:pPr>
    </w:p>
    <w:p w:rsidR="00E81E72" w:rsidRDefault="00A61A14" w:rsidP="007859E6">
      <w:pPr>
        <w:spacing w:line="480" w:lineRule="auto"/>
        <w:ind w:firstLine="720"/>
        <w:rPr>
          <w:b/>
          <w:shd w:val="clear" w:color="auto" w:fill="FFFFFF"/>
        </w:rPr>
      </w:pPr>
      <w:r>
        <w:rPr>
          <w:b/>
          <w:noProof/>
        </w:rPr>
        <mc:AlternateContent>
          <mc:Choice Requires="wps">
            <w:drawing>
              <wp:anchor distT="0" distB="0" distL="114300" distR="114300" simplePos="0" relativeHeight="251837440" behindDoc="0" locked="0" layoutInCell="1" allowOverlap="1">
                <wp:simplePos x="0" y="0"/>
                <wp:positionH relativeFrom="column">
                  <wp:posOffset>-302260</wp:posOffset>
                </wp:positionH>
                <wp:positionV relativeFrom="paragraph">
                  <wp:posOffset>463550</wp:posOffset>
                </wp:positionV>
                <wp:extent cx="2369185" cy="516890"/>
                <wp:effectExtent l="0" t="0" r="0" b="0"/>
                <wp:wrapNone/>
                <wp:docPr id="2052" name="Rectangle 20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9185" cy="51689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308950" id="Rectangle 2052" o:spid="_x0000_s1026" style="position:absolute;margin-left:-23.8pt;margin-top:36.5pt;width:186.55pt;height:40.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FeAIAAEEFAAAOAAAAZHJzL2Uyb0RvYy54bWysVE1PGzEQvVfqf7B8L5tNCYUVGxSBqCpF&#10;EAEVZ+O1kxVejzt2skl/fcfeDyhFPVS9WLbnzdfzG59f7BvDdgp9Dbbk+dGEM2UlVLVdl/z7w/Wn&#10;U858ELYSBqwq+UF5fjH/+OG8dYWawgZMpZBREOuL1pV8E4IrsszLjWqEPwKnLBk1YCMCHXGdVSha&#10;it6YbDqZnGQtYOUQpPKebq86I5+n+ForGW619iowU3KqLaQV0/oU12x+Loo1CrepZV+G+IcqGlFb&#10;SjqGuhJBsC3Wf4RqaongQYcjCU0GWtdSpR6om3zyppv7jXAq9ULkeDfS5P9fWHmzWyGrq5JPJ7Mp&#10;Z1Y09Ep3xJuwa6NYuiWSWucLwt67FcY2vVuCfPZkyH6zxIPvMXuNTcRSk2yfGD+MjKt9YJIup59P&#10;zvLTGWeSbLP85PQsPUkmisHboQ9fFTQsbkqOVFkiWuyWPsT8ohggMZmxcbVwXRvTWeNNKrKrK1UY&#10;DkZ16DulqftYSYqadKcuDbKdIMVUz3lUCOUwlpDRRVPg0Sl/z8mEwanHRjeVtDg6Tt5zfMk2olNG&#10;sGF0bGoL+Hdn3eGHrrteY9tPUB3osRG6KfBOXtdE6lL4sBJIsqcBoVEOt7RoA23Jod9xtgH8+d59&#10;xJMaycpZS2NUcv9jK1BxZr5Z0ulZfnwc5y4djmdfpnTA15an1xa7bS6BeM/p03AybSM+mGGrEZpH&#10;mvhFzEomYSXlLrkMOBwuQzfe9GdItVgkGM2aE2Fp752MwSOrUTQP+0eBrldWIE3ewDByongjsA4b&#10;PS0stgF0ndT3wmvPN81pEkz/p8SP4PU5oV5+vvkvAAAA//8DAFBLAwQUAAYACAAAACEACGBYD94A&#10;AAAKAQAADwAAAGRycy9kb3ducmV2LnhtbEyPy07DMBBF90j8gzVI7FqHJmlRiFMhEB9AWqnqzomH&#10;xMKPYLtp+HuGFSxHc3TvufV+sYbNGKL2TsDDOgOGrvdKu0HA8fC2egQWk3RKGu9QwDdG2De3N7Ws&#10;lL+6d5zbNDAKcbGSAsaUporz2I9oZVz7CR39PnywMtEZBq6CvFK4NXyTZVtupXbUMMoJX0bsP9uL&#10;FRCP0/mgw6n9yk2XncOrnpNuhbi/W56fgCVc0h8Mv/qkDg05df7iVGRGwKrYbQkVsMtpEwH5piyB&#10;dUSWRQG8qfn/Cc0PAAAA//8DAFBLAQItABQABgAIAAAAIQC2gziS/gAAAOEBAAATAAAAAAAAAAAA&#10;AAAAAAAAAABbQ29udGVudF9UeXBlc10ueG1sUEsBAi0AFAAGAAgAAAAhADj9If/WAAAAlAEAAAsA&#10;AAAAAAAAAAAAAAAALwEAAF9yZWxzLy5yZWxzUEsBAi0AFAAGAAgAAAAhAPX8j8V4AgAAQQUAAA4A&#10;AAAAAAAAAAAAAAAALgIAAGRycy9lMm9Eb2MueG1sUEsBAi0AFAAGAAgAAAAhAAhgWA/eAAAACgEA&#10;AA8AAAAAAAAAAAAAAAAA0gQAAGRycy9kb3ducmV2LnhtbFBLBQYAAAAABAAEAPMAAADdBQAAAAA=&#10;" fillcolor="white [3201]" stroked="f" strokeweight="1pt">
                <v:path arrowok="t"/>
              </v:rect>
            </w:pict>
          </mc:Fallback>
        </mc:AlternateContent>
      </w:r>
    </w:p>
    <w:p w:rsidR="0047374D" w:rsidRDefault="0047374D" w:rsidP="00D63EB3">
      <w:pPr>
        <w:spacing w:line="480" w:lineRule="auto"/>
        <w:rPr>
          <w:b/>
          <w:shd w:val="clear" w:color="auto" w:fill="FFFFFF"/>
        </w:rPr>
      </w:pPr>
    </w:p>
    <w:p w:rsidR="0047374D" w:rsidRDefault="0047374D" w:rsidP="007859E6">
      <w:pPr>
        <w:spacing w:line="480" w:lineRule="auto"/>
        <w:ind w:firstLine="720"/>
        <w:rPr>
          <w:b/>
          <w:shd w:val="clear" w:color="auto" w:fill="FFFFFF"/>
        </w:rPr>
      </w:pPr>
    </w:p>
    <w:p w:rsidR="00D813D2" w:rsidRDefault="00D813D2" w:rsidP="007859E6">
      <w:pPr>
        <w:spacing w:line="480" w:lineRule="auto"/>
        <w:ind w:firstLine="720"/>
        <w:rPr>
          <w:b/>
          <w:shd w:val="clear" w:color="auto" w:fill="FFFFFF"/>
        </w:rPr>
      </w:pPr>
    </w:p>
    <w:p w:rsidR="00D813D2" w:rsidRDefault="00A61A14" w:rsidP="007859E6">
      <w:pPr>
        <w:spacing w:line="480" w:lineRule="auto"/>
        <w:ind w:firstLine="720"/>
        <w:rPr>
          <w:b/>
          <w:shd w:val="clear" w:color="auto" w:fill="FFFFFF"/>
        </w:rPr>
      </w:pPr>
      <w:r>
        <w:rPr>
          <w:b/>
          <w:noProof/>
        </w:rPr>
        <mc:AlternateContent>
          <mc:Choice Requires="wps">
            <w:drawing>
              <wp:anchor distT="0" distB="0" distL="114300" distR="114300" simplePos="0" relativeHeight="251838464" behindDoc="0" locked="0" layoutInCell="1" allowOverlap="1">
                <wp:simplePos x="0" y="0"/>
                <wp:positionH relativeFrom="column">
                  <wp:posOffset>-47625</wp:posOffset>
                </wp:positionH>
                <wp:positionV relativeFrom="paragraph">
                  <wp:posOffset>387350</wp:posOffset>
                </wp:positionV>
                <wp:extent cx="2059305" cy="858520"/>
                <wp:effectExtent l="0" t="0" r="0" b="0"/>
                <wp:wrapNone/>
                <wp:docPr id="2069" name="Rectangle 20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9305" cy="85852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CD46C0" id="Rectangle 2069" o:spid="_x0000_s1026" style="position:absolute;margin-left:-3.75pt;margin-top:30.5pt;width:162.15pt;height:67.6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NPGeAIAAEEFAAAOAAAAZHJzL2Uyb0RvYy54bWysVE1PGzEQvVfqf7B8L7tJCYUVGxSBqCpF&#10;EAEVZ+O1kxVejzt2skl/fcfeDyhFPVS9WLbnzdfzG59f7BvDdgp9Dbbkk6OcM2UlVLVdl/z7w/Wn&#10;U858ELYSBqwq+UF5fjH/+OG8dYWawgZMpZBREOuL1pV8E4IrsszLjWqEPwKnLBk1YCMCHXGdVSha&#10;it6YbJrnJ1kLWDkEqbyn26vOyOcpvtZKhlutvQrMlJxqC2nFtD7FNZufi2KNwm1q2Zch/qGKRtSW&#10;ko6hrkQQbIv1H6GaWiJ40OFIQpOB1rVUqQfqZpK/6eZ+I5xKvRA53o00+f8XVt7sVsjqquTT/OSM&#10;MysaeqU74k3YtVEs3RJJrfMFYe/dCmOb3i1BPnsyZL9Z4sH3mL3GJmKpSbZPjB9GxtU+MEmX03x2&#10;9jmfcSbJdjo7nU3Tk2SiGLwd+vBVQcPipuRIlSWixW7pQ8wvigESkxkbVwvXtTGdNd6kIru6UoXh&#10;YFSHvlOauo+VpKhJd+rSINsJUkz1PIkKoRzGEjK6aAo8Ok3eczJhcOqx0U0lLY6O+XuOL9lGdMoI&#10;NoyOTW0B/+6sO/zQdddrbPsJqgM9NkI3Bd7J65pIXQofVgJJ9jQgNMrhlhZtoC059DvONoA/37uP&#10;eFIjWTlraYxK7n9sBSrOzDdLOj2bHB/HuUuH49kXel+Gry1Pry1221wC8T6hT8PJtI34YIatRmge&#10;aeIXMSuZhJWUu+Qy4HC4DN14058h1WKRYDRrToSlvXcyBo+sRtE87B8Ful5ZgTR5A8PIieKNwDps&#10;9LSw2AbQdVLfC6893zSnSTD9nxI/gtfnhHr5+ea/AAAA//8DAFBLAwQUAAYACAAAACEANtL0AtwA&#10;AAAJAQAADwAAAGRycy9kb3ducmV2LnhtbEyPQU7DMBBF90jcwRokdq2TVgQIcSoE4gCklarunHhI&#10;LOJxsN003J5hBcvR//rzXrVb3ChmDNF6UpCvMxBInTeWegWH/dvqAURMmowePaGCb4ywq6+vKl0a&#10;f6F3nJvUCx6hWGoFQ0pTKWXsBnQ6rv2ExNmHD04nPkMvTdAXHnej3GRZIZ22xB8GPeHLgN1nc3YK&#10;4mE67W04Nl/bsc1O4dXOyTZK3d4sz08gEi7prwy/+IwONTO1/kwmilHB6v6OmwqKnJU43+YFq7Rc&#10;fCw2IOtK/jeofwAAAP//AwBQSwECLQAUAAYACAAAACEAtoM4kv4AAADhAQAAEwAAAAAAAAAAAAAA&#10;AAAAAAAAW0NvbnRlbnRfVHlwZXNdLnhtbFBLAQItABQABgAIAAAAIQA4/SH/1gAAAJQBAAALAAAA&#10;AAAAAAAAAAAAAC8BAABfcmVscy8ucmVsc1BLAQItABQABgAIAAAAIQDR2NPGeAIAAEEFAAAOAAAA&#10;AAAAAAAAAAAAAC4CAABkcnMvZTJvRG9jLnhtbFBLAQItABQABgAIAAAAIQA20vQC3AAAAAkBAAAP&#10;AAAAAAAAAAAAAAAAANIEAABkcnMvZG93bnJldi54bWxQSwUGAAAAAAQABADzAAAA2wUAAAAA&#10;" fillcolor="white [3201]" stroked="f" strokeweight="1pt">
                <v:path arrowok="t"/>
              </v:rect>
            </w:pict>
          </mc:Fallback>
        </mc:AlternateContent>
      </w:r>
    </w:p>
    <w:p w:rsidR="004F4CEA" w:rsidRPr="00727D86" w:rsidRDefault="00D813D2" w:rsidP="007859E6">
      <w:pPr>
        <w:spacing w:line="480" w:lineRule="auto"/>
        <w:ind w:firstLine="720"/>
        <w:rPr>
          <w:shd w:val="clear" w:color="auto" w:fill="FFFFFF"/>
        </w:rPr>
      </w:pPr>
      <w:r>
        <w:rPr>
          <w:b/>
          <w:shd w:val="clear" w:color="auto" w:fill="FFFFFF"/>
        </w:rPr>
        <w:t>Table 8</w:t>
      </w:r>
      <w:r w:rsidR="007859E6" w:rsidRPr="000F08FA">
        <w:rPr>
          <w:b/>
          <w:shd w:val="clear" w:color="auto" w:fill="FFFFFF"/>
        </w:rPr>
        <w:t>:</w:t>
      </w:r>
      <w:r w:rsidR="002D03A9">
        <w:rPr>
          <w:shd w:val="clear" w:color="auto" w:fill="FFFFFF"/>
        </w:rPr>
        <w:t xml:space="preserve"> </w:t>
      </w:r>
      <w:r w:rsidR="00B13A23">
        <w:rPr>
          <w:shd w:val="clear" w:color="auto" w:fill="FFFFFF"/>
        </w:rPr>
        <w:t xml:space="preserve">2017 </w:t>
      </w:r>
      <w:r w:rsidR="00446CD8">
        <w:rPr>
          <w:shd w:val="clear" w:color="auto" w:fill="FFFFFF"/>
        </w:rPr>
        <w:t>OLS, 50</w:t>
      </w:r>
      <w:r w:rsidR="00446CD8" w:rsidRPr="00446CD8">
        <w:rPr>
          <w:shd w:val="clear" w:color="auto" w:fill="FFFFFF"/>
          <w:vertAlign w:val="superscript"/>
        </w:rPr>
        <w:t>th</w:t>
      </w:r>
      <w:r w:rsidR="00446CD8">
        <w:rPr>
          <w:shd w:val="clear" w:color="auto" w:fill="FFFFFF"/>
        </w:rPr>
        <w:t xml:space="preserve"> percentile, </w:t>
      </w:r>
      <w:r w:rsidR="00A371AD">
        <w:rPr>
          <w:shd w:val="clear" w:color="auto" w:fill="FFFFFF"/>
        </w:rPr>
        <w:t>and 90th</w:t>
      </w:r>
      <w:r w:rsidR="00446CD8">
        <w:rPr>
          <w:shd w:val="clear" w:color="auto" w:fill="FFFFFF"/>
        </w:rPr>
        <w:t xml:space="preserve"> percentile: </w:t>
      </w:r>
      <w:r w:rsidR="00B13A23">
        <w:rPr>
          <w:shd w:val="clear" w:color="auto" w:fill="FFFFFF"/>
        </w:rPr>
        <w:t>total sample</w:t>
      </w:r>
    </w:p>
    <w:p w:rsidR="00311A23" w:rsidRDefault="00311A23" w:rsidP="00311A23">
      <w:pPr>
        <w:rPr>
          <w:rFonts w:eastAsiaTheme="minorEastAsia"/>
        </w:rPr>
      </w:pPr>
    </w:p>
    <w:tbl>
      <w:tblPr>
        <w:tblW w:w="8715" w:type="dxa"/>
        <w:jc w:val="center"/>
        <w:tblLayout w:type="fixed"/>
        <w:tblCellMar>
          <w:left w:w="75" w:type="dxa"/>
          <w:right w:w="75" w:type="dxa"/>
        </w:tblCellMar>
        <w:tblLook w:val="0000" w:firstRow="0" w:lastRow="0" w:firstColumn="0" w:lastColumn="0" w:noHBand="0" w:noVBand="0"/>
      </w:tblPr>
      <w:tblGrid>
        <w:gridCol w:w="3099"/>
        <w:gridCol w:w="1872"/>
        <w:gridCol w:w="1872"/>
        <w:gridCol w:w="1872"/>
      </w:tblGrid>
      <w:tr w:rsidR="00446CD8" w:rsidRPr="002D03A9" w:rsidTr="00446CD8">
        <w:trPr>
          <w:jc w:val="center"/>
        </w:trPr>
        <w:tc>
          <w:tcPr>
            <w:tcW w:w="3099" w:type="dxa"/>
            <w:tcBorders>
              <w:top w:val="single" w:sz="6" w:space="0" w:color="auto"/>
              <w:left w:val="nil"/>
              <w:bottom w:val="nil"/>
              <w:right w:val="nil"/>
            </w:tcBorders>
          </w:tcPr>
          <w:p w:rsidR="00446CD8" w:rsidRPr="002D03A9" w:rsidRDefault="00446CD8" w:rsidP="000F3C7D">
            <w:pPr>
              <w:widowControl w:val="0"/>
              <w:autoSpaceDE w:val="0"/>
              <w:autoSpaceDN w:val="0"/>
              <w:adjustRightInd w:val="0"/>
              <w:rPr>
                <w:rFonts w:ascii="Cambria Math" w:hAnsi="Cambria Math"/>
              </w:rPr>
            </w:pPr>
          </w:p>
        </w:tc>
        <w:tc>
          <w:tcPr>
            <w:tcW w:w="1872" w:type="dxa"/>
            <w:tcBorders>
              <w:top w:val="single" w:sz="6" w:space="0" w:color="auto"/>
              <w:left w:val="nil"/>
              <w:bottom w:val="nil"/>
              <w:right w:val="nil"/>
            </w:tcBorders>
          </w:tcPr>
          <w:p w:rsidR="00446CD8" w:rsidRPr="002D03A9" w:rsidRDefault="00446CD8" w:rsidP="00446CD8">
            <w:pPr>
              <w:widowControl w:val="0"/>
              <w:autoSpaceDE w:val="0"/>
              <w:autoSpaceDN w:val="0"/>
              <w:adjustRightInd w:val="0"/>
              <w:jc w:val="center"/>
              <w:rPr>
                <w:rFonts w:ascii="Cambria Math" w:hAnsi="Cambria Math"/>
              </w:rPr>
            </w:pPr>
            <w:r>
              <w:rPr>
                <w:rFonts w:ascii="Cambria Math" w:hAnsi="Cambria Math"/>
              </w:rPr>
              <w:t>(OLS</w:t>
            </w:r>
            <w:r w:rsidRPr="002D03A9">
              <w:rPr>
                <w:rFonts w:ascii="Cambria Math" w:hAnsi="Cambria Math"/>
              </w:rPr>
              <w:t>)</w:t>
            </w:r>
          </w:p>
        </w:tc>
        <w:tc>
          <w:tcPr>
            <w:tcW w:w="1872" w:type="dxa"/>
            <w:tcBorders>
              <w:top w:val="single" w:sz="6" w:space="0" w:color="auto"/>
              <w:left w:val="nil"/>
              <w:bottom w:val="nil"/>
              <w:right w:val="nil"/>
            </w:tcBorders>
          </w:tcPr>
          <w:p w:rsidR="00446CD8" w:rsidRPr="002D03A9" w:rsidRDefault="00446CD8" w:rsidP="000F3C7D">
            <w:pPr>
              <w:widowControl w:val="0"/>
              <w:autoSpaceDE w:val="0"/>
              <w:autoSpaceDN w:val="0"/>
              <w:adjustRightInd w:val="0"/>
              <w:jc w:val="center"/>
              <w:rPr>
                <w:rFonts w:ascii="Cambria Math" w:hAnsi="Cambria Math"/>
              </w:rPr>
            </w:pPr>
            <w:r w:rsidRPr="002D03A9">
              <w:rPr>
                <w:rFonts w:ascii="Cambria Math" w:hAnsi="Cambria Math"/>
              </w:rPr>
              <w:t>(.50)</w:t>
            </w:r>
          </w:p>
        </w:tc>
        <w:tc>
          <w:tcPr>
            <w:tcW w:w="1872" w:type="dxa"/>
            <w:tcBorders>
              <w:top w:val="single" w:sz="6" w:space="0" w:color="auto"/>
              <w:left w:val="nil"/>
              <w:bottom w:val="nil"/>
              <w:right w:val="nil"/>
            </w:tcBorders>
          </w:tcPr>
          <w:p w:rsidR="00446CD8" w:rsidRPr="002D03A9" w:rsidRDefault="00446CD8" w:rsidP="000F3C7D">
            <w:pPr>
              <w:widowControl w:val="0"/>
              <w:autoSpaceDE w:val="0"/>
              <w:autoSpaceDN w:val="0"/>
              <w:adjustRightInd w:val="0"/>
              <w:jc w:val="center"/>
              <w:rPr>
                <w:rFonts w:ascii="Cambria Math" w:hAnsi="Cambria Math"/>
              </w:rPr>
            </w:pPr>
            <w:r>
              <w:rPr>
                <w:rFonts w:ascii="Cambria Math" w:hAnsi="Cambria Math"/>
              </w:rPr>
              <w:t>(.90</w:t>
            </w:r>
            <w:r w:rsidRPr="002D03A9">
              <w:rPr>
                <w:rFonts w:ascii="Cambria Math" w:hAnsi="Cambria Math"/>
              </w:rPr>
              <w:t>)</w:t>
            </w:r>
          </w:p>
        </w:tc>
      </w:tr>
      <w:tr w:rsidR="00446CD8" w:rsidRPr="002D03A9" w:rsidTr="00446CD8">
        <w:trPr>
          <w:jc w:val="center"/>
        </w:trPr>
        <w:tc>
          <w:tcPr>
            <w:tcW w:w="3099" w:type="dxa"/>
            <w:tcBorders>
              <w:top w:val="nil"/>
              <w:left w:val="nil"/>
              <w:bottom w:val="single" w:sz="6" w:space="0" w:color="auto"/>
              <w:right w:val="nil"/>
            </w:tcBorders>
          </w:tcPr>
          <w:p w:rsidR="00446CD8" w:rsidRPr="002D03A9" w:rsidRDefault="00446CD8" w:rsidP="000F3C7D">
            <w:pPr>
              <w:widowControl w:val="0"/>
              <w:autoSpaceDE w:val="0"/>
              <w:autoSpaceDN w:val="0"/>
              <w:adjustRightInd w:val="0"/>
              <w:rPr>
                <w:rFonts w:ascii="Cambria Math" w:hAnsi="Cambria Math"/>
              </w:rPr>
            </w:pPr>
            <w:r w:rsidRPr="002D03A9">
              <w:rPr>
                <w:rFonts w:ascii="Cambria Math" w:hAnsi="Cambria Math"/>
              </w:rPr>
              <w:t>VARIABLES</w:t>
            </w:r>
          </w:p>
        </w:tc>
        <w:tc>
          <w:tcPr>
            <w:tcW w:w="1872" w:type="dxa"/>
            <w:tcBorders>
              <w:top w:val="nil"/>
              <w:left w:val="nil"/>
              <w:bottom w:val="single" w:sz="6" w:space="0" w:color="auto"/>
              <w:right w:val="nil"/>
            </w:tcBorders>
          </w:tcPr>
          <w:p w:rsidR="00446CD8" w:rsidRPr="002D03A9" w:rsidRDefault="00446CD8" w:rsidP="000F3C7D">
            <w:pPr>
              <w:widowControl w:val="0"/>
              <w:autoSpaceDE w:val="0"/>
              <w:autoSpaceDN w:val="0"/>
              <w:adjustRightInd w:val="0"/>
              <w:jc w:val="center"/>
              <w:rPr>
                <w:rFonts w:ascii="Cambria Math" w:hAnsi="Cambria Math"/>
              </w:rPr>
            </w:pPr>
            <w:r>
              <w:rPr>
                <w:rFonts w:ascii="Cambria Math" w:hAnsi="Cambria Math"/>
              </w:rPr>
              <w:t>Log</w:t>
            </w:r>
            <w:r w:rsidRPr="002D03A9">
              <w:rPr>
                <w:rFonts w:ascii="Cambria Math" w:hAnsi="Cambria Math"/>
              </w:rPr>
              <w:t xml:space="preserve"> income</w:t>
            </w:r>
          </w:p>
        </w:tc>
        <w:tc>
          <w:tcPr>
            <w:tcW w:w="1872" w:type="dxa"/>
            <w:tcBorders>
              <w:top w:val="nil"/>
              <w:left w:val="nil"/>
              <w:bottom w:val="single" w:sz="6" w:space="0" w:color="auto"/>
              <w:right w:val="nil"/>
            </w:tcBorders>
          </w:tcPr>
          <w:p w:rsidR="00446CD8" w:rsidRPr="002D03A9" w:rsidRDefault="00446CD8" w:rsidP="000F3C7D">
            <w:pPr>
              <w:widowControl w:val="0"/>
              <w:autoSpaceDE w:val="0"/>
              <w:autoSpaceDN w:val="0"/>
              <w:adjustRightInd w:val="0"/>
              <w:jc w:val="center"/>
              <w:rPr>
                <w:rFonts w:ascii="Cambria Math" w:hAnsi="Cambria Math"/>
              </w:rPr>
            </w:pPr>
            <w:r>
              <w:rPr>
                <w:rFonts w:ascii="Cambria Math" w:hAnsi="Cambria Math"/>
              </w:rPr>
              <w:t>Log</w:t>
            </w:r>
            <w:r w:rsidRPr="002D03A9">
              <w:rPr>
                <w:rFonts w:ascii="Cambria Math" w:hAnsi="Cambria Math"/>
              </w:rPr>
              <w:t xml:space="preserve"> income</w:t>
            </w:r>
          </w:p>
        </w:tc>
        <w:tc>
          <w:tcPr>
            <w:tcW w:w="1872" w:type="dxa"/>
            <w:tcBorders>
              <w:top w:val="nil"/>
              <w:left w:val="nil"/>
              <w:bottom w:val="single" w:sz="6" w:space="0" w:color="auto"/>
              <w:right w:val="nil"/>
            </w:tcBorders>
          </w:tcPr>
          <w:p w:rsidR="00446CD8" w:rsidRPr="002D03A9" w:rsidRDefault="00446CD8" w:rsidP="000F3C7D">
            <w:pPr>
              <w:widowControl w:val="0"/>
              <w:autoSpaceDE w:val="0"/>
              <w:autoSpaceDN w:val="0"/>
              <w:adjustRightInd w:val="0"/>
              <w:jc w:val="center"/>
              <w:rPr>
                <w:rFonts w:ascii="Cambria Math" w:hAnsi="Cambria Math"/>
              </w:rPr>
            </w:pPr>
            <w:r>
              <w:rPr>
                <w:rFonts w:ascii="Cambria Math" w:hAnsi="Cambria Math"/>
              </w:rPr>
              <w:t>Log</w:t>
            </w:r>
            <w:r w:rsidRPr="002D03A9">
              <w:rPr>
                <w:rFonts w:ascii="Cambria Math" w:hAnsi="Cambria Math"/>
              </w:rPr>
              <w:t xml:space="preserve"> income</w:t>
            </w:r>
          </w:p>
        </w:tc>
      </w:tr>
      <w:tr w:rsidR="00446CD8" w:rsidRPr="002D03A9" w:rsidTr="00446CD8">
        <w:trPr>
          <w:jc w:val="center"/>
        </w:trPr>
        <w:tc>
          <w:tcPr>
            <w:tcW w:w="3099" w:type="dxa"/>
            <w:tcBorders>
              <w:top w:val="nil"/>
              <w:left w:val="nil"/>
              <w:bottom w:val="nil"/>
              <w:right w:val="nil"/>
            </w:tcBorders>
          </w:tcPr>
          <w:p w:rsidR="00446CD8" w:rsidRPr="002D03A9" w:rsidRDefault="00446CD8" w:rsidP="000F3C7D">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446CD8" w:rsidRPr="002D03A9" w:rsidRDefault="00446CD8" w:rsidP="000F3C7D">
            <w:pPr>
              <w:widowControl w:val="0"/>
              <w:autoSpaceDE w:val="0"/>
              <w:autoSpaceDN w:val="0"/>
              <w:adjustRightInd w:val="0"/>
              <w:jc w:val="center"/>
              <w:rPr>
                <w:rFonts w:ascii="Cambria Math" w:hAnsi="Cambria Math"/>
              </w:rPr>
            </w:pPr>
          </w:p>
        </w:tc>
        <w:tc>
          <w:tcPr>
            <w:tcW w:w="1872" w:type="dxa"/>
            <w:tcBorders>
              <w:top w:val="nil"/>
              <w:left w:val="nil"/>
              <w:bottom w:val="nil"/>
              <w:right w:val="nil"/>
            </w:tcBorders>
          </w:tcPr>
          <w:p w:rsidR="00446CD8" w:rsidRPr="002D03A9" w:rsidRDefault="00446CD8" w:rsidP="000F3C7D">
            <w:pPr>
              <w:widowControl w:val="0"/>
              <w:autoSpaceDE w:val="0"/>
              <w:autoSpaceDN w:val="0"/>
              <w:adjustRightInd w:val="0"/>
              <w:jc w:val="center"/>
              <w:rPr>
                <w:rFonts w:ascii="Cambria Math" w:hAnsi="Cambria Math"/>
              </w:rPr>
            </w:pPr>
          </w:p>
        </w:tc>
        <w:tc>
          <w:tcPr>
            <w:tcW w:w="1872" w:type="dxa"/>
            <w:tcBorders>
              <w:top w:val="nil"/>
              <w:left w:val="nil"/>
              <w:bottom w:val="nil"/>
              <w:right w:val="nil"/>
            </w:tcBorders>
          </w:tcPr>
          <w:p w:rsidR="00446CD8" w:rsidRPr="002D03A9" w:rsidRDefault="00446CD8" w:rsidP="000F3C7D">
            <w:pPr>
              <w:widowControl w:val="0"/>
              <w:autoSpaceDE w:val="0"/>
              <w:autoSpaceDN w:val="0"/>
              <w:adjustRightInd w:val="0"/>
              <w:jc w:val="center"/>
              <w:rPr>
                <w:rFonts w:ascii="Cambria Math" w:hAnsi="Cambria Math"/>
              </w:rPr>
            </w:pPr>
          </w:p>
        </w:tc>
      </w:tr>
      <w:tr w:rsidR="00446CD8" w:rsidRPr="002D03A9" w:rsidTr="00446CD8">
        <w:trPr>
          <w:jc w:val="center"/>
        </w:trPr>
        <w:tc>
          <w:tcPr>
            <w:tcW w:w="3099" w:type="dxa"/>
            <w:tcBorders>
              <w:top w:val="nil"/>
              <w:left w:val="nil"/>
              <w:bottom w:val="nil"/>
              <w:right w:val="nil"/>
            </w:tcBorders>
          </w:tcPr>
          <w:p w:rsidR="00446CD8" w:rsidRPr="002D03A9" w:rsidRDefault="00446CD8" w:rsidP="00446CD8">
            <w:pPr>
              <w:widowControl w:val="0"/>
              <w:autoSpaceDE w:val="0"/>
              <w:autoSpaceDN w:val="0"/>
              <w:adjustRightInd w:val="0"/>
              <w:rPr>
                <w:rFonts w:ascii="Cambria Math" w:hAnsi="Cambria Math"/>
              </w:rPr>
            </w:pPr>
            <w:r w:rsidRPr="002D03A9">
              <w:rPr>
                <w:rFonts w:ascii="Cambria Math" w:hAnsi="Cambria Math"/>
              </w:rPr>
              <w:t>Computer science</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0.376***</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0.423***</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0.319***</w:t>
            </w:r>
          </w:p>
        </w:tc>
      </w:tr>
      <w:tr w:rsidR="00446CD8" w:rsidRPr="002D03A9" w:rsidTr="00446CD8">
        <w:trPr>
          <w:jc w:val="center"/>
        </w:trPr>
        <w:tc>
          <w:tcPr>
            <w:tcW w:w="3099" w:type="dxa"/>
            <w:tcBorders>
              <w:top w:val="nil"/>
              <w:left w:val="nil"/>
              <w:bottom w:val="nil"/>
              <w:right w:val="nil"/>
            </w:tcBorders>
          </w:tcPr>
          <w:p w:rsidR="00446CD8" w:rsidRPr="002D03A9" w:rsidRDefault="00446CD8" w:rsidP="00446CD8">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(0.0232)</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(0.0269)</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(0.0346)</w:t>
            </w:r>
          </w:p>
        </w:tc>
      </w:tr>
      <w:tr w:rsidR="00446CD8" w:rsidRPr="002D03A9" w:rsidTr="00446CD8">
        <w:trPr>
          <w:jc w:val="center"/>
        </w:trPr>
        <w:tc>
          <w:tcPr>
            <w:tcW w:w="3099" w:type="dxa"/>
            <w:tcBorders>
              <w:top w:val="nil"/>
              <w:left w:val="nil"/>
              <w:bottom w:val="nil"/>
              <w:right w:val="nil"/>
            </w:tcBorders>
          </w:tcPr>
          <w:p w:rsidR="00446CD8" w:rsidRPr="002D03A9" w:rsidRDefault="00446CD8" w:rsidP="00446CD8">
            <w:pPr>
              <w:widowControl w:val="0"/>
              <w:autoSpaceDE w:val="0"/>
              <w:autoSpaceDN w:val="0"/>
              <w:adjustRightInd w:val="0"/>
              <w:rPr>
                <w:rFonts w:ascii="Cambria Math" w:hAnsi="Cambria Math"/>
              </w:rPr>
            </w:pPr>
            <w:r w:rsidRPr="002D03A9">
              <w:rPr>
                <w:rFonts w:ascii="Cambria Math" w:hAnsi="Cambria Math"/>
              </w:rPr>
              <w:t>Math</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0.282***</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0.306***</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0.295***</w:t>
            </w:r>
          </w:p>
        </w:tc>
      </w:tr>
      <w:tr w:rsidR="00446CD8" w:rsidRPr="002D03A9" w:rsidTr="00446CD8">
        <w:trPr>
          <w:jc w:val="center"/>
        </w:trPr>
        <w:tc>
          <w:tcPr>
            <w:tcW w:w="3099" w:type="dxa"/>
            <w:tcBorders>
              <w:top w:val="nil"/>
              <w:left w:val="nil"/>
              <w:bottom w:val="nil"/>
              <w:right w:val="nil"/>
            </w:tcBorders>
          </w:tcPr>
          <w:p w:rsidR="00446CD8" w:rsidRPr="002D03A9" w:rsidRDefault="00446CD8" w:rsidP="00446CD8">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(0.0287)</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(0.0321)</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(0.0470)</w:t>
            </w:r>
          </w:p>
        </w:tc>
      </w:tr>
      <w:tr w:rsidR="00446CD8" w:rsidRPr="002D03A9" w:rsidTr="00446CD8">
        <w:trPr>
          <w:jc w:val="center"/>
        </w:trPr>
        <w:tc>
          <w:tcPr>
            <w:tcW w:w="3099" w:type="dxa"/>
            <w:tcBorders>
              <w:top w:val="nil"/>
              <w:left w:val="nil"/>
              <w:bottom w:val="nil"/>
              <w:right w:val="nil"/>
            </w:tcBorders>
          </w:tcPr>
          <w:p w:rsidR="00446CD8" w:rsidRPr="002D03A9" w:rsidRDefault="00446CD8" w:rsidP="00446CD8">
            <w:pPr>
              <w:widowControl w:val="0"/>
              <w:autoSpaceDE w:val="0"/>
              <w:autoSpaceDN w:val="0"/>
              <w:adjustRightInd w:val="0"/>
              <w:rPr>
                <w:rFonts w:ascii="Cambria Math" w:hAnsi="Cambria Math"/>
              </w:rPr>
            </w:pPr>
            <w:r w:rsidRPr="002D03A9">
              <w:rPr>
                <w:rFonts w:ascii="Cambria Math" w:hAnsi="Cambria Math"/>
              </w:rPr>
              <w:t>Agriculture</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0.00458</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0.0196</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0.0448</w:t>
            </w:r>
          </w:p>
        </w:tc>
      </w:tr>
      <w:tr w:rsidR="00446CD8" w:rsidRPr="002D03A9" w:rsidTr="00446CD8">
        <w:trPr>
          <w:jc w:val="center"/>
        </w:trPr>
        <w:tc>
          <w:tcPr>
            <w:tcW w:w="3099" w:type="dxa"/>
            <w:tcBorders>
              <w:top w:val="nil"/>
              <w:left w:val="nil"/>
              <w:bottom w:val="nil"/>
              <w:right w:val="nil"/>
            </w:tcBorders>
          </w:tcPr>
          <w:p w:rsidR="00446CD8" w:rsidRPr="002D03A9" w:rsidRDefault="00446CD8" w:rsidP="00446CD8">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(0.0306)</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(0.0344)</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(0.0448)</w:t>
            </w:r>
          </w:p>
        </w:tc>
      </w:tr>
      <w:tr w:rsidR="00446CD8" w:rsidRPr="002D03A9" w:rsidTr="00446CD8">
        <w:trPr>
          <w:jc w:val="center"/>
        </w:trPr>
        <w:tc>
          <w:tcPr>
            <w:tcW w:w="3099" w:type="dxa"/>
            <w:tcBorders>
              <w:top w:val="nil"/>
              <w:left w:val="nil"/>
              <w:bottom w:val="nil"/>
              <w:right w:val="nil"/>
            </w:tcBorders>
          </w:tcPr>
          <w:p w:rsidR="00446CD8" w:rsidRPr="002D03A9" w:rsidRDefault="00446CD8" w:rsidP="00446CD8">
            <w:pPr>
              <w:widowControl w:val="0"/>
              <w:autoSpaceDE w:val="0"/>
              <w:autoSpaceDN w:val="0"/>
              <w:adjustRightInd w:val="0"/>
              <w:rPr>
                <w:rFonts w:ascii="Cambria Math" w:hAnsi="Cambria Math"/>
              </w:rPr>
            </w:pPr>
            <w:r w:rsidRPr="002D03A9">
              <w:rPr>
                <w:rFonts w:ascii="Cambria Math" w:hAnsi="Cambria Math"/>
              </w:rPr>
              <w:t>Biology</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0.0811***</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0.0781***</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0.0644**</w:t>
            </w:r>
          </w:p>
        </w:tc>
      </w:tr>
      <w:tr w:rsidR="00446CD8" w:rsidRPr="002D03A9" w:rsidTr="00446CD8">
        <w:trPr>
          <w:jc w:val="center"/>
        </w:trPr>
        <w:tc>
          <w:tcPr>
            <w:tcW w:w="3099" w:type="dxa"/>
            <w:tcBorders>
              <w:top w:val="nil"/>
              <w:left w:val="nil"/>
              <w:bottom w:val="nil"/>
              <w:right w:val="nil"/>
            </w:tcBorders>
          </w:tcPr>
          <w:p w:rsidR="00446CD8" w:rsidRPr="002D03A9" w:rsidRDefault="00446CD8" w:rsidP="00446CD8">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(0.0225)</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(0.0267)</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(0.0333)</w:t>
            </w:r>
          </w:p>
        </w:tc>
      </w:tr>
      <w:tr w:rsidR="00446CD8" w:rsidRPr="002D03A9" w:rsidTr="00446CD8">
        <w:trPr>
          <w:jc w:val="center"/>
        </w:trPr>
        <w:tc>
          <w:tcPr>
            <w:tcW w:w="3099" w:type="dxa"/>
            <w:tcBorders>
              <w:top w:val="nil"/>
              <w:left w:val="nil"/>
              <w:bottom w:val="nil"/>
              <w:right w:val="nil"/>
            </w:tcBorders>
          </w:tcPr>
          <w:p w:rsidR="00446CD8" w:rsidRPr="002D03A9" w:rsidRDefault="00446CD8" w:rsidP="00446CD8">
            <w:pPr>
              <w:widowControl w:val="0"/>
              <w:autoSpaceDE w:val="0"/>
              <w:autoSpaceDN w:val="0"/>
              <w:adjustRightInd w:val="0"/>
              <w:rPr>
                <w:rFonts w:ascii="Cambria Math" w:hAnsi="Cambria Math"/>
              </w:rPr>
            </w:pPr>
            <w:r w:rsidRPr="002D03A9">
              <w:rPr>
                <w:rFonts w:ascii="Cambria Math" w:hAnsi="Cambria Math"/>
              </w:rPr>
              <w:t>Nutrition</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0.135</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0.137***</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-0.00576</w:t>
            </w:r>
          </w:p>
        </w:tc>
      </w:tr>
      <w:tr w:rsidR="00446CD8" w:rsidRPr="002D03A9" w:rsidTr="00446CD8">
        <w:trPr>
          <w:jc w:val="center"/>
        </w:trPr>
        <w:tc>
          <w:tcPr>
            <w:tcW w:w="3099" w:type="dxa"/>
            <w:tcBorders>
              <w:top w:val="nil"/>
              <w:left w:val="nil"/>
              <w:bottom w:val="nil"/>
              <w:right w:val="nil"/>
            </w:tcBorders>
          </w:tcPr>
          <w:p w:rsidR="00446CD8" w:rsidRPr="002D03A9" w:rsidRDefault="00446CD8" w:rsidP="00446CD8">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(0.0956)</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(0.0451)</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(0.141)</w:t>
            </w:r>
          </w:p>
        </w:tc>
      </w:tr>
      <w:tr w:rsidR="00446CD8" w:rsidRPr="002D03A9" w:rsidTr="00446CD8">
        <w:trPr>
          <w:jc w:val="center"/>
        </w:trPr>
        <w:tc>
          <w:tcPr>
            <w:tcW w:w="3099" w:type="dxa"/>
            <w:tcBorders>
              <w:top w:val="nil"/>
              <w:left w:val="nil"/>
              <w:bottom w:val="nil"/>
              <w:right w:val="nil"/>
            </w:tcBorders>
          </w:tcPr>
          <w:p w:rsidR="00446CD8" w:rsidRPr="002D03A9" w:rsidRDefault="00446CD8" w:rsidP="00446CD8">
            <w:pPr>
              <w:widowControl w:val="0"/>
              <w:autoSpaceDE w:val="0"/>
              <w:autoSpaceDN w:val="0"/>
              <w:adjustRightInd w:val="0"/>
              <w:rPr>
                <w:rFonts w:ascii="Cambria Math" w:hAnsi="Cambria Math"/>
              </w:rPr>
            </w:pPr>
            <w:r w:rsidRPr="002D03A9">
              <w:rPr>
                <w:rFonts w:ascii="Cambria Math" w:hAnsi="Cambria Math"/>
              </w:rPr>
              <w:t>Physical science</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0.170***</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0.179***</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0.0740**</w:t>
            </w:r>
          </w:p>
        </w:tc>
      </w:tr>
      <w:tr w:rsidR="00446CD8" w:rsidRPr="002D03A9" w:rsidTr="00446CD8">
        <w:trPr>
          <w:jc w:val="center"/>
        </w:trPr>
        <w:tc>
          <w:tcPr>
            <w:tcW w:w="3099" w:type="dxa"/>
            <w:tcBorders>
              <w:top w:val="nil"/>
              <w:left w:val="nil"/>
              <w:bottom w:val="nil"/>
              <w:right w:val="nil"/>
            </w:tcBorders>
          </w:tcPr>
          <w:p w:rsidR="00446CD8" w:rsidRPr="002D03A9" w:rsidRDefault="00446CD8" w:rsidP="00446CD8">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(0.0277)</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(0.0305)</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(0.0411)</w:t>
            </w:r>
          </w:p>
        </w:tc>
      </w:tr>
      <w:tr w:rsidR="00446CD8" w:rsidRPr="002D03A9" w:rsidTr="00446CD8">
        <w:trPr>
          <w:jc w:val="center"/>
        </w:trPr>
        <w:tc>
          <w:tcPr>
            <w:tcW w:w="3099" w:type="dxa"/>
            <w:tcBorders>
              <w:top w:val="nil"/>
              <w:left w:val="nil"/>
              <w:bottom w:val="nil"/>
              <w:right w:val="nil"/>
            </w:tcBorders>
          </w:tcPr>
          <w:p w:rsidR="00446CD8" w:rsidRPr="002D03A9" w:rsidRDefault="00446CD8" w:rsidP="00446CD8">
            <w:pPr>
              <w:widowControl w:val="0"/>
              <w:autoSpaceDE w:val="0"/>
              <w:autoSpaceDN w:val="0"/>
              <w:adjustRightInd w:val="0"/>
              <w:rPr>
                <w:rFonts w:ascii="Cambria Math" w:hAnsi="Cambria Math"/>
              </w:rPr>
            </w:pPr>
            <w:r w:rsidRPr="002D03A9">
              <w:rPr>
                <w:rFonts w:ascii="Cambria Math" w:hAnsi="Cambria Math"/>
              </w:rPr>
              <w:t>Economics</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0.306***</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0.312***</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0.430***</w:t>
            </w:r>
          </w:p>
        </w:tc>
      </w:tr>
      <w:tr w:rsidR="00446CD8" w:rsidRPr="002D03A9" w:rsidTr="00446CD8">
        <w:trPr>
          <w:jc w:val="center"/>
        </w:trPr>
        <w:tc>
          <w:tcPr>
            <w:tcW w:w="3099" w:type="dxa"/>
            <w:tcBorders>
              <w:top w:val="nil"/>
              <w:left w:val="nil"/>
              <w:bottom w:val="nil"/>
              <w:right w:val="nil"/>
            </w:tcBorders>
          </w:tcPr>
          <w:p w:rsidR="00446CD8" w:rsidRPr="002D03A9" w:rsidRDefault="00446CD8" w:rsidP="00446CD8">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(0.0273)</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(0.0334)</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(0.0508)</w:t>
            </w:r>
          </w:p>
        </w:tc>
      </w:tr>
      <w:tr w:rsidR="00446CD8" w:rsidRPr="002D03A9" w:rsidTr="00446CD8">
        <w:trPr>
          <w:jc w:val="center"/>
        </w:trPr>
        <w:tc>
          <w:tcPr>
            <w:tcW w:w="3099" w:type="dxa"/>
            <w:tcBorders>
              <w:top w:val="nil"/>
              <w:left w:val="nil"/>
              <w:bottom w:val="nil"/>
              <w:right w:val="nil"/>
            </w:tcBorders>
          </w:tcPr>
          <w:p w:rsidR="00446CD8" w:rsidRPr="002D03A9" w:rsidRDefault="00446CD8" w:rsidP="00446CD8">
            <w:pPr>
              <w:widowControl w:val="0"/>
              <w:autoSpaceDE w:val="0"/>
              <w:autoSpaceDN w:val="0"/>
              <w:adjustRightInd w:val="0"/>
              <w:rPr>
                <w:rFonts w:ascii="Cambria Math" w:hAnsi="Cambria Math"/>
              </w:rPr>
            </w:pPr>
            <w:r w:rsidRPr="002D03A9">
              <w:rPr>
                <w:rFonts w:ascii="Cambria Math" w:hAnsi="Cambria Math"/>
              </w:rPr>
              <w:t>Political science</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0.197***</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0.209***</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0.228***</w:t>
            </w:r>
          </w:p>
        </w:tc>
      </w:tr>
      <w:tr w:rsidR="00446CD8" w:rsidRPr="002D03A9" w:rsidTr="00446CD8">
        <w:trPr>
          <w:jc w:val="center"/>
        </w:trPr>
        <w:tc>
          <w:tcPr>
            <w:tcW w:w="3099" w:type="dxa"/>
            <w:tcBorders>
              <w:top w:val="nil"/>
              <w:left w:val="nil"/>
              <w:bottom w:val="nil"/>
              <w:right w:val="nil"/>
            </w:tcBorders>
          </w:tcPr>
          <w:p w:rsidR="00446CD8" w:rsidRPr="002D03A9" w:rsidRDefault="00446CD8" w:rsidP="00446CD8">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(0.0265)</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(0.0320)</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(0.0441)</w:t>
            </w:r>
          </w:p>
        </w:tc>
      </w:tr>
      <w:tr w:rsidR="00446CD8" w:rsidRPr="002D03A9" w:rsidTr="00446CD8">
        <w:trPr>
          <w:jc w:val="center"/>
        </w:trPr>
        <w:tc>
          <w:tcPr>
            <w:tcW w:w="3099" w:type="dxa"/>
            <w:tcBorders>
              <w:top w:val="nil"/>
              <w:left w:val="nil"/>
              <w:bottom w:val="nil"/>
              <w:right w:val="nil"/>
            </w:tcBorders>
          </w:tcPr>
          <w:p w:rsidR="00446CD8" w:rsidRPr="002D03A9" w:rsidRDefault="00446CD8" w:rsidP="00446CD8">
            <w:pPr>
              <w:widowControl w:val="0"/>
              <w:autoSpaceDE w:val="0"/>
              <w:autoSpaceDN w:val="0"/>
              <w:adjustRightInd w:val="0"/>
              <w:rPr>
                <w:rFonts w:ascii="Cambria Math" w:hAnsi="Cambria Math"/>
              </w:rPr>
            </w:pPr>
            <w:r w:rsidRPr="002D03A9">
              <w:rPr>
                <w:rFonts w:ascii="Cambria Math" w:hAnsi="Cambria Math"/>
              </w:rPr>
              <w:t>Psychology</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0.0186</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-0.00746</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0.0588**</w:t>
            </w:r>
          </w:p>
        </w:tc>
      </w:tr>
      <w:tr w:rsidR="00446CD8" w:rsidRPr="002D03A9" w:rsidTr="00446CD8">
        <w:trPr>
          <w:jc w:val="center"/>
        </w:trPr>
        <w:tc>
          <w:tcPr>
            <w:tcW w:w="3099" w:type="dxa"/>
            <w:tcBorders>
              <w:top w:val="nil"/>
              <w:left w:val="nil"/>
              <w:bottom w:val="nil"/>
              <w:right w:val="nil"/>
            </w:tcBorders>
          </w:tcPr>
          <w:p w:rsidR="00446CD8" w:rsidRPr="002D03A9" w:rsidRDefault="00446CD8" w:rsidP="00446CD8">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(0.0239)</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(0.0292)</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(0.0324)</w:t>
            </w:r>
          </w:p>
        </w:tc>
      </w:tr>
      <w:tr w:rsidR="00446CD8" w:rsidRPr="002D03A9" w:rsidTr="00446CD8">
        <w:trPr>
          <w:trHeight w:val="153"/>
          <w:jc w:val="center"/>
        </w:trPr>
        <w:tc>
          <w:tcPr>
            <w:tcW w:w="3099" w:type="dxa"/>
            <w:tcBorders>
              <w:top w:val="nil"/>
              <w:left w:val="nil"/>
              <w:bottom w:val="nil"/>
              <w:right w:val="nil"/>
            </w:tcBorders>
          </w:tcPr>
          <w:p w:rsidR="00446CD8" w:rsidRPr="002D03A9" w:rsidRDefault="00446CD8" w:rsidP="00446CD8">
            <w:pPr>
              <w:widowControl w:val="0"/>
              <w:autoSpaceDE w:val="0"/>
              <w:autoSpaceDN w:val="0"/>
              <w:adjustRightInd w:val="0"/>
              <w:rPr>
                <w:rFonts w:ascii="Cambria Math" w:hAnsi="Cambria Math"/>
              </w:rPr>
            </w:pPr>
            <w:r w:rsidRPr="002D03A9">
              <w:rPr>
                <w:rFonts w:ascii="Cambria Math" w:hAnsi="Cambria Math"/>
              </w:rPr>
              <w:t>Other social sciences</w:t>
            </w:r>
            <w:r w:rsidRPr="002D03A9">
              <w:rPr>
                <w:rStyle w:val="FootnoteReference"/>
                <w:rFonts w:ascii="Cambria Math" w:hAnsi="Cambria Math"/>
              </w:rPr>
              <w:footnoteReference w:id="5"/>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-0.0219</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-0.00539</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0.0429</w:t>
            </w:r>
          </w:p>
        </w:tc>
      </w:tr>
      <w:tr w:rsidR="00446CD8" w:rsidRPr="002D03A9" w:rsidTr="00446CD8">
        <w:trPr>
          <w:jc w:val="center"/>
        </w:trPr>
        <w:tc>
          <w:tcPr>
            <w:tcW w:w="3099" w:type="dxa"/>
            <w:tcBorders>
              <w:top w:val="nil"/>
              <w:left w:val="nil"/>
              <w:bottom w:val="nil"/>
              <w:right w:val="nil"/>
            </w:tcBorders>
          </w:tcPr>
          <w:p w:rsidR="00446CD8" w:rsidRPr="002D03A9" w:rsidRDefault="00446CD8" w:rsidP="00446CD8">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(0.0287)</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(0.0329)</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(0.0408)</w:t>
            </w:r>
          </w:p>
        </w:tc>
      </w:tr>
      <w:tr w:rsidR="00446CD8" w:rsidRPr="002D03A9" w:rsidTr="00446CD8">
        <w:trPr>
          <w:jc w:val="center"/>
        </w:trPr>
        <w:tc>
          <w:tcPr>
            <w:tcW w:w="3099" w:type="dxa"/>
            <w:tcBorders>
              <w:top w:val="nil"/>
              <w:left w:val="nil"/>
              <w:bottom w:val="nil"/>
              <w:right w:val="nil"/>
            </w:tcBorders>
          </w:tcPr>
          <w:p w:rsidR="00446CD8" w:rsidRPr="002D03A9" w:rsidRDefault="00446CD8" w:rsidP="00446CD8">
            <w:pPr>
              <w:widowControl w:val="0"/>
              <w:autoSpaceDE w:val="0"/>
              <w:autoSpaceDN w:val="0"/>
              <w:adjustRightInd w:val="0"/>
              <w:rPr>
                <w:rFonts w:ascii="Cambria Math" w:hAnsi="Cambria Math"/>
              </w:rPr>
            </w:pPr>
            <w:r w:rsidRPr="002D03A9">
              <w:rPr>
                <w:rFonts w:ascii="Cambria Math" w:hAnsi="Cambria Math"/>
              </w:rPr>
              <w:t>Sociology</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0.0475</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0.0457</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0.0902**</w:t>
            </w:r>
          </w:p>
        </w:tc>
      </w:tr>
      <w:tr w:rsidR="00446CD8" w:rsidRPr="002D03A9" w:rsidTr="00446CD8">
        <w:trPr>
          <w:jc w:val="center"/>
        </w:trPr>
        <w:tc>
          <w:tcPr>
            <w:tcW w:w="3099" w:type="dxa"/>
            <w:tcBorders>
              <w:top w:val="nil"/>
              <w:left w:val="nil"/>
              <w:bottom w:val="nil"/>
              <w:right w:val="nil"/>
            </w:tcBorders>
          </w:tcPr>
          <w:p w:rsidR="00446CD8" w:rsidRPr="002D03A9" w:rsidRDefault="00446CD8" w:rsidP="00446CD8">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(0.0299)</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(0.0376)</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(0.0500)</w:t>
            </w:r>
          </w:p>
        </w:tc>
      </w:tr>
      <w:tr w:rsidR="00446CD8" w:rsidRPr="002D03A9" w:rsidTr="00446CD8">
        <w:trPr>
          <w:jc w:val="center"/>
        </w:trPr>
        <w:tc>
          <w:tcPr>
            <w:tcW w:w="3099" w:type="dxa"/>
            <w:tcBorders>
              <w:top w:val="nil"/>
              <w:left w:val="nil"/>
              <w:bottom w:val="nil"/>
              <w:right w:val="nil"/>
            </w:tcBorders>
          </w:tcPr>
          <w:p w:rsidR="00446CD8" w:rsidRPr="002D03A9" w:rsidRDefault="00446CD8" w:rsidP="00446CD8">
            <w:pPr>
              <w:widowControl w:val="0"/>
              <w:autoSpaceDE w:val="0"/>
              <w:autoSpaceDN w:val="0"/>
              <w:adjustRightInd w:val="0"/>
              <w:rPr>
                <w:rFonts w:ascii="Cambria Math" w:hAnsi="Cambria Math"/>
              </w:rPr>
            </w:pPr>
            <w:r w:rsidRPr="002D03A9">
              <w:rPr>
                <w:rFonts w:ascii="Cambria Math" w:hAnsi="Cambria Math"/>
              </w:rPr>
              <w:t>Engineering</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0.408***</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0.430***</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0.278***</w:t>
            </w:r>
          </w:p>
        </w:tc>
      </w:tr>
      <w:tr w:rsidR="00446CD8" w:rsidRPr="002D03A9" w:rsidTr="00446CD8">
        <w:trPr>
          <w:jc w:val="center"/>
        </w:trPr>
        <w:tc>
          <w:tcPr>
            <w:tcW w:w="3099" w:type="dxa"/>
            <w:tcBorders>
              <w:top w:val="nil"/>
              <w:left w:val="nil"/>
              <w:bottom w:val="nil"/>
              <w:right w:val="nil"/>
            </w:tcBorders>
          </w:tcPr>
          <w:p w:rsidR="00446CD8" w:rsidRPr="002D03A9" w:rsidRDefault="00446CD8" w:rsidP="00446CD8">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(0.0211)</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(0.0253)</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(0.0306)</w:t>
            </w:r>
          </w:p>
        </w:tc>
      </w:tr>
      <w:tr w:rsidR="00446CD8" w:rsidRPr="002D03A9" w:rsidTr="00446CD8">
        <w:trPr>
          <w:jc w:val="center"/>
        </w:trPr>
        <w:tc>
          <w:tcPr>
            <w:tcW w:w="3099" w:type="dxa"/>
            <w:tcBorders>
              <w:top w:val="nil"/>
              <w:left w:val="nil"/>
              <w:bottom w:val="nil"/>
              <w:right w:val="nil"/>
            </w:tcBorders>
          </w:tcPr>
          <w:p w:rsidR="00446CD8" w:rsidRPr="002D03A9" w:rsidRDefault="00446CD8" w:rsidP="00446CD8">
            <w:pPr>
              <w:widowControl w:val="0"/>
              <w:autoSpaceDE w:val="0"/>
              <w:autoSpaceDN w:val="0"/>
              <w:adjustRightInd w:val="0"/>
              <w:rPr>
                <w:rFonts w:ascii="Cambria Math" w:hAnsi="Cambria Math"/>
              </w:rPr>
            </w:pPr>
            <w:r w:rsidRPr="002D03A9">
              <w:rPr>
                <w:rFonts w:ascii="Cambria Math" w:hAnsi="Cambria Math"/>
              </w:rPr>
              <w:t>Health</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0.214***</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0.232***</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0.163***</w:t>
            </w:r>
          </w:p>
        </w:tc>
      </w:tr>
      <w:tr w:rsidR="00446CD8" w:rsidRPr="002D03A9" w:rsidTr="00446CD8">
        <w:trPr>
          <w:jc w:val="center"/>
        </w:trPr>
        <w:tc>
          <w:tcPr>
            <w:tcW w:w="3099" w:type="dxa"/>
            <w:tcBorders>
              <w:top w:val="nil"/>
              <w:left w:val="nil"/>
              <w:bottom w:val="nil"/>
              <w:right w:val="nil"/>
            </w:tcBorders>
          </w:tcPr>
          <w:p w:rsidR="00446CD8" w:rsidRPr="002D03A9" w:rsidRDefault="00446CD8" w:rsidP="00446CD8">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(0.0233)</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(0.0262)</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(0.0324)</w:t>
            </w:r>
          </w:p>
        </w:tc>
      </w:tr>
      <w:tr w:rsidR="00446CD8" w:rsidRPr="002D03A9" w:rsidTr="00446CD8">
        <w:trPr>
          <w:jc w:val="center"/>
        </w:trPr>
        <w:tc>
          <w:tcPr>
            <w:tcW w:w="3099" w:type="dxa"/>
            <w:tcBorders>
              <w:top w:val="nil"/>
              <w:left w:val="nil"/>
              <w:bottom w:val="nil"/>
              <w:right w:val="nil"/>
            </w:tcBorders>
          </w:tcPr>
          <w:p w:rsidR="00446CD8" w:rsidRPr="002D03A9" w:rsidRDefault="00446CD8" w:rsidP="00446CD8">
            <w:pPr>
              <w:widowControl w:val="0"/>
              <w:autoSpaceDE w:val="0"/>
              <w:autoSpaceDN w:val="0"/>
              <w:adjustRightInd w:val="0"/>
              <w:rPr>
                <w:rFonts w:ascii="Cambria Math" w:hAnsi="Cambria Math"/>
              </w:rPr>
            </w:pPr>
            <w:r w:rsidRPr="002D03A9">
              <w:rPr>
                <w:rFonts w:ascii="Cambria Math" w:hAnsi="Cambria Math"/>
              </w:rPr>
              <w:t>Architecture</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0.145***</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0.138***</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0.184***</w:t>
            </w:r>
          </w:p>
        </w:tc>
      </w:tr>
      <w:tr w:rsidR="00446CD8" w:rsidRPr="002D03A9" w:rsidTr="00446CD8">
        <w:trPr>
          <w:jc w:val="center"/>
        </w:trPr>
        <w:tc>
          <w:tcPr>
            <w:tcW w:w="3099" w:type="dxa"/>
            <w:tcBorders>
              <w:top w:val="nil"/>
              <w:left w:val="nil"/>
              <w:bottom w:val="nil"/>
              <w:right w:val="nil"/>
            </w:tcBorders>
          </w:tcPr>
          <w:p w:rsidR="00446CD8" w:rsidRPr="002D03A9" w:rsidRDefault="00446CD8" w:rsidP="00446CD8">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(0.0368)</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(0.0386)</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(0.0547)</w:t>
            </w:r>
          </w:p>
        </w:tc>
      </w:tr>
      <w:tr w:rsidR="00446CD8" w:rsidRPr="002D03A9" w:rsidTr="00446CD8">
        <w:trPr>
          <w:jc w:val="center"/>
        </w:trPr>
        <w:tc>
          <w:tcPr>
            <w:tcW w:w="3099" w:type="dxa"/>
            <w:tcBorders>
              <w:top w:val="nil"/>
              <w:left w:val="nil"/>
              <w:bottom w:val="nil"/>
              <w:right w:val="nil"/>
            </w:tcBorders>
          </w:tcPr>
          <w:p w:rsidR="00446CD8" w:rsidRPr="002D03A9" w:rsidRDefault="00446CD8" w:rsidP="00446CD8">
            <w:pPr>
              <w:widowControl w:val="0"/>
              <w:autoSpaceDE w:val="0"/>
              <w:autoSpaceDN w:val="0"/>
              <w:adjustRightInd w:val="0"/>
              <w:rPr>
                <w:rFonts w:ascii="Cambria Math" w:hAnsi="Cambria Math"/>
              </w:rPr>
            </w:pPr>
            <w:r w:rsidRPr="002D03A9">
              <w:rPr>
                <w:rFonts w:ascii="Cambria Math" w:hAnsi="Cambria Math"/>
              </w:rPr>
              <w:t>Business</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0.238***</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0.251***</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0.233***</w:t>
            </w:r>
          </w:p>
        </w:tc>
      </w:tr>
      <w:tr w:rsidR="00446CD8" w:rsidRPr="002D03A9" w:rsidTr="00446CD8">
        <w:trPr>
          <w:jc w:val="center"/>
        </w:trPr>
        <w:tc>
          <w:tcPr>
            <w:tcW w:w="3099" w:type="dxa"/>
            <w:tcBorders>
              <w:top w:val="nil"/>
              <w:left w:val="nil"/>
              <w:bottom w:val="nil"/>
              <w:right w:val="nil"/>
            </w:tcBorders>
          </w:tcPr>
          <w:p w:rsidR="00446CD8" w:rsidRPr="002D03A9" w:rsidRDefault="00446CD8" w:rsidP="00446CD8">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(0.0224)</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(0.0271)</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(0.0314)</w:t>
            </w:r>
          </w:p>
        </w:tc>
      </w:tr>
      <w:tr w:rsidR="00446CD8" w:rsidRPr="002D03A9" w:rsidTr="00446CD8">
        <w:trPr>
          <w:jc w:val="center"/>
        </w:trPr>
        <w:tc>
          <w:tcPr>
            <w:tcW w:w="3099" w:type="dxa"/>
            <w:tcBorders>
              <w:top w:val="nil"/>
              <w:left w:val="nil"/>
              <w:bottom w:val="nil"/>
              <w:right w:val="nil"/>
            </w:tcBorders>
          </w:tcPr>
          <w:p w:rsidR="00446CD8" w:rsidRPr="002D03A9" w:rsidRDefault="00446CD8" w:rsidP="00446CD8">
            <w:pPr>
              <w:widowControl w:val="0"/>
              <w:autoSpaceDE w:val="0"/>
              <w:autoSpaceDN w:val="0"/>
              <w:adjustRightInd w:val="0"/>
              <w:rPr>
                <w:rFonts w:ascii="Cambria Math" w:hAnsi="Cambria Math"/>
              </w:rPr>
            </w:pPr>
            <w:r w:rsidRPr="002D03A9">
              <w:rPr>
                <w:rFonts w:ascii="Cambria Math" w:hAnsi="Cambria Math"/>
              </w:rPr>
              <w:t>Philosophy</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-0.0977</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-0.0725</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0.0954</w:t>
            </w:r>
          </w:p>
        </w:tc>
      </w:tr>
      <w:tr w:rsidR="00446CD8" w:rsidRPr="002D03A9" w:rsidTr="00446CD8">
        <w:trPr>
          <w:jc w:val="center"/>
        </w:trPr>
        <w:tc>
          <w:tcPr>
            <w:tcW w:w="3099" w:type="dxa"/>
            <w:tcBorders>
              <w:top w:val="nil"/>
              <w:left w:val="nil"/>
              <w:bottom w:val="nil"/>
              <w:right w:val="nil"/>
            </w:tcBorders>
          </w:tcPr>
          <w:p w:rsidR="00446CD8" w:rsidRPr="002D03A9" w:rsidRDefault="00446CD8" w:rsidP="00446CD8">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(0.0611)</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(0.112)</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(0.0621)</w:t>
            </w:r>
          </w:p>
        </w:tc>
      </w:tr>
      <w:tr w:rsidR="00446CD8" w:rsidRPr="002D03A9" w:rsidTr="00446CD8">
        <w:trPr>
          <w:jc w:val="center"/>
        </w:trPr>
        <w:tc>
          <w:tcPr>
            <w:tcW w:w="3099" w:type="dxa"/>
            <w:tcBorders>
              <w:top w:val="nil"/>
              <w:left w:val="nil"/>
              <w:bottom w:val="nil"/>
              <w:right w:val="nil"/>
            </w:tcBorders>
          </w:tcPr>
          <w:p w:rsidR="00446CD8" w:rsidRPr="002D03A9" w:rsidRDefault="00446CD8" w:rsidP="00446CD8">
            <w:pPr>
              <w:widowControl w:val="0"/>
              <w:autoSpaceDE w:val="0"/>
              <w:autoSpaceDN w:val="0"/>
              <w:adjustRightInd w:val="0"/>
              <w:rPr>
                <w:rFonts w:ascii="Cambria Math" w:hAnsi="Cambria Math"/>
              </w:rPr>
            </w:pPr>
            <w:r w:rsidRPr="002D03A9">
              <w:rPr>
                <w:rFonts w:ascii="Cambria Math" w:hAnsi="Cambria Math"/>
              </w:rPr>
              <w:t>Social work</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-0.108**</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-0.118**</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-0.234***</w:t>
            </w:r>
          </w:p>
        </w:tc>
      </w:tr>
      <w:tr w:rsidR="00446CD8" w:rsidRPr="002D03A9" w:rsidTr="00446CD8">
        <w:trPr>
          <w:jc w:val="center"/>
        </w:trPr>
        <w:tc>
          <w:tcPr>
            <w:tcW w:w="3099" w:type="dxa"/>
            <w:tcBorders>
              <w:top w:val="nil"/>
              <w:left w:val="nil"/>
              <w:bottom w:val="nil"/>
              <w:right w:val="nil"/>
            </w:tcBorders>
          </w:tcPr>
          <w:p w:rsidR="00446CD8" w:rsidRPr="002D03A9" w:rsidRDefault="00446CD8" w:rsidP="00446CD8">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(0.0457)</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(0.0481)</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(0.0487)</w:t>
            </w:r>
          </w:p>
        </w:tc>
      </w:tr>
      <w:tr w:rsidR="00446CD8" w:rsidRPr="002D03A9" w:rsidTr="00446CD8">
        <w:trPr>
          <w:jc w:val="center"/>
        </w:trPr>
        <w:tc>
          <w:tcPr>
            <w:tcW w:w="3099" w:type="dxa"/>
            <w:tcBorders>
              <w:top w:val="nil"/>
              <w:left w:val="nil"/>
              <w:bottom w:val="nil"/>
              <w:right w:val="nil"/>
            </w:tcBorders>
          </w:tcPr>
          <w:p w:rsidR="00446CD8" w:rsidRPr="002D03A9" w:rsidRDefault="00446CD8" w:rsidP="00446CD8">
            <w:pPr>
              <w:widowControl w:val="0"/>
              <w:autoSpaceDE w:val="0"/>
              <w:autoSpaceDN w:val="0"/>
              <w:adjustRightInd w:val="0"/>
              <w:rPr>
                <w:rFonts w:ascii="Cambria Math" w:hAnsi="Cambria Math"/>
              </w:rPr>
            </w:pPr>
            <w:r w:rsidRPr="002D03A9">
              <w:rPr>
                <w:rFonts w:ascii="Cambria Math" w:hAnsi="Cambria Math"/>
              </w:rPr>
              <w:t>English</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-0.0377</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-0.0189</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0.0250</w:t>
            </w:r>
          </w:p>
        </w:tc>
      </w:tr>
      <w:tr w:rsidR="00446CD8" w:rsidRPr="002D03A9" w:rsidTr="00446CD8">
        <w:trPr>
          <w:jc w:val="center"/>
        </w:trPr>
        <w:tc>
          <w:tcPr>
            <w:tcW w:w="3099" w:type="dxa"/>
            <w:tcBorders>
              <w:top w:val="nil"/>
              <w:left w:val="nil"/>
              <w:bottom w:val="nil"/>
              <w:right w:val="nil"/>
            </w:tcBorders>
          </w:tcPr>
          <w:p w:rsidR="00446CD8" w:rsidRPr="002D03A9" w:rsidRDefault="00446CD8" w:rsidP="00446CD8">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(0.0358)</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(0.0437)</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(0.0424)</w:t>
            </w:r>
          </w:p>
        </w:tc>
      </w:tr>
      <w:tr w:rsidR="00446CD8" w:rsidRPr="002D03A9" w:rsidTr="00446CD8">
        <w:trPr>
          <w:jc w:val="center"/>
        </w:trPr>
        <w:tc>
          <w:tcPr>
            <w:tcW w:w="3099" w:type="dxa"/>
            <w:tcBorders>
              <w:top w:val="nil"/>
              <w:left w:val="nil"/>
              <w:bottom w:val="nil"/>
              <w:right w:val="nil"/>
            </w:tcBorders>
          </w:tcPr>
          <w:p w:rsidR="00446CD8" w:rsidRPr="002D03A9" w:rsidRDefault="00446CD8" w:rsidP="00446CD8">
            <w:pPr>
              <w:widowControl w:val="0"/>
              <w:autoSpaceDE w:val="0"/>
              <w:autoSpaceDN w:val="0"/>
              <w:adjustRightInd w:val="0"/>
              <w:rPr>
                <w:rFonts w:ascii="Cambria Math" w:hAnsi="Cambria Math"/>
              </w:rPr>
            </w:pPr>
            <w:r>
              <w:rPr>
                <w:rFonts w:ascii="Cambria Math" w:hAnsi="Cambria Math"/>
              </w:rPr>
              <w:t>Humanities</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0.0599*</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0.0648</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0.0965**</w:t>
            </w:r>
          </w:p>
        </w:tc>
      </w:tr>
      <w:tr w:rsidR="00446CD8" w:rsidRPr="002D03A9" w:rsidTr="00446CD8">
        <w:trPr>
          <w:jc w:val="center"/>
        </w:trPr>
        <w:tc>
          <w:tcPr>
            <w:tcW w:w="3099" w:type="dxa"/>
            <w:tcBorders>
              <w:top w:val="nil"/>
              <w:left w:val="nil"/>
              <w:bottom w:val="nil"/>
              <w:right w:val="nil"/>
            </w:tcBorders>
          </w:tcPr>
          <w:p w:rsidR="00446CD8" w:rsidRPr="002D03A9" w:rsidRDefault="00446CD8" w:rsidP="00446CD8">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(0.0337)</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(0.0421)</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(0.0490)</w:t>
            </w:r>
          </w:p>
        </w:tc>
      </w:tr>
      <w:tr w:rsidR="00446CD8" w:rsidRPr="002D03A9" w:rsidTr="00446CD8">
        <w:trPr>
          <w:jc w:val="center"/>
        </w:trPr>
        <w:tc>
          <w:tcPr>
            <w:tcW w:w="3099" w:type="dxa"/>
            <w:tcBorders>
              <w:top w:val="nil"/>
              <w:left w:val="nil"/>
              <w:bottom w:val="nil"/>
              <w:right w:val="nil"/>
            </w:tcBorders>
          </w:tcPr>
          <w:p w:rsidR="00446CD8" w:rsidRPr="002D03A9" w:rsidRDefault="00446CD8" w:rsidP="00446CD8">
            <w:pPr>
              <w:widowControl w:val="0"/>
              <w:autoSpaceDE w:val="0"/>
              <w:autoSpaceDN w:val="0"/>
              <w:adjustRightInd w:val="0"/>
              <w:rPr>
                <w:rFonts w:ascii="Cambria Math" w:hAnsi="Cambria Math"/>
              </w:rPr>
            </w:pPr>
            <w:r w:rsidRPr="002D03A9">
              <w:rPr>
                <w:rFonts w:ascii="Cambria Math" w:hAnsi="Cambria Math"/>
              </w:rPr>
              <w:t>History</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-0.00953</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-0.00429</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-0.0438</w:t>
            </w:r>
          </w:p>
        </w:tc>
      </w:tr>
      <w:tr w:rsidR="00446CD8" w:rsidRPr="002D03A9" w:rsidTr="00446CD8">
        <w:trPr>
          <w:jc w:val="center"/>
        </w:trPr>
        <w:tc>
          <w:tcPr>
            <w:tcW w:w="3099" w:type="dxa"/>
            <w:tcBorders>
              <w:top w:val="nil"/>
              <w:left w:val="nil"/>
              <w:bottom w:val="nil"/>
              <w:right w:val="nil"/>
            </w:tcBorders>
          </w:tcPr>
          <w:p w:rsidR="00446CD8" w:rsidRPr="002D03A9" w:rsidRDefault="00446CD8" w:rsidP="00446CD8">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(0.0497)</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(0.0392)</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(0.100)</w:t>
            </w:r>
          </w:p>
        </w:tc>
      </w:tr>
      <w:tr w:rsidR="00446CD8" w:rsidRPr="002D03A9" w:rsidTr="00446CD8">
        <w:trPr>
          <w:jc w:val="center"/>
        </w:trPr>
        <w:tc>
          <w:tcPr>
            <w:tcW w:w="3099" w:type="dxa"/>
            <w:tcBorders>
              <w:top w:val="nil"/>
              <w:left w:val="nil"/>
              <w:bottom w:val="nil"/>
              <w:right w:val="nil"/>
            </w:tcBorders>
          </w:tcPr>
          <w:p w:rsidR="00446CD8" w:rsidRPr="002D03A9" w:rsidRDefault="00446CD8" w:rsidP="00446CD8">
            <w:pPr>
              <w:widowControl w:val="0"/>
              <w:autoSpaceDE w:val="0"/>
              <w:autoSpaceDN w:val="0"/>
              <w:adjustRightInd w:val="0"/>
              <w:rPr>
                <w:rFonts w:ascii="Cambria Math" w:hAnsi="Cambria Math"/>
              </w:rPr>
            </w:pPr>
            <w:r w:rsidRPr="002D03A9">
              <w:rPr>
                <w:rFonts w:ascii="Cambria Math" w:hAnsi="Cambria Math"/>
              </w:rPr>
              <w:t>Art</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-0.0253</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-0.00639</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0.0226</w:t>
            </w:r>
          </w:p>
        </w:tc>
      </w:tr>
      <w:tr w:rsidR="00446CD8" w:rsidRPr="002D03A9" w:rsidTr="00446CD8">
        <w:trPr>
          <w:jc w:val="center"/>
        </w:trPr>
        <w:tc>
          <w:tcPr>
            <w:tcW w:w="3099" w:type="dxa"/>
            <w:tcBorders>
              <w:top w:val="nil"/>
              <w:left w:val="nil"/>
              <w:bottom w:val="nil"/>
              <w:right w:val="nil"/>
            </w:tcBorders>
          </w:tcPr>
          <w:p w:rsidR="00446CD8" w:rsidRPr="002D03A9" w:rsidRDefault="00446CD8" w:rsidP="00446CD8">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(0.0329)</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(0.0419)</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(0.0461)</w:t>
            </w:r>
          </w:p>
        </w:tc>
      </w:tr>
      <w:tr w:rsidR="00446CD8" w:rsidRPr="002D03A9" w:rsidTr="00446CD8">
        <w:trPr>
          <w:jc w:val="center"/>
        </w:trPr>
        <w:tc>
          <w:tcPr>
            <w:tcW w:w="3099" w:type="dxa"/>
            <w:tcBorders>
              <w:top w:val="nil"/>
              <w:left w:val="nil"/>
              <w:bottom w:val="nil"/>
              <w:right w:val="nil"/>
            </w:tcBorders>
          </w:tcPr>
          <w:p w:rsidR="00446CD8" w:rsidRPr="002D03A9" w:rsidRDefault="00446CD8" w:rsidP="00446CD8">
            <w:pPr>
              <w:widowControl w:val="0"/>
              <w:autoSpaceDE w:val="0"/>
              <w:autoSpaceDN w:val="0"/>
              <w:adjustRightInd w:val="0"/>
              <w:rPr>
                <w:rFonts w:ascii="Cambria Math" w:hAnsi="Cambria Math"/>
              </w:rPr>
            </w:pPr>
            <w:r w:rsidRPr="002D03A9">
              <w:rPr>
                <w:rFonts w:ascii="Cambria Math" w:hAnsi="Cambria Math"/>
              </w:rPr>
              <w:t>Communications</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0.121***</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0.105***</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0.123***</w:t>
            </w:r>
          </w:p>
        </w:tc>
      </w:tr>
      <w:tr w:rsidR="00446CD8" w:rsidRPr="002D03A9" w:rsidTr="00446CD8">
        <w:trPr>
          <w:jc w:val="center"/>
        </w:trPr>
        <w:tc>
          <w:tcPr>
            <w:tcW w:w="3099" w:type="dxa"/>
            <w:tcBorders>
              <w:top w:val="nil"/>
              <w:left w:val="nil"/>
              <w:bottom w:val="nil"/>
              <w:right w:val="nil"/>
            </w:tcBorders>
          </w:tcPr>
          <w:p w:rsidR="00446CD8" w:rsidRPr="002D03A9" w:rsidRDefault="00446CD8" w:rsidP="00446CD8">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(0.0315)</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(0.0319)</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(0.0387)</w:t>
            </w:r>
          </w:p>
        </w:tc>
      </w:tr>
      <w:tr w:rsidR="00446CD8" w:rsidRPr="002D03A9" w:rsidTr="00446CD8">
        <w:trPr>
          <w:jc w:val="center"/>
        </w:trPr>
        <w:tc>
          <w:tcPr>
            <w:tcW w:w="3099" w:type="dxa"/>
            <w:tcBorders>
              <w:top w:val="nil"/>
              <w:left w:val="nil"/>
              <w:bottom w:val="nil"/>
              <w:right w:val="nil"/>
            </w:tcBorders>
          </w:tcPr>
          <w:p w:rsidR="00446CD8" w:rsidRPr="002D03A9" w:rsidRDefault="00446CD8" w:rsidP="00446CD8">
            <w:pPr>
              <w:widowControl w:val="0"/>
              <w:autoSpaceDE w:val="0"/>
              <w:autoSpaceDN w:val="0"/>
              <w:adjustRightInd w:val="0"/>
              <w:rPr>
                <w:rFonts w:ascii="Cambria Math" w:hAnsi="Cambria Math"/>
              </w:rPr>
            </w:pPr>
            <w:r w:rsidRPr="002D03A9">
              <w:rPr>
                <w:rFonts w:ascii="Cambria Math" w:hAnsi="Cambria Math"/>
              </w:rPr>
              <w:t>Criminal justice</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0.0663</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0.0299</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0.0895</w:t>
            </w:r>
          </w:p>
        </w:tc>
      </w:tr>
      <w:tr w:rsidR="00446CD8" w:rsidRPr="002D03A9" w:rsidTr="00446CD8">
        <w:trPr>
          <w:jc w:val="center"/>
        </w:trPr>
        <w:tc>
          <w:tcPr>
            <w:tcW w:w="3099" w:type="dxa"/>
            <w:tcBorders>
              <w:top w:val="nil"/>
              <w:left w:val="nil"/>
              <w:bottom w:val="nil"/>
              <w:right w:val="nil"/>
            </w:tcBorders>
          </w:tcPr>
          <w:p w:rsidR="00446CD8" w:rsidRPr="002D03A9" w:rsidRDefault="00446CD8" w:rsidP="00446CD8">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(0.0465)</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(0.0472)</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(0.0827)</w:t>
            </w:r>
          </w:p>
        </w:tc>
      </w:tr>
      <w:tr w:rsidR="00446CD8" w:rsidRPr="002D03A9" w:rsidTr="00446CD8">
        <w:trPr>
          <w:jc w:val="center"/>
        </w:trPr>
        <w:tc>
          <w:tcPr>
            <w:tcW w:w="3099" w:type="dxa"/>
            <w:tcBorders>
              <w:top w:val="nil"/>
              <w:left w:val="nil"/>
              <w:bottom w:val="nil"/>
              <w:right w:val="nil"/>
            </w:tcBorders>
          </w:tcPr>
          <w:p w:rsidR="00446CD8" w:rsidRPr="002D03A9" w:rsidRDefault="00446CD8" w:rsidP="00446CD8">
            <w:pPr>
              <w:widowControl w:val="0"/>
              <w:autoSpaceDE w:val="0"/>
              <w:autoSpaceDN w:val="0"/>
              <w:adjustRightInd w:val="0"/>
              <w:rPr>
                <w:rFonts w:ascii="Cambria Math" w:hAnsi="Cambria Math"/>
              </w:rPr>
            </w:pPr>
            <w:r>
              <w:rPr>
                <w:rFonts w:ascii="Cambria Math" w:hAnsi="Cambria Math"/>
              </w:rPr>
              <w:t>Pre-law/legal studies</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0.00549</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0.0377</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0.136**</w:t>
            </w:r>
          </w:p>
        </w:tc>
      </w:tr>
      <w:tr w:rsidR="00446CD8" w:rsidRPr="002D03A9" w:rsidTr="00446CD8">
        <w:trPr>
          <w:jc w:val="center"/>
        </w:trPr>
        <w:tc>
          <w:tcPr>
            <w:tcW w:w="3099" w:type="dxa"/>
            <w:tcBorders>
              <w:top w:val="nil"/>
              <w:left w:val="nil"/>
              <w:bottom w:val="nil"/>
              <w:right w:val="nil"/>
            </w:tcBorders>
          </w:tcPr>
          <w:p w:rsidR="00446CD8" w:rsidRPr="002D03A9" w:rsidRDefault="00446CD8" w:rsidP="00446CD8">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(0.0543)</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(0.0476)</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(0.0701)</w:t>
            </w:r>
          </w:p>
        </w:tc>
      </w:tr>
      <w:tr w:rsidR="00446CD8" w:rsidRPr="002D03A9" w:rsidTr="00446CD8">
        <w:trPr>
          <w:jc w:val="center"/>
        </w:trPr>
        <w:tc>
          <w:tcPr>
            <w:tcW w:w="3099" w:type="dxa"/>
            <w:tcBorders>
              <w:top w:val="nil"/>
              <w:left w:val="nil"/>
              <w:bottom w:val="nil"/>
              <w:right w:val="nil"/>
            </w:tcBorders>
          </w:tcPr>
          <w:p w:rsidR="00446CD8" w:rsidRPr="002D03A9" w:rsidRDefault="00446CD8" w:rsidP="00446CD8">
            <w:pPr>
              <w:widowControl w:val="0"/>
              <w:autoSpaceDE w:val="0"/>
              <w:autoSpaceDN w:val="0"/>
              <w:adjustRightInd w:val="0"/>
              <w:rPr>
                <w:rFonts w:ascii="Cambria Math" w:hAnsi="Cambria Math"/>
              </w:rPr>
            </w:pPr>
            <w:r w:rsidRPr="002D03A9">
              <w:rPr>
                <w:rFonts w:ascii="Cambria Math" w:hAnsi="Cambria Math"/>
              </w:rPr>
              <w:t>Parks and recreation</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-0.0732</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-0.0435</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-0.150</w:t>
            </w:r>
          </w:p>
        </w:tc>
      </w:tr>
      <w:tr w:rsidR="00446CD8" w:rsidRPr="002D03A9" w:rsidTr="00446CD8">
        <w:trPr>
          <w:jc w:val="center"/>
        </w:trPr>
        <w:tc>
          <w:tcPr>
            <w:tcW w:w="3099" w:type="dxa"/>
            <w:tcBorders>
              <w:top w:val="nil"/>
              <w:left w:val="nil"/>
              <w:bottom w:val="nil"/>
              <w:right w:val="nil"/>
            </w:tcBorders>
          </w:tcPr>
          <w:p w:rsidR="00446CD8" w:rsidRPr="002D03A9" w:rsidRDefault="00446CD8" w:rsidP="00446CD8">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(0.0854)</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(0.104)</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(0.157)</w:t>
            </w:r>
          </w:p>
        </w:tc>
      </w:tr>
      <w:tr w:rsidR="00446CD8" w:rsidRPr="002D03A9" w:rsidTr="00446CD8">
        <w:trPr>
          <w:jc w:val="center"/>
        </w:trPr>
        <w:tc>
          <w:tcPr>
            <w:tcW w:w="3099" w:type="dxa"/>
            <w:tcBorders>
              <w:top w:val="nil"/>
              <w:left w:val="nil"/>
              <w:bottom w:val="nil"/>
              <w:right w:val="nil"/>
            </w:tcBorders>
          </w:tcPr>
          <w:p w:rsidR="00446CD8" w:rsidRPr="002D03A9" w:rsidRDefault="00446CD8" w:rsidP="00446CD8">
            <w:pPr>
              <w:widowControl w:val="0"/>
              <w:autoSpaceDE w:val="0"/>
              <w:autoSpaceDN w:val="0"/>
              <w:adjustRightInd w:val="0"/>
              <w:rPr>
                <w:rFonts w:ascii="Cambria Math" w:hAnsi="Cambria Math"/>
              </w:rPr>
            </w:pPr>
            <w:r w:rsidRPr="002D03A9">
              <w:rPr>
                <w:rFonts w:ascii="Cambria Math" w:hAnsi="Cambria Math"/>
              </w:rPr>
              <w:t>Public administration</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0.00724</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0.0727</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-0.0354</w:t>
            </w:r>
          </w:p>
        </w:tc>
      </w:tr>
      <w:tr w:rsidR="00446CD8" w:rsidRPr="002D03A9" w:rsidTr="00446CD8">
        <w:trPr>
          <w:jc w:val="center"/>
        </w:trPr>
        <w:tc>
          <w:tcPr>
            <w:tcW w:w="3099" w:type="dxa"/>
            <w:tcBorders>
              <w:top w:val="nil"/>
              <w:left w:val="nil"/>
              <w:bottom w:val="nil"/>
              <w:right w:val="nil"/>
            </w:tcBorders>
          </w:tcPr>
          <w:p w:rsidR="00446CD8" w:rsidRPr="002D03A9" w:rsidRDefault="00446CD8" w:rsidP="00446CD8">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(0.0788)</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(0.0868)</w:t>
            </w:r>
          </w:p>
        </w:tc>
        <w:tc>
          <w:tcPr>
            <w:tcW w:w="1872" w:type="dxa"/>
            <w:tcBorders>
              <w:top w:val="nil"/>
              <w:left w:val="nil"/>
              <w:bottom w:val="nil"/>
              <w:right w:val="nil"/>
            </w:tcBorders>
          </w:tcPr>
          <w:p w:rsidR="00446CD8" w:rsidRDefault="00446CD8" w:rsidP="00446CD8">
            <w:pPr>
              <w:widowControl w:val="0"/>
              <w:autoSpaceDE w:val="0"/>
              <w:autoSpaceDN w:val="0"/>
              <w:adjustRightInd w:val="0"/>
              <w:jc w:val="center"/>
            </w:pPr>
            <w:r>
              <w:t>(0.0652)</w:t>
            </w:r>
          </w:p>
        </w:tc>
      </w:tr>
      <w:tr w:rsidR="00446CD8" w:rsidRPr="002D03A9" w:rsidTr="00446CD8">
        <w:trPr>
          <w:jc w:val="center"/>
        </w:trPr>
        <w:tc>
          <w:tcPr>
            <w:tcW w:w="3099" w:type="dxa"/>
            <w:tcBorders>
              <w:top w:val="nil"/>
              <w:left w:val="nil"/>
              <w:bottom w:val="nil"/>
              <w:right w:val="nil"/>
            </w:tcBorders>
          </w:tcPr>
          <w:p w:rsidR="00446CD8" w:rsidRPr="002D03A9" w:rsidRDefault="00446CD8" w:rsidP="007859E6">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446CD8" w:rsidRPr="002D03A9" w:rsidRDefault="00446CD8" w:rsidP="007859E6">
            <w:pPr>
              <w:widowControl w:val="0"/>
              <w:autoSpaceDE w:val="0"/>
              <w:autoSpaceDN w:val="0"/>
              <w:adjustRightInd w:val="0"/>
              <w:jc w:val="center"/>
              <w:rPr>
                <w:rFonts w:ascii="Cambria Math" w:hAnsi="Cambria Math"/>
              </w:rPr>
            </w:pPr>
          </w:p>
        </w:tc>
        <w:tc>
          <w:tcPr>
            <w:tcW w:w="1872" w:type="dxa"/>
            <w:tcBorders>
              <w:top w:val="nil"/>
              <w:left w:val="nil"/>
              <w:bottom w:val="nil"/>
              <w:right w:val="nil"/>
            </w:tcBorders>
          </w:tcPr>
          <w:p w:rsidR="00446CD8" w:rsidRPr="002D03A9" w:rsidRDefault="00446CD8" w:rsidP="007859E6">
            <w:pPr>
              <w:widowControl w:val="0"/>
              <w:autoSpaceDE w:val="0"/>
              <w:autoSpaceDN w:val="0"/>
              <w:adjustRightInd w:val="0"/>
              <w:jc w:val="center"/>
              <w:rPr>
                <w:rFonts w:ascii="Cambria Math" w:hAnsi="Cambria Math"/>
              </w:rPr>
            </w:pPr>
          </w:p>
        </w:tc>
        <w:tc>
          <w:tcPr>
            <w:tcW w:w="1872" w:type="dxa"/>
            <w:tcBorders>
              <w:top w:val="nil"/>
              <w:left w:val="nil"/>
              <w:bottom w:val="nil"/>
              <w:right w:val="nil"/>
            </w:tcBorders>
          </w:tcPr>
          <w:p w:rsidR="00446CD8" w:rsidRPr="002D03A9" w:rsidRDefault="00446CD8" w:rsidP="007859E6">
            <w:pPr>
              <w:widowControl w:val="0"/>
              <w:autoSpaceDE w:val="0"/>
              <w:autoSpaceDN w:val="0"/>
              <w:adjustRightInd w:val="0"/>
              <w:jc w:val="center"/>
              <w:rPr>
                <w:rFonts w:ascii="Cambria Math" w:hAnsi="Cambria Math"/>
              </w:rPr>
            </w:pPr>
          </w:p>
        </w:tc>
      </w:tr>
      <w:tr w:rsidR="00446CD8" w:rsidRPr="002D03A9" w:rsidTr="00446CD8">
        <w:trPr>
          <w:jc w:val="center"/>
        </w:trPr>
        <w:tc>
          <w:tcPr>
            <w:tcW w:w="3099" w:type="dxa"/>
            <w:tcBorders>
              <w:top w:val="nil"/>
              <w:left w:val="nil"/>
              <w:bottom w:val="single" w:sz="6" w:space="0" w:color="auto"/>
              <w:right w:val="nil"/>
            </w:tcBorders>
          </w:tcPr>
          <w:p w:rsidR="00446CD8" w:rsidRPr="002D03A9" w:rsidRDefault="00446CD8" w:rsidP="000F3C7D">
            <w:pPr>
              <w:widowControl w:val="0"/>
              <w:autoSpaceDE w:val="0"/>
              <w:autoSpaceDN w:val="0"/>
              <w:adjustRightInd w:val="0"/>
              <w:rPr>
                <w:rFonts w:ascii="Cambria Math" w:hAnsi="Cambria Math"/>
              </w:rPr>
            </w:pPr>
          </w:p>
        </w:tc>
        <w:tc>
          <w:tcPr>
            <w:tcW w:w="1872" w:type="dxa"/>
            <w:tcBorders>
              <w:top w:val="nil"/>
              <w:left w:val="nil"/>
              <w:bottom w:val="single" w:sz="6" w:space="0" w:color="auto"/>
              <w:right w:val="nil"/>
            </w:tcBorders>
          </w:tcPr>
          <w:p w:rsidR="00446CD8" w:rsidRPr="002D03A9" w:rsidRDefault="00446CD8" w:rsidP="000F3C7D">
            <w:pPr>
              <w:widowControl w:val="0"/>
              <w:autoSpaceDE w:val="0"/>
              <w:autoSpaceDN w:val="0"/>
              <w:adjustRightInd w:val="0"/>
              <w:jc w:val="center"/>
              <w:rPr>
                <w:rFonts w:ascii="Cambria Math" w:hAnsi="Cambria Math"/>
              </w:rPr>
            </w:pPr>
          </w:p>
        </w:tc>
        <w:tc>
          <w:tcPr>
            <w:tcW w:w="1872" w:type="dxa"/>
            <w:tcBorders>
              <w:top w:val="nil"/>
              <w:left w:val="nil"/>
              <w:bottom w:val="single" w:sz="6" w:space="0" w:color="auto"/>
              <w:right w:val="nil"/>
            </w:tcBorders>
          </w:tcPr>
          <w:p w:rsidR="00446CD8" w:rsidRPr="002D03A9" w:rsidRDefault="00446CD8" w:rsidP="000F3C7D">
            <w:pPr>
              <w:widowControl w:val="0"/>
              <w:autoSpaceDE w:val="0"/>
              <w:autoSpaceDN w:val="0"/>
              <w:adjustRightInd w:val="0"/>
              <w:jc w:val="center"/>
              <w:rPr>
                <w:rFonts w:ascii="Cambria Math" w:hAnsi="Cambria Math"/>
              </w:rPr>
            </w:pPr>
          </w:p>
        </w:tc>
        <w:tc>
          <w:tcPr>
            <w:tcW w:w="1872" w:type="dxa"/>
            <w:tcBorders>
              <w:top w:val="nil"/>
              <w:left w:val="nil"/>
              <w:bottom w:val="single" w:sz="6" w:space="0" w:color="auto"/>
              <w:right w:val="nil"/>
            </w:tcBorders>
          </w:tcPr>
          <w:p w:rsidR="00446CD8" w:rsidRPr="002D03A9" w:rsidRDefault="00446CD8" w:rsidP="000F3C7D">
            <w:pPr>
              <w:widowControl w:val="0"/>
              <w:autoSpaceDE w:val="0"/>
              <w:autoSpaceDN w:val="0"/>
              <w:adjustRightInd w:val="0"/>
              <w:jc w:val="center"/>
              <w:rPr>
                <w:rFonts w:ascii="Cambria Math" w:hAnsi="Cambria Math"/>
              </w:rPr>
            </w:pPr>
          </w:p>
        </w:tc>
      </w:tr>
      <w:tr w:rsidR="00446CD8" w:rsidRPr="002D03A9" w:rsidTr="00446CD8">
        <w:trPr>
          <w:jc w:val="center"/>
        </w:trPr>
        <w:tc>
          <w:tcPr>
            <w:tcW w:w="3099" w:type="dxa"/>
            <w:tcBorders>
              <w:top w:val="nil"/>
              <w:left w:val="nil"/>
              <w:bottom w:val="nil"/>
              <w:right w:val="nil"/>
            </w:tcBorders>
          </w:tcPr>
          <w:p w:rsidR="00446CD8" w:rsidRPr="002D03A9" w:rsidRDefault="00446CD8" w:rsidP="000F3C7D">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446CD8" w:rsidRPr="002D03A9" w:rsidRDefault="00446CD8" w:rsidP="000F3C7D">
            <w:pPr>
              <w:widowControl w:val="0"/>
              <w:autoSpaceDE w:val="0"/>
              <w:autoSpaceDN w:val="0"/>
              <w:adjustRightInd w:val="0"/>
              <w:jc w:val="center"/>
              <w:rPr>
                <w:rFonts w:ascii="Cambria Math" w:hAnsi="Cambria Math"/>
              </w:rPr>
            </w:pPr>
          </w:p>
        </w:tc>
        <w:tc>
          <w:tcPr>
            <w:tcW w:w="1872" w:type="dxa"/>
            <w:tcBorders>
              <w:top w:val="nil"/>
              <w:left w:val="nil"/>
              <w:bottom w:val="nil"/>
              <w:right w:val="nil"/>
            </w:tcBorders>
          </w:tcPr>
          <w:p w:rsidR="00446CD8" w:rsidRPr="002D03A9" w:rsidRDefault="00446CD8" w:rsidP="000F3C7D">
            <w:pPr>
              <w:widowControl w:val="0"/>
              <w:autoSpaceDE w:val="0"/>
              <w:autoSpaceDN w:val="0"/>
              <w:adjustRightInd w:val="0"/>
              <w:jc w:val="center"/>
              <w:rPr>
                <w:rFonts w:ascii="Cambria Math" w:hAnsi="Cambria Math"/>
              </w:rPr>
            </w:pPr>
          </w:p>
        </w:tc>
        <w:tc>
          <w:tcPr>
            <w:tcW w:w="1872" w:type="dxa"/>
            <w:tcBorders>
              <w:top w:val="nil"/>
              <w:left w:val="nil"/>
              <w:bottom w:val="nil"/>
              <w:right w:val="nil"/>
            </w:tcBorders>
          </w:tcPr>
          <w:p w:rsidR="00446CD8" w:rsidRPr="002D03A9" w:rsidRDefault="00446CD8" w:rsidP="000F3C7D">
            <w:pPr>
              <w:widowControl w:val="0"/>
              <w:autoSpaceDE w:val="0"/>
              <w:autoSpaceDN w:val="0"/>
              <w:adjustRightInd w:val="0"/>
              <w:jc w:val="center"/>
              <w:rPr>
                <w:rFonts w:ascii="Cambria Math" w:hAnsi="Cambria Math"/>
              </w:rPr>
            </w:pPr>
          </w:p>
        </w:tc>
      </w:tr>
    </w:tbl>
    <w:p w:rsidR="00FA6A89" w:rsidRPr="002D03A9" w:rsidRDefault="00FA6A89" w:rsidP="00FA6A89">
      <w:pPr>
        <w:widowControl w:val="0"/>
        <w:autoSpaceDE w:val="0"/>
        <w:autoSpaceDN w:val="0"/>
        <w:adjustRightInd w:val="0"/>
        <w:jc w:val="center"/>
        <w:rPr>
          <w:rFonts w:ascii="Cambria Math" w:hAnsi="Cambria Math"/>
        </w:rPr>
      </w:pPr>
      <w:r w:rsidRPr="002D03A9">
        <w:rPr>
          <w:rFonts w:ascii="Cambria Math" w:hAnsi="Cambria Math"/>
        </w:rPr>
        <w:t>Standard errors in parentheses</w:t>
      </w:r>
    </w:p>
    <w:p w:rsidR="00FA6A89" w:rsidRDefault="00FA6A89" w:rsidP="00FA6A89">
      <w:pPr>
        <w:widowControl w:val="0"/>
        <w:autoSpaceDE w:val="0"/>
        <w:autoSpaceDN w:val="0"/>
        <w:adjustRightInd w:val="0"/>
        <w:jc w:val="center"/>
        <w:rPr>
          <w:rFonts w:ascii="Cambria Math" w:hAnsi="Cambria Math"/>
        </w:rPr>
      </w:pPr>
      <w:r w:rsidRPr="002D03A9">
        <w:rPr>
          <w:rFonts w:ascii="Cambria Math" w:hAnsi="Cambria Math"/>
        </w:rPr>
        <w:t>*** p&lt;0.01, ** p&lt;0.05, * p&lt;0.1</w:t>
      </w:r>
    </w:p>
    <w:p w:rsidR="00D63EB3" w:rsidRPr="00D63EB3" w:rsidRDefault="00D63EB3" w:rsidP="00D63EB3">
      <w:pPr>
        <w:widowControl w:val="0"/>
        <w:autoSpaceDE w:val="0"/>
        <w:autoSpaceDN w:val="0"/>
        <w:adjustRightInd w:val="0"/>
        <w:jc w:val="center"/>
        <w:rPr>
          <w:rFonts w:ascii="Cambria Math" w:hAnsi="Cambria Math"/>
          <w:i/>
        </w:rPr>
      </w:pPr>
      <w:r w:rsidRPr="00D63EB3">
        <w:rPr>
          <w:rFonts w:ascii="Cambria Math" w:hAnsi="Cambria Math"/>
          <w:i/>
        </w:rPr>
        <w:t xml:space="preserve">Other Variables: Gender, Class of worker, Race, Marital status, Citizenship status, Parent’s education, </w:t>
      </w:r>
      <w:r w:rsidR="003B5FB3">
        <w:rPr>
          <w:rFonts w:ascii="Cambria Math" w:hAnsi="Cambria Math"/>
          <w:i/>
        </w:rPr>
        <w:t>Age, Age</w:t>
      </w:r>
      <w:r w:rsidR="003B5FB3">
        <w:rPr>
          <w:rFonts w:ascii="Cambria Math" w:hAnsi="Cambria Math"/>
          <w:i/>
          <w:vertAlign w:val="superscript"/>
        </w:rPr>
        <w:t>2</w:t>
      </w:r>
      <w:r w:rsidR="003B5FB3" w:rsidRPr="00D63EB3">
        <w:rPr>
          <w:rFonts w:ascii="Cambria Math" w:hAnsi="Cambria Math"/>
          <w:i/>
        </w:rPr>
        <w:t>,</w:t>
      </w:r>
      <w:r w:rsidR="003B5FB3">
        <w:rPr>
          <w:rFonts w:ascii="Cambria Math" w:hAnsi="Cambria Math"/>
          <w:i/>
        </w:rPr>
        <w:t xml:space="preserve"> </w:t>
      </w:r>
      <w:r w:rsidRPr="00D63EB3">
        <w:rPr>
          <w:rFonts w:ascii="Cambria Math" w:hAnsi="Cambria Math"/>
          <w:i/>
        </w:rPr>
        <w:t xml:space="preserve">and </w:t>
      </w:r>
      <w:r w:rsidR="003B5FB3">
        <w:rPr>
          <w:rFonts w:ascii="Cambria Math" w:hAnsi="Cambria Math"/>
          <w:i/>
        </w:rPr>
        <w:t>region</w:t>
      </w:r>
    </w:p>
    <w:p w:rsidR="00D63EB3" w:rsidRPr="002D03A9" w:rsidRDefault="00D63EB3" w:rsidP="00FA6A89">
      <w:pPr>
        <w:widowControl w:val="0"/>
        <w:autoSpaceDE w:val="0"/>
        <w:autoSpaceDN w:val="0"/>
        <w:adjustRightInd w:val="0"/>
        <w:jc w:val="center"/>
        <w:rPr>
          <w:rFonts w:ascii="Cambria Math" w:hAnsi="Cambria Math"/>
        </w:rPr>
      </w:pPr>
    </w:p>
    <w:p w:rsidR="00656A67" w:rsidRDefault="00A61A14" w:rsidP="00FA6A89">
      <w:pPr>
        <w:spacing w:after="240" w:line="480" w:lineRule="auto"/>
        <w:ind w:left="720" w:hanging="720"/>
        <w:jc w:val="center"/>
        <w:rPr>
          <w:rFonts w:ascii="Cambria Math" w:eastAsia="Calibri" w:hAnsi="Cambria Math"/>
          <w:i/>
        </w:rPr>
      </w:pPr>
      <w:r>
        <w:rPr>
          <w:rFonts w:ascii="Cambria Math" w:eastAsia="Calibri" w:hAnsi="Cambria Math"/>
          <w:i/>
          <w:noProof/>
        </w:rPr>
        <mc:AlternateContent>
          <mc:Choice Requires="wps">
            <w:drawing>
              <wp:anchor distT="0" distB="0" distL="114300" distR="114300" simplePos="0" relativeHeight="251715584" behindDoc="0" locked="0" layoutInCell="1" allowOverlap="1">
                <wp:simplePos x="0" y="0"/>
                <wp:positionH relativeFrom="column">
                  <wp:posOffset>246380</wp:posOffset>
                </wp:positionH>
                <wp:positionV relativeFrom="paragraph">
                  <wp:posOffset>424815</wp:posOffset>
                </wp:positionV>
                <wp:extent cx="5541645" cy="8255"/>
                <wp:effectExtent l="0" t="0" r="1905" b="1079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1645"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893399" id="Straight Connector 23"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pt,33.45pt" to="455.7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VCxxgEAANgDAAAOAAAAZHJzL2Uyb0RvYy54bWysU8tu2zAQvBfoPxC815LcKAgEyzk4aC9B&#10;a9TtBzAUaRHhC0vWkv++S+qRvlAURS8LkTuzuzNc7e5Ho8lFQFDOtrTalJQIy12n7LmlXz6/e3NH&#10;SYjMdkw7K1p6FYHe71+/2g2+EVvXO90JIFjEhmbwLe1j9E1RBN4Lw8LGeWExKR0YFvEI56IDNmB1&#10;o4ttWd4Wg4POg+MiBLx9mJJ0n+tLKXj8KGUQkeiW4mwxR8jxKcViv2PNGZjvFZ/HYP8whWHKYtO1&#10;1AOLjHwF9Uspozi44GTccGcKJ6XiImtANVX5k5pTz7zIWtCc4Febwv8ryz9cjkBU19LtW0osM/hG&#10;pwhMnftIDs5adNABwSQ6NfjQIOFgj5C08tGe/KPjzwFzxQ/JdAh+go0STIKjWDJm56+r82KMhONl&#10;Xd9Utzc1JRxzd9u6Tu0K1ixcDyG+F86Q9NFSrWzyhTXs8hjiBF0g8yhT9zxHvGqRwNp+EhK1Yr8q&#10;s/OWiYMGcmG4H91zNbfNyESRSuuVVP6ZNGMTTeTN+1viis4dnY0r0Sjr4Hdd47iMKif8onrSmmQ/&#10;ue56hOVlcH2yofOqp/38/pzpLz/k/hsAAAD//wMAUEsDBBQABgAIAAAAIQAJf0v33gAAAAgBAAAP&#10;AAAAZHJzL2Rvd25yZXYueG1sTI/BTsMwEETvSPyDtUjcqJMgojTEqapKCHFBNIW7G7tJWnsd2U4a&#10;/p7lBMedGc28rTaLNWzWPgwOBaSrBJjG1qkBOwGfh5eHAliIEpU0DrWAbx1gU9/eVLJU7op7PTex&#10;Y1SCoZQC+hjHkvPQ9trKsHKjRvJOzlsZ6fQdV15eqdwaniVJzq0ckBZ6Oepdr9tLM1kB5s3PX92u&#10;24bpdZ83549T9n6Yhbi/W7bPwKJe4l8YfvEJHWpiOroJVWBGwGNB5FFAnq+Bkb9O0ydgRxKKDHhd&#10;8f8P1D8AAAD//wMAUEsBAi0AFAAGAAgAAAAhALaDOJL+AAAA4QEAABMAAAAAAAAAAAAAAAAAAAAA&#10;AFtDb250ZW50X1R5cGVzXS54bWxQSwECLQAUAAYACAAAACEAOP0h/9YAAACUAQAACwAAAAAAAAAA&#10;AAAAAAAvAQAAX3JlbHMvLnJlbHNQSwECLQAUAAYACAAAACEATdFQscYBAADYAwAADgAAAAAAAAAA&#10;AAAAAAAuAgAAZHJzL2Uyb0RvYy54bWxQSwECLQAUAAYACAAAACEACX9L994AAAAIAQAADwAAAAAA&#10;AAAAAAAAAAAgBAAAZHJzL2Rvd25yZXYueG1sUEsFBgAAAAAEAAQA8wAAACsFAAAAAA==&#10;" strokecolor="black [3200]" strokeweight=".5pt">
                <v:stroke joinstyle="miter"/>
                <o:lock v:ext="edit" shapetype="f"/>
              </v:line>
            </w:pict>
          </mc:Fallback>
        </mc:AlternateContent>
      </w:r>
      <w:r w:rsidR="00446CD8">
        <w:rPr>
          <w:rFonts w:ascii="Cambria Math" w:eastAsia="Calibri" w:hAnsi="Cambria Math"/>
          <w:i/>
        </w:rPr>
        <w:t xml:space="preserve">Note: Reference major </w:t>
      </w:r>
      <w:r w:rsidR="00B662A3" w:rsidRPr="002D03A9">
        <w:rPr>
          <w:rFonts w:ascii="Cambria Math" w:eastAsia="Calibri" w:hAnsi="Cambria Math"/>
          <w:i/>
        </w:rPr>
        <w:t>Education</w:t>
      </w:r>
    </w:p>
    <w:p w:rsidR="00A61F40" w:rsidRPr="002D03A9" w:rsidRDefault="00A61F40" w:rsidP="0074064F">
      <w:pPr>
        <w:spacing w:after="240" w:line="480" w:lineRule="auto"/>
        <w:rPr>
          <w:rFonts w:ascii="Cambria Math" w:eastAsia="Calibri" w:hAnsi="Cambria Math"/>
          <w:i/>
        </w:rPr>
      </w:pPr>
    </w:p>
    <w:p w:rsidR="00E81E72" w:rsidRDefault="00E81E72" w:rsidP="00221BFD">
      <w:pPr>
        <w:spacing w:line="480" w:lineRule="auto"/>
        <w:ind w:firstLine="720"/>
        <w:rPr>
          <w:b/>
          <w:shd w:val="clear" w:color="auto" w:fill="FFFFFF"/>
        </w:rPr>
      </w:pPr>
    </w:p>
    <w:p w:rsidR="00E81E72" w:rsidRDefault="00E81E72" w:rsidP="00221BFD">
      <w:pPr>
        <w:spacing w:line="480" w:lineRule="auto"/>
        <w:ind w:firstLine="720"/>
        <w:rPr>
          <w:b/>
          <w:shd w:val="clear" w:color="auto" w:fill="FFFFFF"/>
        </w:rPr>
      </w:pPr>
    </w:p>
    <w:p w:rsidR="00E81E72" w:rsidRDefault="00E81E72" w:rsidP="00221BFD">
      <w:pPr>
        <w:spacing w:line="480" w:lineRule="auto"/>
        <w:ind w:firstLine="720"/>
        <w:rPr>
          <w:b/>
          <w:shd w:val="clear" w:color="auto" w:fill="FFFFFF"/>
        </w:rPr>
      </w:pPr>
    </w:p>
    <w:p w:rsidR="00E81E72" w:rsidRDefault="00E81E72" w:rsidP="00221BFD">
      <w:pPr>
        <w:spacing w:line="480" w:lineRule="auto"/>
        <w:ind w:firstLine="720"/>
        <w:rPr>
          <w:b/>
          <w:shd w:val="clear" w:color="auto" w:fill="FFFFFF"/>
        </w:rPr>
      </w:pPr>
    </w:p>
    <w:p w:rsidR="00E81E72" w:rsidRDefault="00E81E72" w:rsidP="00221BFD">
      <w:pPr>
        <w:spacing w:line="480" w:lineRule="auto"/>
        <w:ind w:firstLine="720"/>
        <w:rPr>
          <w:b/>
          <w:shd w:val="clear" w:color="auto" w:fill="FFFFFF"/>
        </w:rPr>
      </w:pPr>
    </w:p>
    <w:p w:rsidR="00E81E72" w:rsidRDefault="00E81E72" w:rsidP="00221BFD">
      <w:pPr>
        <w:spacing w:line="480" w:lineRule="auto"/>
        <w:ind w:firstLine="720"/>
        <w:rPr>
          <w:b/>
          <w:shd w:val="clear" w:color="auto" w:fill="FFFFFF"/>
        </w:rPr>
      </w:pPr>
    </w:p>
    <w:p w:rsidR="00E81E72" w:rsidRDefault="00E81E72" w:rsidP="00221BFD">
      <w:pPr>
        <w:spacing w:line="480" w:lineRule="auto"/>
        <w:ind w:firstLine="720"/>
        <w:rPr>
          <w:b/>
          <w:shd w:val="clear" w:color="auto" w:fill="FFFFFF"/>
        </w:rPr>
      </w:pPr>
    </w:p>
    <w:p w:rsidR="00E81E72" w:rsidRDefault="00E81E72" w:rsidP="00221BFD">
      <w:pPr>
        <w:spacing w:line="480" w:lineRule="auto"/>
        <w:ind w:firstLine="720"/>
        <w:rPr>
          <w:b/>
          <w:shd w:val="clear" w:color="auto" w:fill="FFFFFF"/>
        </w:rPr>
      </w:pPr>
    </w:p>
    <w:p w:rsidR="00E81E72" w:rsidRDefault="00E81E72" w:rsidP="00221BFD">
      <w:pPr>
        <w:spacing w:line="480" w:lineRule="auto"/>
        <w:ind w:firstLine="720"/>
        <w:rPr>
          <w:b/>
          <w:shd w:val="clear" w:color="auto" w:fill="FFFFFF"/>
        </w:rPr>
      </w:pPr>
    </w:p>
    <w:p w:rsidR="00E81E72" w:rsidRDefault="00E81E72" w:rsidP="00221BFD">
      <w:pPr>
        <w:spacing w:line="480" w:lineRule="auto"/>
        <w:ind w:firstLine="720"/>
        <w:rPr>
          <w:b/>
          <w:shd w:val="clear" w:color="auto" w:fill="FFFFFF"/>
        </w:rPr>
      </w:pPr>
    </w:p>
    <w:p w:rsidR="00221BFD" w:rsidRPr="00727D86" w:rsidRDefault="00D813D2" w:rsidP="00221BFD">
      <w:pPr>
        <w:spacing w:line="480" w:lineRule="auto"/>
        <w:ind w:firstLine="720"/>
        <w:rPr>
          <w:shd w:val="clear" w:color="auto" w:fill="FFFFFF"/>
        </w:rPr>
      </w:pPr>
      <w:r>
        <w:rPr>
          <w:b/>
          <w:shd w:val="clear" w:color="auto" w:fill="FFFFFF"/>
        </w:rPr>
        <w:lastRenderedPageBreak/>
        <w:t>Table 9</w:t>
      </w:r>
      <w:r w:rsidR="00221BFD" w:rsidRPr="000F08FA">
        <w:rPr>
          <w:b/>
          <w:shd w:val="clear" w:color="auto" w:fill="FFFFFF"/>
        </w:rPr>
        <w:t>:</w:t>
      </w:r>
      <w:r w:rsidR="00221BFD">
        <w:rPr>
          <w:shd w:val="clear" w:color="auto" w:fill="FFFFFF"/>
        </w:rPr>
        <w:t xml:space="preserve"> </w:t>
      </w:r>
      <w:r w:rsidR="00B13A23">
        <w:rPr>
          <w:shd w:val="clear" w:color="auto" w:fill="FFFFFF"/>
        </w:rPr>
        <w:t xml:space="preserve">2017 </w:t>
      </w:r>
      <w:r w:rsidR="00221BFD">
        <w:rPr>
          <w:shd w:val="clear" w:color="auto" w:fill="FFFFFF"/>
        </w:rPr>
        <w:t xml:space="preserve">Quantile Regression </w:t>
      </w:r>
      <w:r w:rsidR="00B13A23">
        <w:rPr>
          <w:shd w:val="clear" w:color="auto" w:fill="FFFFFF"/>
        </w:rPr>
        <w:t>50</w:t>
      </w:r>
      <w:r w:rsidR="00B13A23" w:rsidRPr="00B13A23">
        <w:rPr>
          <w:shd w:val="clear" w:color="auto" w:fill="FFFFFF"/>
          <w:vertAlign w:val="superscript"/>
        </w:rPr>
        <w:t>th</w:t>
      </w:r>
      <w:r w:rsidR="00B13A23">
        <w:rPr>
          <w:shd w:val="clear" w:color="auto" w:fill="FFFFFF"/>
        </w:rPr>
        <w:t>, 90</w:t>
      </w:r>
      <w:r w:rsidR="00B13A23" w:rsidRPr="00B13A23">
        <w:rPr>
          <w:shd w:val="clear" w:color="auto" w:fill="FFFFFF"/>
          <w:vertAlign w:val="superscript"/>
        </w:rPr>
        <w:t>th</w:t>
      </w:r>
      <w:r w:rsidR="00B13A23">
        <w:rPr>
          <w:shd w:val="clear" w:color="auto" w:fill="FFFFFF"/>
        </w:rPr>
        <w:t>: by gender</w:t>
      </w:r>
    </w:p>
    <w:p w:rsidR="00221BFD" w:rsidRDefault="00221BFD" w:rsidP="00221BFD">
      <w:pPr>
        <w:rPr>
          <w:rFonts w:eastAsiaTheme="minorEastAsia"/>
        </w:rPr>
      </w:pPr>
    </w:p>
    <w:tbl>
      <w:tblPr>
        <w:tblW w:w="10587" w:type="dxa"/>
        <w:jc w:val="center"/>
        <w:tblLayout w:type="fixed"/>
        <w:tblCellMar>
          <w:left w:w="75" w:type="dxa"/>
          <w:right w:w="75" w:type="dxa"/>
        </w:tblCellMar>
        <w:tblLook w:val="0000" w:firstRow="0" w:lastRow="0" w:firstColumn="0" w:lastColumn="0" w:noHBand="0" w:noVBand="0"/>
      </w:tblPr>
      <w:tblGrid>
        <w:gridCol w:w="3099"/>
        <w:gridCol w:w="1872"/>
        <w:gridCol w:w="1872"/>
        <w:gridCol w:w="1872"/>
        <w:gridCol w:w="1872"/>
      </w:tblGrid>
      <w:tr w:rsidR="008D2639" w:rsidRPr="002D03A9" w:rsidTr="00AE2FD9">
        <w:trPr>
          <w:jc w:val="center"/>
        </w:trPr>
        <w:tc>
          <w:tcPr>
            <w:tcW w:w="3099" w:type="dxa"/>
            <w:tcBorders>
              <w:top w:val="single" w:sz="6" w:space="0" w:color="auto"/>
              <w:left w:val="nil"/>
              <w:bottom w:val="nil"/>
              <w:right w:val="nil"/>
            </w:tcBorders>
          </w:tcPr>
          <w:p w:rsidR="008D2639" w:rsidRPr="002D03A9" w:rsidRDefault="008D2639" w:rsidP="008D2639">
            <w:pPr>
              <w:widowControl w:val="0"/>
              <w:autoSpaceDE w:val="0"/>
              <w:autoSpaceDN w:val="0"/>
              <w:adjustRightInd w:val="0"/>
              <w:rPr>
                <w:rFonts w:ascii="Cambria Math" w:hAnsi="Cambria Math"/>
              </w:rPr>
            </w:pPr>
          </w:p>
        </w:tc>
        <w:tc>
          <w:tcPr>
            <w:tcW w:w="1872" w:type="dxa"/>
            <w:tcBorders>
              <w:top w:val="single" w:sz="6" w:space="0" w:color="auto"/>
              <w:left w:val="nil"/>
              <w:bottom w:val="nil"/>
              <w:right w:val="nil"/>
            </w:tcBorders>
          </w:tcPr>
          <w:p w:rsidR="008D2639" w:rsidRDefault="008D2639" w:rsidP="008D2639">
            <w:pPr>
              <w:widowControl w:val="0"/>
              <w:autoSpaceDE w:val="0"/>
              <w:autoSpaceDN w:val="0"/>
              <w:adjustRightInd w:val="0"/>
              <w:jc w:val="center"/>
            </w:pPr>
            <w:r>
              <w:t>(.50 Male)</w:t>
            </w:r>
          </w:p>
        </w:tc>
        <w:tc>
          <w:tcPr>
            <w:tcW w:w="1872" w:type="dxa"/>
            <w:tcBorders>
              <w:top w:val="single" w:sz="6" w:space="0" w:color="auto"/>
              <w:left w:val="nil"/>
              <w:bottom w:val="nil"/>
              <w:right w:val="nil"/>
            </w:tcBorders>
          </w:tcPr>
          <w:p w:rsidR="008D2639" w:rsidRDefault="008D2639" w:rsidP="008D2639">
            <w:pPr>
              <w:widowControl w:val="0"/>
              <w:autoSpaceDE w:val="0"/>
              <w:autoSpaceDN w:val="0"/>
              <w:adjustRightInd w:val="0"/>
              <w:jc w:val="center"/>
            </w:pPr>
            <w:r>
              <w:t>(.50 Female)</w:t>
            </w:r>
          </w:p>
        </w:tc>
        <w:tc>
          <w:tcPr>
            <w:tcW w:w="1872" w:type="dxa"/>
            <w:tcBorders>
              <w:top w:val="single" w:sz="6" w:space="0" w:color="auto"/>
              <w:left w:val="nil"/>
              <w:bottom w:val="nil"/>
              <w:right w:val="nil"/>
            </w:tcBorders>
          </w:tcPr>
          <w:p w:rsidR="008D2639" w:rsidRDefault="008D2639" w:rsidP="008D2639">
            <w:pPr>
              <w:widowControl w:val="0"/>
              <w:autoSpaceDE w:val="0"/>
              <w:autoSpaceDN w:val="0"/>
              <w:adjustRightInd w:val="0"/>
              <w:jc w:val="center"/>
            </w:pPr>
            <w:r>
              <w:t>(.90 Male)</w:t>
            </w:r>
          </w:p>
        </w:tc>
        <w:tc>
          <w:tcPr>
            <w:tcW w:w="1872" w:type="dxa"/>
            <w:tcBorders>
              <w:top w:val="single" w:sz="6" w:space="0" w:color="auto"/>
              <w:left w:val="nil"/>
              <w:bottom w:val="nil"/>
              <w:right w:val="nil"/>
            </w:tcBorders>
          </w:tcPr>
          <w:p w:rsidR="008D2639" w:rsidRDefault="008D2639" w:rsidP="008D2639">
            <w:pPr>
              <w:widowControl w:val="0"/>
              <w:autoSpaceDE w:val="0"/>
              <w:autoSpaceDN w:val="0"/>
              <w:adjustRightInd w:val="0"/>
              <w:jc w:val="center"/>
            </w:pPr>
            <w:r>
              <w:t>(.90 Female)</w:t>
            </w:r>
          </w:p>
        </w:tc>
      </w:tr>
      <w:tr w:rsidR="00221BFD" w:rsidRPr="002D03A9" w:rsidTr="00AE2FD9">
        <w:trPr>
          <w:jc w:val="center"/>
        </w:trPr>
        <w:tc>
          <w:tcPr>
            <w:tcW w:w="3099" w:type="dxa"/>
            <w:tcBorders>
              <w:top w:val="nil"/>
              <w:left w:val="nil"/>
              <w:bottom w:val="single" w:sz="6" w:space="0" w:color="auto"/>
              <w:right w:val="nil"/>
            </w:tcBorders>
          </w:tcPr>
          <w:p w:rsidR="00221BFD" w:rsidRPr="002D03A9" w:rsidRDefault="00221BFD" w:rsidP="00AE2FD9">
            <w:pPr>
              <w:widowControl w:val="0"/>
              <w:autoSpaceDE w:val="0"/>
              <w:autoSpaceDN w:val="0"/>
              <w:adjustRightInd w:val="0"/>
              <w:rPr>
                <w:rFonts w:ascii="Cambria Math" w:hAnsi="Cambria Math"/>
              </w:rPr>
            </w:pPr>
            <w:r w:rsidRPr="002D03A9">
              <w:rPr>
                <w:rFonts w:ascii="Cambria Math" w:hAnsi="Cambria Math"/>
              </w:rPr>
              <w:t>VARIABLES</w:t>
            </w:r>
          </w:p>
        </w:tc>
        <w:tc>
          <w:tcPr>
            <w:tcW w:w="1872" w:type="dxa"/>
            <w:tcBorders>
              <w:top w:val="nil"/>
              <w:left w:val="nil"/>
              <w:bottom w:val="single" w:sz="6" w:space="0" w:color="auto"/>
              <w:right w:val="nil"/>
            </w:tcBorders>
          </w:tcPr>
          <w:p w:rsidR="00221BFD" w:rsidRPr="002D03A9" w:rsidRDefault="008D2639" w:rsidP="00AE2FD9">
            <w:pPr>
              <w:widowControl w:val="0"/>
              <w:autoSpaceDE w:val="0"/>
              <w:autoSpaceDN w:val="0"/>
              <w:adjustRightInd w:val="0"/>
              <w:jc w:val="center"/>
              <w:rPr>
                <w:rFonts w:ascii="Cambria Math" w:hAnsi="Cambria Math"/>
              </w:rPr>
            </w:pPr>
            <w:r>
              <w:rPr>
                <w:rFonts w:ascii="Cambria Math" w:hAnsi="Cambria Math"/>
              </w:rPr>
              <w:t>L</w:t>
            </w:r>
            <w:r w:rsidR="00221BFD">
              <w:rPr>
                <w:rFonts w:ascii="Cambria Math" w:hAnsi="Cambria Math"/>
              </w:rPr>
              <w:t>og</w:t>
            </w:r>
            <w:r w:rsidR="00221BFD" w:rsidRPr="002D03A9">
              <w:rPr>
                <w:rFonts w:ascii="Cambria Math" w:hAnsi="Cambria Math"/>
              </w:rPr>
              <w:t xml:space="preserve"> income</w:t>
            </w:r>
          </w:p>
        </w:tc>
        <w:tc>
          <w:tcPr>
            <w:tcW w:w="1872" w:type="dxa"/>
            <w:tcBorders>
              <w:top w:val="nil"/>
              <w:left w:val="nil"/>
              <w:bottom w:val="single" w:sz="6" w:space="0" w:color="auto"/>
              <w:right w:val="nil"/>
            </w:tcBorders>
          </w:tcPr>
          <w:p w:rsidR="00221BFD" w:rsidRPr="002D03A9" w:rsidRDefault="008D2639" w:rsidP="00AE2FD9">
            <w:pPr>
              <w:widowControl w:val="0"/>
              <w:autoSpaceDE w:val="0"/>
              <w:autoSpaceDN w:val="0"/>
              <w:adjustRightInd w:val="0"/>
              <w:jc w:val="center"/>
              <w:rPr>
                <w:rFonts w:ascii="Cambria Math" w:hAnsi="Cambria Math"/>
              </w:rPr>
            </w:pPr>
            <w:r>
              <w:rPr>
                <w:rFonts w:ascii="Cambria Math" w:hAnsi="Cambria Math"/>
              </w:rPr>
              <w:t>L</w:t>
            </w:r>
            <w:r w:rsidR="00221BFD">
              <w:rPr>
                <w:rFonts w:ascii="Cambria Math" w:hAnsi="Cambria Math"/>
              </w:rPr>
              <w:t>og</w:t>
            </w:r>
            <w:r w:rsidR="00221BFD" w:rsidRPr="002D03A9">
              <w:rPr>
                <w:rFonts w:ascii="Cambria Math" w:hAnsi="Cambria Math"/>
              </w:rPr>
              <w:t xml:space="preserve"> income</w:t>
            </w:r>
          </w:p>
        </w:tc>
        <w:tc>
          <w:tcPr>
            <w:tcW w:w="1872" w:type="dxa"/>
            <w:tcBorders>
              <w:top w:val="nil"/>
              <w:left w:val="nil"/>
              <w:bottom w:val="single" w:sz="6" w:space="0" w:color="auto"/>
              <w:right w:val="nil"/>
            </w:tcBorders>
          </w:tcPr>
          <w:p w:rsidR="00221BFD" w:rsidRPr="002D03A9" w:rsidRDefault="008D2639" w:rsidP="00AE2FD9">
            <w:pPr>
              <w:widowControl w:val="0"/>
              <w:autoSpaceDE w:val="0"/>
              <w:autoSpaceDN w:val="0"/>
              <w:adjustRightInd w:val="0"/>
              <w:jc w:val="center"/>
              <w:rPr>
                <w:rFonts w:ascii="Cambria Math" w:hAnsi="Cambria Math"/>
              </w:rPr>
            </w:pPr>
            <w:r>
              <w:rPr>
                <w:rFonts w:ascii="Cambria Math" w:hAnsi="Cambria Math"/>
              </w:rPr>
              <w:t>L</w:t>
            </w:r>
            <w:r w:rsidR="00221BFD">
              <w:rPr>
                <w:rFonts w:ascii="Cambria Math" w:hAnsi="Cambria Math"/>
              </w:rPr>
              <w:t>og</w:t>
            </w:r>
            <w:r w:rsidR="00221BFD" w:rsidRPr="002D03A9">
              <w:rPr>
                <w:rFonts w:ascii="Cambria Math" w:hAnsi="Cambria Math"/>
              </w:rPr>
              <w:t xml:space="preserve"> income</w:t>
            </w:r>
          </w:p>
        </w:tc>
        <w:tc>
          <w:tcPr>
            <w:tcW w:w="1872" w:type="dxa"/>
            <w:tcBorders>
              <w:top w:val="nil"/>
              <w:left w:val="nil"/>
              <w:bottom w:val="single" w:sz="6" w:space="0" w:color="auto"/>
              <w:right w:val="nil"/>
            </w:tcBorders>
          </w:tcPr>
          <w:p w:rsidR="00221BFD" w:rsidRPr="002D03A9" w:rsidRDefault="008D2639" w:rsidP="00AE2FD9">
            <w:pPr>
              <w:widowControl w:val="0"/>
              <w:autoSpaceDE w:val="0"/>
              <w:autoSpaceDN w:val="0"/>
              <w:adjustRightInd w:val="0"/>
              <w:jc w:val="center"/>
              <w:rPr>
                <w:rFonts w:ascii="Cambria Math" w:hAnsi="Cambria Math"/>
              </w:rPr>
            </w:pPr>
            <w:r>
              <w:rPr>
                <w:rFonts w:ascii="Cambria Math" w:hAnsi="Cambria Math"/>
              </w:rPr>
              <w:t>L</w:t>
            </w:r>
            <w:r w:rsidR="00221BFD">
              <w:rPr>
                <w:rFonts w:ascii="Cambria Math" w:hAnsi="Cambria Math"/>
              </w:rPr>
              <w:t>og</w:t>
            </w:r>
            <w:r w:rsidR="00221BFD" w:rsidRPr="002D03A9">
              <w:rPr>
                <w:rFonts w:ascii="Cambria Math" w:hAnsi="Cambria Math"/>
              </w:rPr>
              <w:t xml:space="preserve"> income</w:t>
            </w:r>
          </w:p>
        </w:tc>
      </w:tr>
      <w:tr w:rsidR="00221BFD" w:rsidRPr="002D03A9" w:rsidTr="00AE2FD9">
        <w:trPr>
          <w:jc w:val="center"/>
        </w:trPr>
        <w:tc>
          <w:tcPr>
            <w:tcW w:w="3099" w:type="dxa"/>
            <w:tcBorders>
              <w:top w:val="nil"/>
              <w:left w:val="nil"/>
              <w:bottom w:val="nil"/>
              <w:right w:val="nil"/>
            </w:tcBorders>
          </w:tcPr>
          <w:p w:rsidR="00221BFD" w:rsidRPr="002D03A9" w:rsidRDefault="00221BFD" w:rsidP="00AE2FD9">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221BFD" w:rsidRPr="002D03A9" w:rsidRDefault="00221BFD" w:rsidP="00AE2FD9">
            <w:pPr>
              <w:widowControl w:val="0"/>
              <w:autoSpaceDE w:val="0"/>
              <w:autoSpaceDN w:val="0"/>
              <w:adjustRightInd w:val="0"/>
              <w:jc w:val="center"/>
              <w:rPr>
                <w:rFonts w:ascii="Cambria Math" w:hAnsi="Cambria Math"/>
              </w:rPr>
            </w:pPr>
          </w:p>
        </w:tc>
        <w:tc>
          <w:tcPr>
            <w:tcW w:w="1872" w:type="dxa"/>
            <w:tcBorders>
              <w:top w:val="nil"/>
              <w:left w:val="nil"/>
              <w:bottom w:val="nil"/>
              <w:right w:val="nil"/>
            </w:tcBorders>
          </w:tcPr>
          <w:p w:rsidR="00221BFD" w:rsidRPr="002D03A9" w:rsidRDefault="00221BFD" w:rsidP="00AE2FD9">
            <w:pPr>
              <w:widowControl w:val="0"/>
              <w:autoSpaceDE w:val="0"/>
              <w:autoSpaceDN w:val="0"/>
              <w:adjustRightInd w:val="0"/>
              <w:jc w:val="center"/>
              <w:rPr>
                <w:rFonts w:ascii="Cambria Math" w:hAnsi="Cambria Math"/>
              </w:rPr>
            </w:pPr>
          </w:p>
        </w:tc>
        <w:tc>
          <w:tcPr>
            <w:tcW w:w="1872" w:type="dxa"/>
            <w:tcBorders>
              <w:top w:val="nil"/>
              <w:left w:val="nil"/>
              <w:bottom w:val="nil"/>
              <w:right w:val="nil"/>
            </w:tcBorders>
          </w:tcPr>
          <w:p w:rsidR="00221BFD" w:rsidRPr="002D03A9" w:rsidRDefault="00221BFD" w:rsidP="00AE2FD9">
            <w:pPr>
              <w:widowControl w:val="0"/>
              <w:autoSpaceDE w:val="0"/>
              <w:autoSpaceDN w:val="0"/>
              <w:adjustRightInd w:val="0"/>
              <w:jc w:val="center"/>
              <w:rPr>
                <w:rFonts w:ascii="Cambria Math" w:hAnsi="Cambria Math"/>
              </w:rPr>
            </w:pPr>
          </w:p>
        </w:tc>
        <w:tc>
          <w:tcPr>
            <w:tcW w:w="1872" w:type="dxa"/>
            <w:tcBorders>
              <w:top w:val="nil"/>
              <w:left w:val="nil"/>
              <w:bottom w:val="nil"/>
              <w:right w:val="nil"/>
            </w:tcBorders>
          </w:tcPr>
          <w:p w:rsidR="00221BFD" w:rsidRPr="002D03A9" w:rsidRDefault="00221BFD" w:rsidP="00AE2FD9">
            <w:pPr>
              <w:widowControl w:val="0"/>
              <w:autoSpaceDE w:val="0"/>
              <w:autoSpaceDN w:val="0"/>
              <w:adjustRightInd w:val="0"/>
              <w:jc w:val="center"/>
              <w:rPr>
                <w:rFonts w:ascii="Cambria Math" w:hAnsi="Cambria Math"/>
              </w:rPr>
            </w:pPr>
          </w:p>
        </w:tc>
      </w:tr>
      <w:tr w:rsidR="008D2639" w:rsidRPr="002D03A9" w:rsidTr="00AE2FD9">
        <w:trPr>
          <w:jc w:val="center"/>
        </w:trPr>
        <w:tc>
          <w:tcPr>
            <w:tcW w:w="3099" w:type="dxa"/>
            <w:tcBorders>
              <w:top w:val="nil"/>
              <w:left w:val="nil"/>
              <w:bottom w:val="nil"/>
              <w:right w:val="nil"/>
            </w:tcBorders>
          </w:tcPr>
          <w:p w:rsidR="008D2639" w:rsidRPr="002D03A9" w:rsidRDefault="008D2639" w:rsidP="008D2639">
            <w:pPr>
              <w:widowControl w:val="0"/>
              <w:autoSpaceDE w:val="0"/>
              <w:autoSpaceDN w:val="0"/>
              <w:adjustRightInd w:val="0"/>
              <w:rPr>
                <w:rFonts w:ascii="Cambria Math" w:hAnsi="Cambria Math"/>
              </w:rPr>
            </w:pPr>
            <w:r w:rsidRPr="002D03A9">
              <w:rPr>
                <w:rFonts w:ascii="Cambria Math" w:hAnsi="Cambria Math"/>
              </w:rPr>
              <w:t>Computer science</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0.405***</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0.366***</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0.326***</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0.272***</w:t>
            </w:r>
          </w:p>
        </w:tc>
      </w:tr>
      <w:tr w:rsidR="008D2639" w:rsidRPr="002D03A9" w:rsidTr="00AE2FD9">
        <w:trPr>
          <w:jc w:val="center"/>
        </w:trPr>
        <w:tc>
          <w:tcPr>
            <w:tcW w:w="3099" w:type="dxa"/>
            <w:tcBorders>
              <w:top w:val="nil"/>
              <w:left w:val="nil"/>
              <w:bottom w:val="nil"/>
              <w:right w:val="nil"/>
            </w:tcBorders>
          </w:tcPr>
          <w:p w:rsidR="008D2639" w:rsidRPr="002D03A9" w:rsidRDefault="008D2639" w:rsidP="008D2639">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(0.0382)</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(0.0349)</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(0.0470)</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(0.0554)</w:t>
            </w:r>
          </w:p>
        </w:tc>
      </w:tr>
      <w:tr w:rsidR="008D2639" w:rsidRPr="002D03A9" w:rsidTr="00AE2FD9">
        <w:trPr>
          <w:jc w:val="center"/>
        </w:trPr>
        <w:tc>
          <w:tcPr>
            <w:tcW w:w="3099" w:type="dxa"/>
            <w:tcBorders>
              <w:top w:val="nil"/>
              <w:left w:val="nil"/>
              <w:bottom w:val="nil"/>
              <w:right w:val="nil"/>
            </w:tcBorders>
          </w:tcPr>
          <w:p w:rsidR="008D2639" w:rsidRPr="002D03A9" w:rsidRDefault="008D2639" w:rsidP="008D2639">
            <w:pPr>
              <w:widowControl w:val="0"/>
              <w:autoSpaceDE w:val="0"/>
              <w:autoSpaceDN w:val="0"/>
              <w:adjustRightInd w:val="0"/>
              <w:rPr>
                <w:rFonts w:ascii="Cambria Math" w:hAnsi="Cambria Math"/>
              </w:rPr>
            </w:pPr>
            <w:r w:rsidRPr="002D03A9">
              <w:rPr>
                <w:rFonts w:ascii="Cambria Math" w:hAnsi="Cambria Math"/>
              </w:rPr>
              <w:t>Math</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0.294***</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0.302***</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0.280***</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0.290***</w:t>
            </w:r>
          </w:p>
        </w:tc>
      </w:tr>
      <w:tr w:rsidR="008D2639" w:rsidRPr="002D03A9" w:rsidTr="00AE2FD9">
        <w:trPr>
          <w:jc w:val="center"/>
        </w:trPr>
        <w:tc>
          <w:tcPr>
            <w:tcW w:w="3099" w:type="dxa"/>
            <w:tcBorders>
              <w:top w:val="nil"/>
              <w:left w:val="nil"/>
              <w:bottom w:val="nil"/>
              <w:right w:val="nil"/>
            </w:tcBorders>
          </w:tcPr>
          <w:p w:rsidR="008D2639" w:rsidRPr="002D03A9" w:rsidRDefault="008D2639" w:rsidP="008D2639">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(0.0432)</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(0.0347)</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(0.0555)</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(0.0888)</w:t>
            </w:r>
          </w:p>
        </w:tc>
      </w:tr>
      <w:tr w:rsidR="008D2639" w:rsidRPr="002D03A9" w:rsidTr="00AE2FD9">
        <w:trPr>
          <w:jc w:val="center"/>
        </w:trPr>
        <w:tc>
          <w:tcPr>
            <w:tcW w:w="3099" w:type="dxa"/>
            <w:tcBorders>
              <w:top w:val="nil"/>
              <w:left w:val="nil"/>
              <w:bottom w:val="nil"/>
              <w:right w:val="nil"/>
            </w:tcBorders>
          </w:tcPr>
          <w:p w:rsidR="008D2639" w:rsidRPr="002D03A9" w:rsidRDefault="008D2639" w:rsidP="008D2639">
            <w:pPr>
              <w:widowControl w:val="0"/>
              <w:autoSpaceDE w:val="0"/>
              <w:autoSpaceDN w:val="0"/>
              <w:adjustRightInd w:val="0"/>
              <w:rPr>
                <w:rFonts w:ascii="Cambria Math" w:hAnsi="Cambria Math"/>
              </w:rPr>
            </w:pPr>
            <w:r w:rsidRPr="002D03A9">
              <w:rPr>
                <w:rFonts w:ascii="Cambria Math" w:hAnsi="Cambria Math"/>
              </w:rPr>
              <w:t>Agriculture</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0.0254</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0.000316</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0.0272</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0.107</w:t>
            </w:r>
          </w:p>
        </w:tc>
      </w:tr>
      <w:tr w:rsidR="008D2639" w:rsidRPr="002D03A9" w:rsidTr="00AE2FD9">
        <w:trPr>
          <w:jc w:val="center"/>
        </w:trPr>
        <w:tc>
          <w:tcPr>
            <w:tcW w:w="3099" w:type="dxa"/>
            <w:tcBorders>
              <w:top w:val="nil"/>
              <w:left w:val="nil"/>
              <w:bottom w:val="nil"/>
              <w:right w:val="nil"/>
            </w:tcBorders>
          </w:tcPr>
          <w:p w:rsidR="008D2639" w:rsidRPr="002D03A9" w:rsidRDefault="008D2639" w:rsidP="008D2639">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(0.0465)</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(0.0513)</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(0.0557)</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(0.0927)</w:t>
            </w:r>
          </w:p>
        </w:tc>
      </w:tr>
      <w:tr w:rsidR="008D2639" w:rsidRPr="002D03A9" w:rsidTr="00AE2FD9">
        <w:trPr>
          <w:jc w:val="center"/>
        </w:trPr>
        <w:tc>
          <w:tcPr>
            <w:tcW w:w="3099" w:type="dxa"/>
            <w:tcBorders>
              <w:top w:val="nil"/>
              <w:left w:val="nil"/>
              <w:bottom w:val="nil"/>
              <w:right w:val="nil"/>
            </w:tcBorders>
          </w:tcPr>
          <w:p w:rsidR="008D2639" w:rsidRPr="002D03A9" w:rsidRDefault="008D2639" w:rsidP="008D2639">
            <w:pPr>
              <w:widowControl w:val="0"/>
              <w:autoSpaceDE w:val="0"/>
              <w:autoSpaceDN w:val="0"/>
              <w:adjustRightInd w:val="0"/>
              <w:rPr>
                <w:rFonts w:ascii="Cambria Math" w:hAnsi="Cambria Math"/>
              </w:rPr>
            </w:pPr>
            <w:r w:rsidRPr="002D03A9">
              <w:rPr>
                <w:rFonts w:ascii="Cambria Math" w:hAnsi="Cambria Math"/>
              </w:rPr>
              <w:t>Biology</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0.0489</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0.0927***</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0.0448</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0.129**</w:t>
            </w:r>
          </w:p>
        </w:tc>
      </w:tr>
      <w:tr w:rsidR="008D2639" w:rsidRPr="002D03A9" w:rsidTr="00AE2FD9">
        <w:trPr>
          <w:jc w:val="center"/>
        </w:trPr>
        <w:tc>
          <w:tcPr>
            <w:tcW w:w="3099" w:type="dxa"/>
            <w:tcBorders>
              <w:top w:val="nil"/>
              <w:left w:val="nil"/>
              <w:bottom w:val="nil"/>
              <w:right w:val="nil"/>
            </w:tcBorders>
          </w:tcPr>
          <w:p w:rsidR="008D2639" w:rsidRPr="002D03A9" w:rsidRDefault="008D2639" w:rsidP="008D2639">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(0.0387)</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(0.0269)</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(0.0501)</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(0.0521)</w:t>
            </w:r>
          </w:p>
        </w:tc>
      </w:tr>
      <w:tr w:rsidR="008D2639" w:rsidRPr="002D03A9" w:rsidTr="00AE2FD9">
        <w:trPr>
          <w:jc w:val="center"/>
        </w:trPr>
        <w:tc>
          <w:tcPr>
            <w:tcW w:w="3099" w:type="dxa"/>
            <w:tcBorders>
              <w:top w:val="nil"/>
              <w:left w:val="nil"/>
              <w:bottom w:val="nil"/>
              <w:right w:val="nil"/>
            </w:tcBorders>
          </w:tcPr>
          <w:p w:rsidR="008D2639" w:rsidRPr="002D03A9" w:rsidRDefault="008D2639" w:rsidP="008D2639">
            <w:pPr>
              <w:widowControl w:val="0"/>
              <w:autoSpaceDE w:val="0"/>
              <w:autoSpaceDN w:val="0"/>
              <w:adjustRightInd w:val="0"/>
              <w:rPr>
                <w:rFonts w:ascii="Cambria Math" w:hAnsi="Cambria Math"/>
              </w:rPr>
            </w:pPr>
            <w:r w:rsidRPr="002D03A9">
              <w:rPr>
                <w:rFonts w:ascii="Cambria Math" w:hAnsi="Cambria Math"/>
              </w:rPr>
              <w:t>Nutrition</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-0.159</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0.111**</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-0.427***</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0.00911</w:t>
            </w:r>
          </w:p>
        </w:tc>
      </w:tr>
      <w:tr w:rsidR="008D2639" w:rsidRPr="002D03A9" w:rsidTr="00AE2FD9">
        <w:trPr>
          <w:jc w:val="center"/>
        </w:trPr>
        <w:tc>
          <w:tcPr>
            <w:tcW w:w="3099" w:type="dxa"/>
            <w:tcBorders>
              <w:top w:val="nil"/>
              <w:left w:val="nil"/>
              <w:bottom w:val="nil"/>
              <w:right w:val="nil"/>
            </w:tcBorders>
          </w:tcPr>
          <w:p w:rsidR="008D2639" w:rsidRPr="002D03A9" w:rsidRDefault="008D2639" w:rsidP="008D2639">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(0.116)</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(0.0505)</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(0.0600)</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(0.0732)</w:t>
            </w:r>
          </w:p>
        </w:tc>
      </w:tr>
      <w:tr w:rsidR="008D2639" w:rsidRPr="002D03A9" w:rsidTr="00AE2FD9">
        <w:trPr>
          <w:jc w:val="center"/>
        </w:trPr>
        <w:tc>
          <w:tcPr>
            <w:tcW w:w="3099" w:type="dxa"/>
            <w:tcBorders>
              <w:top w:val="nil"/>
              <w:left w:val="nil"/>
              <w:bottom w:val="nil"/>
              <w:right w:val="nil"/>
            </w:tcBorders>
          </w:tcPr>
          <w:p w:rsidR="008D2639" w:rsidRPr="002D03A9" w:rsidRDefault="008D2639" w:rsidP="008D2639">
            <w:pPr>
              <w:widowControl w:val="0"/>
              <w:autoSpaceDE w:val="0"/>
              <w:autoSpaceDN w:val="0"/>
              <w:adjustRightInd w:val="0"/>
              <w:rPr>
                <w:rFonts w:ascii="Cambria Math" w:hAnsi="Cambria Math"/>
              </w:rPr>
            </w:pPr>
            <w:r w:rsidRPr="002D03A9">
              <w:rPr>
                <w:rFonts w:ascii="Cambria Math" w:hAnsi="Cambria Math"/>
              </w:rPr>
              <w:t>Physical science</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0.141***</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0.207***</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0.0134</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0.143**</w:t>
            </w:r>
          </w:p>
        </w:tc>
      </w:tr>
      <w:tr w:rsidR="008D2639" w:rsidRPr="002D03A9" w:rsidTr="00AE2FD9">
        <w:trPr>
          <w:jc w:val="center"/>
        </w:trPr>
        <w:tc>
          <w:tcPr>
            <w:tcW w:w="3099" w:type="dxa"/>
            <w:tcBorders>
              <w:top w:val="nil"/>
              <w:left w:val="nil"/>
              <w:bottom w:val="nil"/>
              <w:right w:val="nil"/>
            </w:tcBorders>
          </w:tcPr>
          <w:p w:rsidR="008D2639" w:rsidRPr="002D03A9" w:rsidRDefault="008D2639" w:rsidP="008D2639">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(0.0423)</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(0.0345)</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(0.0605)</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(0.0603)</w:t>
            </w:r>
          </w:p>
        </w:tc>
      </w:tr>
      <w:tr w:rsidR="008D2639" w:rsidRPr="002D03A9" w:rsidTr="00AE2FD9">
        <w:trPr>
          <w:jc w:val="center"/>
        </w:trPr>
        <w:tc>
          <w:tcPr>
            <w:tcW w:w="3099" w:type="dxa"/>
            <w:tcBorders>
              <w:top w:val="nil"/>
              <w:left w:val="nil"/>
              <w:bottom w:val="nil"/>
              <w:right w:val="nil"/>
            </w:tcBorders>
          </w:tcPr>
          <w:p w:rsidR="008D2639" w:rsidRPr="002D03A9" w:rsidRDefault="008D2639" w:rsidP="008D2639">
            <w:pPr>
              <w:widowControl w:val="0"/>
              <w:autoSpaceDE w:val="0"/>
              <w:autoSpaceDN w:val="0"/>
              <w:adjustRightInd w:val="0"/>
              <w:rPr>
                <w:rFonts w:ascii="Cambria Math" w:hAnsi="Cambria Math"/>
              </w:rPr>
            </w:pPr>
            <w:r w:rsidRPr="002D03A9">
              <w:rPr>
                <w:rFonts w:ascii="Cambria Math" w:hAnsi="Cambria Math"/>
              </w:rPr>
              <w:t>Economics</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0.314***</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0.263***</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0.475***</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0.356***</w:t>
            </w:r>
          </w:p>
        </w:tc>
      </w:tr>
      <w:tr w:rsidR="008D2639" w:rsidRPr="002D03A9" w:rsidTr="00AE2FD9">
        <w:trPr>
          <w:jc w:val="center"/>
        </w:trPr>
        <w:tc>
          <w:tcPr>
            <w:tcW w:w="3099" w:type="dxa"/>
            <w:tcBorders>
              <w:top w:val="nil"/>
              <w:left w:val="nil"/>
              <w:bottom w:val="nil"/>
              <w:right w:val="nil"/>
            </w:tcBorders>
          </w:tcPr>
          <w:p w:rsidR="008D2639" w:rsidRPr="002D03A9" w:rsidRDefault="008D2639" w:rsidP="008D2639">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(0.0505)</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(0.0612)</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(0.0770)</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(0.0819)</w:t>
            </w:r>
          </w:p>
        </w:tc>
      </w:tr>
      <w:tr w:rsidR="008D2639" w:rsidRPr="002D03A9" w:rsidTr="00AE2FD9">
        <w:trPr>
          <w:jc w:val="center"/>
        </w:trPr>
        <w:tc>
          <w:tcPr>
            <w:tcW w:w="3099" w:type="dxa"/>
            <w:tcBorders>
              <w:top w:val="nil"/>
              <w:left w:val="nil"/>
              <w:bottom w:val="nil"/>
              <w:right w:val="nil"/>
            </w:tcBorders>
          </w:tcPr>
          <w:p w:rsidR="008D2639" w:rsidRPr="002D03A9" w:rsidRDefault="008D2639" w:rsidP="008D2639">
            <w:pPr>
              <w:widowControl w:val="0"/>
              <w:autoSpaceDE w:val="0"/>
              <w:autoSpaceDN w:val="0"/>
              <w:adjustRightInd w:val="0"/>
              <w:rPr>
                <w:rFonts w:ascii="Cambria Math" w:hAnsi="Cambria Math"/>
              </w:rPr>
            </w:pPr>
            <w:r w:rsidRPr="002D03A9">
              <w:rPr>
                <w:rFonts w:ascii="Cambria Math" w:hAnsi="Cambria Math"/>
              </w:rPr>
              <w:t>Political science</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0.209***</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0.191***</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0.214***</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0.247***</w:t>
            </w:r>
          </w:p>
        </w:tc>
      </w:tr>
      <w:tr w:rsidR="008D2639" w:rsidRPr="002D03A9" w:rsidTr="00AE2FD9">
        <w:trPr>
          <w:jc w:val="center"/>
        </w:trPr>
        <w:tc>
          <w:tcPr>
            <w:tcW w:w="3099" w:type="dxa"/>
            <w:tcBorders>
              <w:top w:val="nil"/>
              <w:left w:val="nil"/>
              <w:bottom w:val="nil"/>
              <w:right w:val="nil"/>
            </w:tcBorders>
          </w:tcPr>
          <w:p w:rsidR="008D2639" w:rsidRPr="002D03A9" w:rsidRDefault="008D2639" w:rsidP="008D2639">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(0.0474)</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(0.0367)</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(0.0576)</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(0.0621)</w:t>
            </w:r>
          </w:p>
        </w:tc>
      </w:tr>
      <w:tr w:rsidR="008D2639" w:rsidRPr="002D03A9" w:rsidTr="00AE2FD9">
        <w:trPr>
          <w:jc w:val="center"/>
        </w:trPr>
        <w:tc>
          <w:tcPr>
            <w:tcW w:w="3099" w:type="dxa"/>
            <w:tcBorders>
              <w:top w:val="nil"/>
              <w:left w:val="nil"/>
              <w:bottom w:val="nil"/>
              <w:right w:val="nil"/>
            </w:tcBorders>
          </w:tcPr>
          <w:p w:rsidR="008D2639" w:rsidRPr="002D03A9" w:rsidRDefault="008D2639" w:rsidP="008D2639">
            <w:pPr>
              <w:widowControl w:val="0"/>
              <w:autoSpaceDE w:val="0"/>
              <w:autoSpaceDN w:val="0"/>
              <w:adjustRightInd w:val="0"/>
              <w:rPr>
                <w:rFonts w:ascii="Cambria Math" w:hAnsi="Cambria Math"/>
              </w:rPr>
            </w:pPr>
            <w:r w:rsidRPr="002D03A9">
              <w:rPr>
                <w:rFonts w:ascii="Cambria Math" w:hAnsi="Cambria Math"/>
              </w:rPr>
              <w:t>Psychology</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-0.0556</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-0.00652</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0.0423</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0.0886**</w:t>
            </w:r>
          </w:p>
        </w:tc>
      </w:tr>
      <w:tr w:rsidR="008D2639" w:rsidRPr="002D03A9" w:rsidTr="00AE2FD9">
        <w:trPr>
          <w:jc w:val="center"/>
        </w:trPr>
        <w:tc>
          <w:tcPr>
            <w:tcW w:w="3099" w:type="dxa"/>
            <w:tcBorders>
              <w:top w:val="nil"/>
              <w:left w:val="nil"/>
              <w:bottom w:val="nil"/>
              <w:right w:val="nil"/>
            </w:tcBorders>
          </w:tcPr>
          <w:p w:rsidR="008D2639" w:rsidRPr="002D03A9" w:rsidRDefault="008D2639" w:rsidP="008D2639">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(0.0450)</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(0.0290)</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(0.0651)</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(0.0505)</w:t>
            </w:r>
          </w:p>
        </w:tc>
      </w:tr>
      <w:tr w:rsidR="008D2639" w:rsidRPr="002D03A9" w:rsidTr="00AE2FD9">
        <w:trPr>
          <w:trHeight w:val="153"/>
          <w:jc w:val="center"/>
        </w:trPr>
        <w:tc>
          <w:tcPr>
            <w:tcW w:w="3099" w:type="dxa"/>
            <w:tcBorders>
              <w:top w:val="nil"/>
              <w:left w:val="nil"/>
              <w:bottom w:val="nil"/>
              <w:right w:val="nil"/>
            </w:tcBorders>
          </w:tcPr>
          <w:p w:rsidR="008D2639" w:rsidRPr="002D03A9" w:rsidRDefault="008D2639" w:rsidP="008D2639">
            <w:pPr>
              <w:widowControl w:val="0"/>
              <w:autoSpaceDE w:val="0"/>
              <w:autoSpaceDN w:val="0"/>
              <w:adjustRightInd w:val="0"/>
              <w:rPr>
                <w:rFonts w:ascii="Cambria Math" w:hAnsi="Cambria Math"/>
              </w:rPr>
            </w:pPr>
            <w:r w:rsidRPr="002D03A9">
              <w:rPr>
                <w:rFonts w:ascii="Cambria Math" w:hAnsi="Cambria Math"/>
              </w:rPr>
              <w:t>Other social sciences</w:t>
            </w:r>
            <w:r w:rsidRPr="002D03A9">
              <w:rPr>
                <w:rStyle w:val="FootnoteReference"/>
                <w:rFonts w:ascii="Cambria Math" w:hAnsi="Cambria Math"/>
              </w:rPr>
              <w:footnoteReference w:id="6"/>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0.0397</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-0.0531</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0.0675</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0.0449</w:t>
            </w:r>
          </w:p>
        </w:tc>
      </w:tr>
      <w:tr w:rsidR="008D2639" w:rsidRPr="002D03A9" w:rsidTr="00AE2FD9">
        <w:trPr>
          <w:jc w:val="center"/>
        </w:trPr>
        <w:tc>
          <w:tcPr>
            <w:tcW w:w="3099" w:type="dxa"/>
            <w:tcBorders>
              <w:top w:val="nil"/>
              <w:left w:val="nil"/>
              <w:bottom w:val="nil"/>
              <w:right w:val="nil"/>
            </w:tcBorders>
          </w:tcPr>
          <w:p w:rsidR="008D2639" w:rsidRPr="002D03A9" w:rsidRDefault="008D2639" w:rsidP="008D2639">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(0.0517)</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(0.0366)</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(0.0648)</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(0.0686)</w:t>
            </w:r>
          </w:p>
        </w:tc>
      </w:tr>
      <w:tr w:rsidR="008D2639" w:rsidRPr="002D03A9" w:rsidTr="00AE2FD9">
        <w:trPr>
          <w:jc w:val="center"/>
        </w:trPr>
        <w:tc>
          <w:tcPr>
            <w:tcW w:w="3099" w:type="dxa"/>
            <w:tcBorders>
              <w:top w:val="nil"/>
              <w:left w:val="nil"/>
              <w:bottom w:val="nil"/>
              <w:right w:val="nil"/>
            </w:tcBorders>
          </w:tcPr>
          <w:p w:rsidR="008D2639" w:rsidRPr="002D03A9" w:rsidRDefault="008D2639" w:rsidP="008D2639">
            <w:pPr>
              <w:widowControl w:val="0"/>
              <w:autoSpaceDE w:val="0"/>
              <w:autoSpaceDN w:val="0"/>
              <w:adjustRightInd w:val="0"/>
              <w:rPr>
                <w:rFonts w:ascii="Cambria Math" w:hAnsi="Cambria Math"/>
              </w:rPr>
            </w:pPr>
            <w:r w:rsidRPr="002D03A9">
              <w:rPr>
                <w:rFonts w:ascii="Cambria Math" w:hAnsi="Cambria Math"/>
              </w:rPr>
              <w:t>Sociology</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0.102*</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-0.0145</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0.0931</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0.0768</w:t>
            </w:r>
          </w:p>
        </w:tc>
      </w:tr>
      <w:tr w:rsidR="008D2639" w:rsidRPr="002D03A9" w:rsidTr="00AE2FD9">
        <w:trPr>
          <w:jc w:val="center"/>
        </w:trPr>
        <w:tc>
          <w:tcPr>
            <w:tcW w:w="3099" w:type="dxa"/>
            <w:tcBorders>
              <w:top w:val="nil"/>
              <w:left w:val="nil"/>
              <w:bottom w:val="nil"/>
              <w:right w:val="nil"/>
            </w:tcBorders>
          </w:tcPr>
          <w:p w:rsidR="008D2639" w:rsidRPr="002D03A9" w:rsidRDefault="008D2639" w:rsidP="008D2639">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(0.0529)</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(0.0389)</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(0.141)</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(0.0770)</w:t>
            </w:r>
          </w:p>
        </w:tc>
      </w:tr>
      <w:tr w:rsidR="008D2639" w:rsidRPr="002D03A9" w:rsidTr="00AE2FD9">
        <w:trPr>
          <w:jc w:val="center"/>
        </w:trPr>
        <w:tc>
          <w:tcPr>
            <w:tcW w:w="3099" w:type="dxa"/>
            <w:tcBorders>
              <w:top w:val="nil"/>
              <w:left w:val="nil"/>
              <w:bottom w:val="nil"/>
              <w:right w:val="nil"/>
            </w:tcBorders>
          </w:tcPr>
          <w:p w:rsidR="008D2639" w:rsidRPr="002D03A9" w:rsidRDefault="008D2639" w:rsidP="008D2639">
            <w:pPr>
              <w:widowControl w:val="0"/>
              <w:autoSpaceDE w:val="0"/>
              <w:autoSpaceDN w:val="0"/>
              <w:adjustRightInd w:val="0"/>
              <w:rPr>
                <w:rFonts w:ascii="Cambria Math" w:hAnsi="Cambria Math"/>
              </w:rPr>
            </w:pPr>
            <w:r w:rsidRPr="002D03A9">
              <w:rPr>
                <w:rFonts w:ascii="Cambria Math" w:hAnsi="Cambria Math"/>
              </w:rPr>
              <w:t>Engineering</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0.384***</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0.500***</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0.244***</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0.416***</w:t>
            </w:r>
          </w:p>
        </w:tc>
      </w:tr>
      <w:tr w:rsidR="008D2639" w:rsidRPr="002D03A9" w:rsidTr="00AE2FD9">
        <w:trPr>
          <w:jc w:val="center"/>
        </w:trPr>
        <w:tc>
          <w:tcPr>
            <w:tcW w:w="3099" w:type="dxa"/>
            <w:tcBorders>
              <w:top w:val="nil"/>
              <w:left w:val="nil"/>
              <w:bottom w:val="nil"/>
              <w:right w:val="nil"/>
            </w:tcBorders>
          </w:tcPr>
          <w:p w:rsidR="008D2639" w:rsidRPr="002D03A9" w:rsidRDefault="008D2639" w:rsidP="008D2639">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(0.0370)</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(0.0270)</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(0.0440)</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(0.0526)</w:t>
            </w:r>
          </w:p>
        </w:tc>
      </w:tr>
      <w:tr w:rsidR="008D2639" w:rsidRPr="002D03A9" w:rsidTr="00AE2FD9">
        <w:trPr>
          <w:jc w:val="center"/>
        </w:trPr>
        <w:tc>
          <w:tcPr>
            <w:tcW w:w="3099" w:type="dxa"/>
            <w:tcBorders>
              <w:top w:val="nil"/>
              <w:left w:val="nil"/>
              <w:bottom w:val="nil"/>
              <w:right w:val="nil"/>
            </w:tcBorders>
          </w:tcPr>
          <w:p w:rsidR="008D2639" w:rsidRPr="002D03A9" w:rsidRDefault="008D2639" w:rsidP="008D2639">
            <w:pPr>
              <w:widowControl w:val="0"/>
              <w:autoSpaceDE w:val="0"/>
              <w:autoSpaceDN w:val="0"/>
              <w:adjustRightInd w:val="0"/>
              <w:rPr>
                <w:rFonts w:ascii="Cambria Math" w:hAnsi="Cambria Math"/>
              </w:rPr>
            </w:pPr>
            <w:r w:rsidRPr="002D03A9">
              <w:rPr>
                <w:rFonts w:ascii="Cambria Math" w:hAnsi="Cambria Math"/>
              </w:rPr>
              <w:t>Health</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0.193***</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0.264***</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0.157***</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0.195***</w:t>
            </w:r>
          </w:p>
        </w:tc>
      </w:tr>
      <w:tr w:rsidR="008D2639" w:rsidRPr="002D03A9" w:rsidTr="00AE2FD9">
        <w:trPr>
          <w:jc w:val="center"/>
        </w:trPr>
        <w:tc>
          <w:tcPr>
            <w:tcW w:w="3099" w:type="dxa"/>
            <w:tcBorders>
              <w:top w:val="nil"/>
              <w:left w:val="nil"/>
              <w:bottom w:val="nil"/>
              <w:right w:val="nil"/>
            </w:tcBorders>
          </w:tcPr>
          <w:p w:rsidR="008D2639" w:rsidRPr="002D03A9" w:rsidRDefault="008D2639" w:rsidP="008D2639">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(0.0492)</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(0.0247)</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(0.0563)</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(0.0486)</w:t>
            </w:r>
          </w:p>
        </w:tc>
      </w:tr>
      <w:tr w:rsidR="008D2639" w:rsidRPr="002D03A9" w:rsidTr="00AE2FD9">
        <w:trPr>
          <w:jc w:val="center"/>
        </w:trPr>
        <w:tc>
          <w:tcPr>
            <w:tcW w:w="3099" w:type="dxa"/>
            <w:tcBorders>
              <w:top w:val="nil"/>
              <w:left w:val="nil"/>
              <w:bottom w:val="nil"/>
              <w:right w:val="nil"/>
            </w:tcBorders>
          </w:tcPr>
          <w:p w:rsidR="008D2639" w:rsidRPr="002D03A9" w:rsidRDefault="008D2639" w:rsidP="008D2639">
            <w:pPr>
              <w:widowControl w:val="0"/>
              <w:autoSpaceDE w:val="0"/>
              <w:autoSpaceDN w:val="0"/>
              <w:adjustRightInd w:val="0"/>
              <w:rPr>
                <w:rFonts w:ascii="Cambria Math" w:hAnsi="Cambria Math"/>
              </w:rPr>
            </w:pPr>
            <w:r w:rsidRPr="002D03A9">
              <w:rPr>
                <w:rFonts w:ascii="Cambria Math" w:hAnsi="Cambria Math"/>
              </w:rPr>
              <w:t>Architecture</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0.111**</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0.126**</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0.173***</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0.167**</w:t>
            </w:r>
          </w:p>
        </w:tc>
      </w:tr>
      <w:tr w:rsidR="008D2639" w:rsidRPr="002D03A9" w:rsidTr="00AE2FD9">
        <w:trPr>
          <w:jc w:val="center"/>
        </w:trPr>
        <w:tc>
          <w:tcPr>
            <w:tcW w:w="3099" w:type="dxa"/>
            <w:tcBorders>
              <w:top w:val="nil"/>
              <w:left w:val="nil"/>
              <w:bottom w:val="nil"/>
              <w:right w:val="nil"/>
            </w:tcBorders>
          </w:tcPr>
          <w:p w:rsidR="008D2639" w:rsidRPr="002D03A9" w:rsidRDefault="008D2639" w:rsidP="008D2639">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(0.0495)</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(0.0720)</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(0.0579)</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(0.0772)</w:t>
            </w:r>
          </w:p>
        </w:tc>
      </w:tr>
      <w:tr w:rsidR="008D2639" w:rsidRPr="002D03A9" w:rsidTr="00AE2FD9">
        <w:trPr>
          <w:jc w:val="center"/>
        </w:trPr>
        <w:tc>
          <w:tcPr>
            <w:tcW w:w="3099" w:type="dxa"/>
            <w:tcBorders>
              <w:top w:val="nil"/>
              <w:left w:val="nil"/>
              <w:bottom w:val="nil"/>
              <w:right w:val="nil"/>
            </w:tcBorders>
          </w:tcPr>
          <w:p w:rsidR="008D2639" w:rsidRPr="002D03A9" w:rsidRDefault="008D2639" w:rsidP="008D2639">
            <w:pPr>
              <w:widowControl w:val="0"/>
              <w:autoSpaceDE w:val="0"/>
              <w:autoSpaceDN w:val="0"/>
              <w:adjustRightInd w:val="0"/>
              <w:rPr>
                <w:rFonts w:ascii="Cambria Math" w:hAnsi="Cambria Math"/>
              </w:rPr>
            </w:pPr>
            <w:r w:rsidRPr="002D03A9">
              <w:rPr>
                <w:rFonts w:ascii="Cambria Math" w:hAnsi="Cambria Math"/>
              </w:rPr>
              <w:t>Business</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0.236***</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0.229***</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0.262***</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0.239***</w:t>
            </w:r>
          </w:p>
        </w:tc>
      </w:tr>
      <w:tr w:rsidR="008D2639" w:rsidRPr="002D03A9" w:rsidTr="00AE2FD9">
        <w:trPr>
          <w:jc w:val="center"/>
        </w:trPr>
        <w:tc>
          <w:tcPr>
            <w:tcW w:w="3099" w:type="dxa"/>
            <w:tcBorders>
              <w:top w:val="nil"/>
              <w:left w:val="nil"/>
              <w:bottom w:val="nil"/>
              <w:right w:val="nil"/>
            </w:tcBorders>
          </w:tcPr>
          <w:p w:rsidR="008D2639" w:rsidRPr="002D03A9" w:rsidRDefault="008D2639" w:rsidP="008D2639">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(0.0388)</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(0.0314)</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(0.0512)</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(0.0501)</w:t>
            </w:r>
          </w:p>
        </w:tc>
      </w:tr>
      <w:tr w:rsidR="008D2639" w:rsidRPr="002D03A9" w:rsidTr="00AE2FD9">
        <w:trPr>
          <w:jc w:val="center"/>
        </w:trPr>
        <w:tc>
          <w:tcPr>
            <w:tcW w:w="3099" w:type="dxa"/>
            <w:tcBorders>
              <w:top w:val="nil"/>
              <w:left w:val="nil"/>
              <w:bottom w:val="nil"/>
              <w:right w:val="nil"/>
            </w:tcBorders>
          </w:tcPr>
          <w:p w:rsidR="008D2639" w:rsidRPr="002D03A9" w:rsidRDefault="008D2639" w:rsidP="008D2639">
            <w:pPr>
              <w:widowControl w:val="0"/>
              <w:autoSpaceDE w:val="0"/>
              <w:autoSpaceDN w:val="0"/>
              <w:adjustRightInd w:val="0"/>
              <w:rPr>
                <w:rFonts w:ascii="Cambria Math" w:hAnsi="Cambria Math"/>
              </w:rPr>
            </w:pPr>
            <w:r w:rsidRPr="002D03A9">
              <w:rPr>
                <w:rFonts w:ascii="Cambria Math" w:hAnsi="Cambria Math"/>
              </w:rPr>
              <w:t>Philosophy</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-0.111</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-0.205**</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0.0905</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-0.0725</w:t>
            </w:r>
          </w:p>
        </w:tc>
      </w:tr>
      <w:tr w:rsidR="008D2639" w:rsidRPr="002D03A9" w:rsidTr="00AE2FD9">
        <w:trPr>
          <w:jc w:val="center"/>
        </w:trPr>
        <w:tc>
          <w:tcPr>
            <w:tcW w:w="3099" w:type="dxa"/>
            <w:tcBorders>
              <w:top w:val="nil"/>
              <w:left w:val="nil"/>
              <w:bottom w:val="nil"/>
              <w:right w:val="nil"/>
            </w:tcBorders>
          </w:tcPr>
          <w:p w:rsidR="008D2639" w:rsidRPr="002D03A9" w:rsidRDefault="008D2639" w:rsidP="008D2639">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(0.151)</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(0.106)</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(0.246)</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(0.0803)</w:t>
            </w:r>
          </w:p>
        </w:tc>
      </w:tr>
      <w:tr w:rsidR="008D2639" w:rsidRPr="002D03A9" w:rsidTr="00AE2FD9">
        <w:trPr>
          <w:jc w:val="center"/>
        </w:trPr>
        <w:tc>
          <w:tcPr>
            <w:tcW w:w="3099" w:type="dxa"/>
            <w:tcBorders>
              <w:top w:val="nil"/>
              <w:left w:val="nil"/>
              <w:bottom w:val="nil"/>
              <w:right w:val="nil"/>
            </w:tcBorders>
          </w:tcPr>
          <w:p w:rsidR="008D2639" w:rsidRPr="002D03A9" w:rsidRDefault="008D2639" w:rsidP="008D2639">
            <w:pPr>
              <w:widowControl w:val="0"/>
              <w:autoSpaceDE w:val="0"/>
              <w:autoSpaceDN w:val="0"/>
              <w:adjustRightInd w:val="0"/>
              <w:rPr>
                <w:rFonts w:ascii="Cambria Math" w:hAnsi="Cambria Math"/>
              </w:rPr>
            </w:pPr>
            <w:r w:rsidRPr="002D03A9">
              <w:rPr>
                <w:rFonts w:ascii="Cambria Math" w:hAnsi="Cambria Math"/>
              </w:rPr>
              <w:t>Social work</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-0.0179</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-0.127***</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-0.0513</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-0.240***</w:t>
            </w:r>
          </w:p>
        </w:tc>
      </w:tr>
      <w:tr w:rsidR="008D2639" w:rsidRPr="002D03A9" w:rsidTr="00AE2FD9">
        <w:trPr>
          <w:jc w:val="center"/>
        </w:trPr>
        <w:tc>
          <w:tcPr>
            <w:tcW w:w="3099" w:type="dxa"/>
            <w:tcBorders>
              <w:top w:val="nil"/>
              <w:left w:val="nil"/>
              <w:bottom w:val="nil"/>
              <w:right w:val="nil"/>
            </w:tcBorders>
          </w:tcPr>
          <w:p w:rsidR="008D2639" w:rsidRPr="002D03A9" w:rsidRDefault="008D2639" w:rsidP="008D2639">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(0.0583)</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(0.0456)</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(0.174)</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(0.0781)</w:t>
            </w:r>
          </w:p>
        </w:tc>
      </w:tr>
      <w:tr w:rsidR="008D2639" w:rsidRPr="002D03A9" w:rsidTr="00AE2FD9">
        <w:trPr>
          <w:jc w:val="center"/>
        </w:trPr>
        <w:tc>
          <w:tcPr>
            <w:tcW w:w="3099" w:type="dxa"/>
            <w:tcBorders>
              <w:top w:val="nil"/>
              <w:left w:val="nil"/>
              <w:bottom w:val="nil"/>
              <w:right w:val="nil"/>
            </w:tcBorders>
          </w:tcPr>
          <w:p w:rsidR="008D2639" w:rsidRPr="002D03A9" w:rsidRDefault="008D2639" w:rsidP="008D2639">
            <w:pPr>
              <w:widowControl w:val="0"/>
              <w:autoSpaceDE w:val="0"/>
              <w:autoSpaceDN w:val="0"/>
              <w:adjustRightInd w:val="0"/>
              <w:rPr>
                <w:rFonts w:ascii="Cambria Math" w:hAnsi="Cambria Math"/>
              </w:rPr>
            </w:pPr>
            <w:r w:rsidRPr="002D03A9">
              <w:rPr>
                <w:rFonts w:ascii="Cambria Math" w:hAnsi="Cambria Math"/>
              </w:rPr>
              <w:t>English</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-0.103</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-0.00127</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0.0110</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0.0507</w:t>
            </w:r>
          </w:p>
        </w:tc>
      </w:tr>
      <w:tr w:rsidR="008D2639" w:rsidRPr="002D03A9" w:rsidTr="00AE2FD9">
        <w:trPr>
          <w:jc w:val="center"/>
        </w:trPr>
        <w:tc>
          <w:tcPr>
            <w:tcW w:w="3099" w:type="dxa"/>
            <w:tcBorders>
              <w:top w:val="nil"/>
              <w:left w:val="nil"/>
              <w:bottom w:val="nil"/>
              <w:right w:val="nil"/>
            </w:tcBorders>
          </w:tcPr>
          <w:p w:rsidR="008D2639" w:rsidRPr="002D03A9" w:rsidRDefault="008D2639" w:rsidP="008D2639">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(0.0741)</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(0.0516)</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(0.0619)</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(0.106)</w:t>
            </w:r>
          </w:p>
        </w:tc>
      </w:tr>
      <w:tr w:rsidR="008D2639" w:rsidRPr="002D03A9" w:rsidTr="00AE2FD9">
        <w:trPr>
          <w:jc w:val="center"/>
        </w:trPr>
        <w:tc>
          <w:tcPr>
            <w:tcW w:w="3099" w:type="dxa"/>
            <w:tcBorders>
              <w:top w:val="nil"/>
              <w:left w:val="nil"/>
              <w:bottom w:val="nil"/>
              <w:right w:val="nil"/>
            </w:tcBorders>
          </w:tcPr>
          <w:p w:rsidR="008D2639" w:rsidRPr="002D03A9" w:rsidRDefault="008D2639" w:rsidP="008D2639">
            <w:pPr>
              <w:widowControl w:val="0"/>
              <w:autoSpaceDE w:val="0"/>
              <w:autoSpaceDN w:val="0"/>
              <w:adjustRightInd w:val="0"/>
              <w:rPr>
                <w:rFonts w:ascii="Cambria Math" w:hAnsi="Cambria Math"/>
              </w:rPr>
            </w:pPr>
            <w:r>
              <w:rPr>
                <w:rFonts w:ascii="Cambria Math" w:hAnsi="Cambria Math"/>
              </w:rPr>
              <w:t>Humanities</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0.0602</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0.0192</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0.115</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0.0993</w:t>
            </w:r>
          </w:p>
        </w:tc>
      </w:tr>
      <w:tr w:rsidR="008D2639" w:rsidRPr="002D03A9" w:rsidTr="00AE2FD9">
        <w:trPr>
          <w:jc w:val="center"/>
        </w:trPr>
        <w:tc>
          <w:tcPr>
            <w:tcW w:w="3099" w:type="dxa"/>
            <w:tcBorders>
              <w:top w:val="nil"/>
              <w:left w:val="nil"/>
              <w:bottom w:val="nil"/>
              <w:right w:val="nil"/>
            </w:tcBorders>
          </w:tcPr>
          <w:p w:rsidR="008D2639" w:rsidRPr="002D03A9" w:rsidRDefault="008D2639" w:rsidP="008D2639">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(0.0519)</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(0.0659)</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(0.0821)</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(0.0709)</w:t>
            </w:r>
          </w:p>
        </w:tc>
      </w:tr>
      <w:tr w:rsidR="008D2639" w:rsidRPr="002D03A9" w:rsidTr="00AE2FD9">
        <w:trPr>
          <w:jc w:val="center"/>
        </w:trPr>
        <w:tc>
          <w:tcPr>
            <w:tcW w:w="3099" w:type="dxa"/>
            <w:tcBorders>
              <w:top w:val="nil"/>
              <w:left w:val="nil"/>
              <w:bottom w:val="nil"/>
              <w:right w:val="nil"/>
            </w:tcBorders>
          </w:tcPr>
          <w:p w:rsidR="008D2639" w:rsidRPr="002D03A9" w:rsidRDefault="008D2639" w:rsidP="008D2639">
            <w:pPr>
              <w:widowControl w:val="0"/>
              <w:autoSpaceDE w:val="0"/>
              <w:autoSpaceDN w:val="0"/>
              <w:adjustRightInd w:val="0"/>
              <w:rPr>
                <w:rFonts w:ascii="Cambria Math" w:hAnsi="Cambria Math"/>
              </w:rPr>
            </w:pPr>
            <w:r w:rsidRPr="002D03A9">
              <w:rPr>
                <w:rFonts w:ascii="Cambria Math" w:hAnsi="Cambria Math"/>
              </w:rPr>
              <w:t>History</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-0.0223</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0.0443</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0.0935</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-0.0491</w:t>
            </w:r>
          </w:p>
        </w:tc>
      </w:tr>
      <w:tr w:rsidR="008D2639" w:rsidRPr="002D03A9" w:rsidTr="00AE2FD9">
        <w:trPr>
          <w:jc w:val="center"/>
        </w:trPr>
        <w:tc>
          <w:tcPr>
            <w:tcW w:w="3099" w:type="dxa"/>
            <w:tcBorders>
              <w:top w:val="nil"/>
              <w:left w:val="nil"/>
              <w:bottom w:val="nil"/>
              <w:right w:val="nil"/>
            </w:tcBorders>
          </w:tcPr>
          <w:p w:rsidR="008D2639" w:rsidRPr="002D03A9" w:rsidRDefault="008D2639" w:rsidP="008D2639">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(0.0655)</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(0.0708)</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(0.0942)</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(0.0971)</w:t>
            </w:r>
          </w:p>
        </w:tc>
      </w:tr>
      <w:tr w:rsidR="008D2639" w:rsidRPr="002D03A9" w:rsidTr="00AE2FD9">
        <w:trPr>
          <w:jc w:val="center"/>
        </w:trPr>
        <w:tc>
          <w:tcPr>
            <w:tcW w:w="3099" w:type="dxa"/>
            <w:tcBorders>
              <w:top w:val="nil"/>
              <w:left w:val="nil"/>
              <w:bottom w:val="nil"/>
              <w:right w:val="nil"/>
            </w:tcBorders>
          </w:tcPr>
          <w:p w:rsidR="008D2639" w:rsidRPr="002D03A9" w:rsidRDefault="008D2639" w:rsidP="008D2639">
            <w:pPr>
              <w:widowControl w:val="0"/>
              <w:autoSpaceDE w:val="0"/>
              <w:autoSpaceDN w:val="0"/>
              <w:adjustRightInd w:val="0"/>
              <w:rPr>
                <w:rFonts w:ascii="Cambria Math" w:hAnsi="Cambria Math"/>
              </w:rPr>
            </w:pPr>
            <w:r w:rsidRPr="002D03A9">
              <w:rPr>
                <w:rFonts w:ascii="Cambria Math" w:hAnsi="Cambria Math"/>
              </w:rPr>
              <w:t>Art</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-0.00272</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-0.00842</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0.00496</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0.0763</w:t>
            </w:r>
          </w:p>
        </w:tc>
      </w:tr>
      <w:tr w:rsidR="008D2639" w:rsidRPr="002D03A9" w:rsidTr="00AE2FD9">
        <w:trPr>
          <w:jc w:val="center"/>
        </w:trPr>
        <w:tc>
          <w:tcPr>
            <w:tcW w:w="3099" w:type="dxa"/>
            <w:tcBorders>
              <w:top w:val="nil"/>
              <w:left w:val="nil"/>
              <w:bottom w:val="nil"/>
              <w:right w:val="nil"/>
            </w:tcBorders>
          </w:tcPr>
          <w:p w:rsidR="008D2639" w:rsidRPr="002D03A9" w:rsidRDefault="008D2639" w:rsidP="008D2639">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(0.0509)</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(0.0559)</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(0.0686)</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(0.0957)</w:t>
            </w:r>
          </w:p>
        </w:tc>
      </w:tr>
      <w:tr w:rsidR="008D2639" w:rsidRPr="002D03A9" w:rsidTr="00AE2FD9">
        <w:trPr>
          <w:jc w:val="center"/>
        </w:trPr>
        <w:tc>
          <w:tcPr>
            <w:tcW w:w="3099" w:type="dxa"/>
            <w:tcBorders>
              <w:top w:val="nil"/>
              <w:left w:val="nil"/>
              <w:bottom w:val="nil"/>
              <w:right w:val="nil"/>
            </w:tcBorders>
          </w:tcPr>
          <w:p w:rsidR="008D2639" w:rsidRPr="002D03A9" w:rsidRDefault="008D2639" w:rsidP="008D2639">
            <w:pPr>
              <w:widowControl w:val="0"/>
              <w:autoSpaceDE w:val="0"/>
              <w:autoSpaceDN w:val="0"/>
              <w:adjustRightInd w:val="0"/>
              <w:rPr>
                <w:rFonts w:ascii="Cambria Math" w:hAnsi="Cambria Math"/>
              </w:rPr>
            </w:pPr>
            <w:r w:rsidRPr="002D03A9">
              <w:rPr>
                <w:rFonts w:ascii="Cambria Math" w:hAnsi="Cambria Math"/>
              </w:rPr>
              <w:t>Communications</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0.0364</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0.184***</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0.00963</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0.333***</w:t>
            </w:r>
          </w:p>
        </w:tc>
      </w:tr>
      <w:tr w:rsidR="008D2639" w:rsidRPr="002D03A9" w:rsidTr="00AE2FD9">
        <w:trPr>
          <w:jc w:val="center"/>
        </w:trPr>
        <w:tc>
          <w:tcPr>
            <w:tcW w:w="3099" w:type="dxa"/>
            <w:tcBorders>
              <w:top w:val="nil"/>
              <w:left w:val="nil"/>
              <w:bottom w:val="nil"/>
              <w:right w:val="nil"/>
            </w:tcBorders>
          </w:tcPr>
          <w:p w:rsidR="008D2639" w:rsidRPr="002D03A9" w:rsidRDefault="008D2639" w:rsidP="008D2639">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(0.0453)</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(0.0439)</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(0.0648)</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(0.0842)</w:t>
            </w:r>
          </w:p>
        </w:tc>
      </w:tr>
      <w:tr w:rsidR="008D2639" w:rsidRPr="002D03A9" w:rsidTr="00AE2FD9">
        <w:trPr>
          <w:jc w:val="center"/>
        </w:trPr>
        <w:tc>
          <w:tcPr>
            <w:tcW w:w="3099" w:type="dxa"/>
            <w:tcBorders>
              <w:top w:val="nil"/>
              <w:left w:val="nil"/>
              <w:bottom w:val="nil"/>
              <w:right w:val="nil"/>
            </w:tcBorders>
          </w:tcPr>
          <w:p w:rsidR="008D2639" w:rsidRPr="002D03A9" w:rsidRDefault="008D2639" w:rsidP="008D2639">
            <w:pPr>
              <w:widowControl w:val="0"/>
              <w:autoSpaceDE w:val="0"/>
              <w:autoSpaceDN w:val="0"/>
              <w:adjustRightInd w:val="0"/>
              <w:rPr>
                <w:rFonts w:ascii="Cambria Math" w:hAnsi="Cambria Math"/>
              </w:rPr>
            </w:pPr>
            <w:r w:rsidRPr="002D03A9">
              <w:rPr>
                <w:rFonts w:ascii="Cambria Math" w:hAnsi="Cambria Math"/>
              </w:rPr>
              <w:t>Criminal justice</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0.0137</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-0.00551</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0.0748</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0.165</w:t>
            </w:r>
          </w:p>
        </w:tc>
      </w:tr>
      <w:tr w:rsidR="008D2639" w:rsidRPr="002D03A9" w:rsidTr="00AE2FD9">
        <w:trPr>
          <w:jc w:val="center"/>
        </w:trPr>
        <w:tc>
          <w:tcPr>
            <w:tcW w:w="3099" w:type="dxa"/>
            <w:tcBorders>
              <w:top w:val="nil"/>
              <w:left w:val="nil"/>
              <w:bottom w:val="nil"/>
              <w:right w:val="nil"/>
            </w:tcBorders>
          </w:tcPr>
          <w:p w:rsidR="008D2639" w:rsidRPr="002D03A9" w:rsidRDefault="008D2639" w:rsidP="008D2639">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(0.0831)</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(0.0576)</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(0.101)</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(0.146)</w:t>
            </w:r>
          </w:p>
        </w:tc>
      </w:tr>
      <w:tr w:rsidR="008D2639" w:rsidRPr="002D03A9" w:rsidTr="00AE2FD9">
        <w:trPr>
          <w:jc w:val="center"/>
        </w:trPr>
        <w:tc>
          <w:tcPr>
            <w:tcW w:w="3099" w:type="dxa"/>
            <w:tcBorders>
              <w:top w:val="nil"/>
              <w:left w:val="nil"/>
              <w:bottom w:val="nil"/>
              <w:right w:val="nil"/>
            </w:tcBorders>
          </w:tcPr>
          <w:p w:rsidR="008D2639" w:rsidRPr="002D03A9" w:rsidRDefault="006B0608" w:rsidP="008D2639">
            <w:pPr>
              <w:widowControl w:val="0"/>
              <w:autoSpaceDE w:val="0"/>
              <w:autoSpaceDN w:val="0"/>
              <w:adjustRightInd w:val="0"/>
              <w:rPr>
                <w:rFonts w:ascii="Cambria Math" w:hAnsi="Cambria Math"/>
              </w:rPr>
            </w:pPr>
            <w:r>
              <w:rPr>
                <w:rFonts w:ascii="Cambria Math" w:hAnsi="Cambria Math"/>
              </w:rPr>
              <w:t>Pre-law/legal studies</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-0.0482</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0.0409</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0.322***</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0.151**</w:t>
            </w:r>
          </w:p>
        </w:tc>
      </w:tr>
      <w:tr w:rsidR="008D2639" w:rsidRPr="002D03A9" w:rsidTr="00AE2FD9">
        <w:trPr>
          <w:jc w:val="center"/>
        </w:trPr>
        <w:tc>
          <w:tcPr>
            <w:tcW w:w="3099" w:type="dxa"/>
            <w:tcBorders>
              <w:top w:val="nil"/>
              <w:left w:val="nil"/>
              <w:bottom w:val="nil"/>
              <w:right w:val="nil"/>
            </w:tcBorders>
          </w:tcPr>
          <w:p w:rsidR="008D2639" w:rsidRPr="002D03A9" w:rsidRDefault="008D2639" w:rsidP="008D2639">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(0.0858)</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(0.0532)</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(0.112)</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(0.0671)</w:t>
            </w:r>
          </w:p>
        </w:tc>
      </w:tr>
      <w:tr w:rsidR="008D2639" w:rsidRPr="002D03A9" w:rsidTr="00AE2FD9">
        <w:trPr>
          <w:jc w:val="center"/>
        </w:trPr>
        <w:tc>
          <w:tcPr>
            <w:tcW w:w="3099" w:type="dxa"/>
            <w:tcBorders>
              <w:top w:val="nil"/>
              <w:left w:val="nil"/>
              <w:bottom w:val="nil"/>
              <w:right w:val="nil"/>
            </w:tcBorders>
          </w:tcPr>
          <w:p w:rsidR="008D2639" w:rsidRPr="002D03A9" w:rsidRDefault="008D2639" w:rsidP="008D2639">
            <w:pPr>
              <w:widowControl w:val="0"/>
              <w:autoSpaceDE w:val="0"/>
              <w:autoSpaceDN w:val="0"/>
              <w:adjustRightInd w:val="0"/>
              <w:rPr>
                <w:rFonts w:ascii="Cambria Math" w:hAnsi="Cambria Math"/>
              </w:rPr>
            </w:pPr>
            <w:r w:rsidRPr="002D03A9">
              <w:rPr>
                <w:rFonts w:ascii="Cambria Math" w:hAnsi="Cambria Math"/>
              </w:rPr>
              <w:t>Parks and recreation</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-0.0778</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-0.156</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-0.0307</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-0.247***</w:t>
            </w:r>
          </w:p>
        </w:tc>
      </w:tr>
      <w:tr w:rsidR="008D2639" w:rsidRPr="002D03A9" w:rsidTr="00AE2FD9">
        <w:trPr>
          <w:jc w:val="center"/>
        </w:trPr>
        <w:tc>
          <w:tcPr>
            <w:tcW w:w="3099" w:type="dxa"/>
            <w:tcBorders>
              <w:top w:val="nil"/>
              <w:left w:val="nil"/>
              <w:bottom w:val="nil"/>
              <w:right w:val="nil"/>
            </w:tcBorders>
          </w:tcPr>
          <w:p w:rsidR="008D2639" w:rsidRPr="002D03A9" w:rsidRDefault="008D2639" w:rsidP="008D2639">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(0.254)</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(0.102)</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(0.133)</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(0.0549)</w:t>
            </w:r>
          </w:p>
        </w:tc>
      </w:tr>
      <w:tr w:rsidR="008D2639" w:rsidRPr="002D03A9" w:rsidTr="00AE2FD9">
        <w:trPr>
          <w:jc w:val="center"/>
        </w:trPr>
        <w:tc>
          <w:tcPr>
            <w:tcW w:w="3099" w:type="dxa"/>
            <w:tcBorders>
              <w:top w:val="nil"/>
              <w:left w:val="nil"/>
              <w:bottom w:val="nil"/>
              <w:right w:val="nil"/>
            </w:tcBorders>
          </w:tcPr>
          <w:p w:rsidR="008D2639" w:rsidRPr="002D03A9" w:rsidRDefault="008D2639" w:rsidP="008D2639">
            <w:pPr>
              <w:widowControl w:val="0"/>
              <w:autoSpaceDE w:val="0"/>
              <w:autoSpaceDN w:val="0"/>
              <w:adjustRightInd w:val="0"/>
              <w:rPr>
                <w:rFonts w:ascii="Cambria Math" w:hAnsi="Cambria Math"/>
              </w:rPr>
            </w:pPr>
            <w:r w:rsidRPr="002D03A9">
              <w:rPr>
                <w:rFonts w:ascii="Cambria Math" w:hAnsi="Cambria Math"/>
              </w:rPr>
              <w:t>Public administration</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0.321***</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-0.0523</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0.0312</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-0.139**</w:t>
            </w:r>
          </w:p>
        </w:tc>
      </w:tr>
      <w:tr w:rsidR="008D2639" w:rsidRPr="002D03A9" w:rsidTr="00AE2FD9">
        <w:trPr>
          <w:jc w:val="center"/>
        </w:trPr>
        <w:tc>
          <w:tcPr>
            <w:tcW w:w="3099" w:type="dxa"/>
            <w:tcBorders>
              <w:top w:val="nil"/>
              <w:left w:val="nil"/>
              <w:bottom w:val="nil"/>
              <w:right w:val="nil"/>
            </w:tcBorders>
          </w:tcPr>
          <w:p w:rsidR="008D2639" w:rsidRPr="002D03A9" w:rsidRDefault="008D2639" w:rsidP="008D2639">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(0.0943)</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(0.175)</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(0.0598)</w:t>
            </w:r>
          </w:p>
        </w:tc>
        <w:tc>
          <w:tcPr>
            <w:tcW w:w="1872" w:type="dxa"/>
            <w:tcBorders>
              <w:top w:val="nil"/>
              <w:left w:val="nil"/>
              <w:bottom w:val="nil"/>
              <w:right w:val="nil"/>
            </w:tcBorders>
          </w:tcPr>
          <w:p w:rsidR="008D2639" w:rsidRDefault="008D2639" w:rsidP="008D2639">
            <w:pPr>
              <w:widowControl w:val="0"/>
              <w:autoSpaceDE w:val="0"/>
              <w:autoSpaceDN w:val="0"/>
              <w:adjustRightInd w:val="0"/>
              <w:jc w:val="center"/>
            </w:pPr>
            <w:r>
              <w:t>(0.0586)</w:t>
            </w:r>
          </w:p>
        </w:tc>
      </w:tr>
      <w:tr w:rsidR="00221BFD" w:rsidRPr="002D03A9" w:rsidTr="00AE2FD9">
        <w:trPr>
          <w:jc w:val="center"/>
        </w:trPr>
        <w:tc>
          <w:tcPr>
            <w:tcW w:w="3099" w:type="dxa"/>
            <w:tcBorders>
              <w:top w:val="nil"/>
              <w:left w:val="nil"/>
              <w:bottom w:val="nil"/>
              <w:right w:val="nil"/>
            </w:tcBorders>
          </w:tcPr>
          <w:p w:rsidR="00221BFD" w:rsidRPr="002D03A9" w:rsidRDefault="00221BFD" w:rsidP="00221BFD">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221BFD" w:rsidRDefault="00221BFD" w:rsidP="00221BFD">
            <w:pPr>
              <w:widowControl w:val="0"/>
              <w:autoSpaceDE w:val="0"/>
              <w:autoSpaceDN w:val="0"/>
              <w:adjustRightInd w:val="0"/>
              <w:jc w:val="center"/>
            </w:pPr>
          </w:p>
        </w:tc>
        <w:tc>
          <w:tcPr>
            <w:tcW w:w="1872" w:type="dxa"/>
            <w:tcBorders>
              <w:top w:val="nil"/>
              <w:left w:val="nil"/>
              <w:bottom w:val="nil"/>
              <w:right w:val="nil"/>
            </w:tcBorders>
          </w:tcPr>
          <w:p w:rsidR="00221BFD" w:rsidRDefault="00221BFD" w:rsidP="00221BFD">
            <w:pPr>
              <w:widowControl w:val="0"/>
              <w:autoSpaceDE w:val="0"/>
              <w:autoSpaceDN w:val="0"/>
              <w:adjustRightInd w:val="0"/>
              <w:jc w:val="center"/>
            </w:pPr>
          </w:p>
        </w:tc>
        <w:tc>
          <w:tcPr>
            <w:tcW w:w="1872" w:type="dxa"/>
            <w:tcBorders>
              <w:top w:val="nil"/>
              <w:left w:val="nil"/>
              <w:bottom w:val="nil"/>
              <w:right w:val="nil"/>
            </w:tcBorders>
          </w:tcPr>
          <w:p w:rsidR="00221BFD" w:rsidRDefault="00221BFD" w:rsidP="00221BFD">
            <w:pPr>
              <w:widowControl w:val="0"/>
              <w:autoSpaceDE w:val="0"/>
              <w:autoSpaceDN w:val="0"/>
              <w:adjustRightInd w:val="0"/>
              <w:jc w:val="center"/>
            </w:pPr>
          </w:p>
        </w:tc>
        <w:tc>
          <w:tcPr>
            <w:tcW w:w="1872" w:type="dxa"/>
            <w:tcBorders>
              <w:top w:val="nil"/>
              <w:left w:val="nil"/>
              <w:bottom w:val="nil"/>
              <w:right w:val="nil"/>
            </w:tcBorders>
          </w:tcPr>
          <w:p w:rsidR="00221BFD" w:rsidRDefault="00221BFD" w:rsidP="00221BFD">
            <w:pPr>
              <w:widowControl w:val="0"/>
              <w:autoSpaceDE w:val="0"/>
              <w:autoSpaceDN w:val="0"/>
              <w:adjustRightInd w:val="0"/>
              <w:jc w:val="center"/>
            </w:pPr>
          </w:p>
        </w:tc>
      </w:tr>
      <w:tr w:rsidR="00221BFD" w:rsidRPr="002D03A9" w:rsidTr="00AE2FD9">
        <w:trPr>
          <w:jc w:val="center"/>
        </w:trPr>
        <w:tc>
          <w:tcPr>
            <w:tcW w:w="3099" w:type="dxa"/>
            <w:tcBorders>
              <w:top w:val="nil"/>
              <w:left w:val="nil"/>
              <w:bottom w:val="single" w:sz="6" w:space="0" w:color="auto"/>
              <w:right w:val="nil"/>
            </w:tcBorders>
          </w:tcPr>
          <w:p w:rsidR="00221BFD" w:rsidRPr="002D03A9" w:rsidRDefault="00221BFD" w:rsidP="00AE2FD9">
            <w:pPr>
              <w:widowControl w:val="0"/>
              <w:autoSpaceDE w:val="0"/>
              <w:autoSpaceDN w:val="0"/>
              <w:adjustRightInd w:val="0"/>
              <w:rPr>
                <w:rFonts w:ascii="Cambria Math" w:hAnsi="Cambria Math"/>
              </w:rPr>
            </w:pPr>
          </w:p>
        </w:tc>
        <w:tc>
          <w:tcPr>
            <w:tcW w:w="1872" w:type="dxa"/>
            <w:tcBorders>
              <w:top w:val="nil"/>
              <w:left w:val="nil"/>
              <w:bottom w:val="single" w:sz="6" w:space="0" w:color="auto"/>
              <w:right w:val="nil"/>
            </w:tcBorders>
          </w:tcPr>
          <w:p w:rsidR="00221BFD" w:rsidRPr="002D03A9" w:rsidRDefault="00221BFD" w:rsidP="00AE2FD9">
            <w:pPr>
              <w:widowControl w:val="0"/>
              <w:autoSpaceDE w:val="0"/>
              <w:autoSpaceDN w:val="0"/>
              <w:adjustRightInd w:val="0"/>
              <w:jc w:val="center"/>
              <w:rPr>
                <w:rFonts w:ascii="Cambria Math" w:hAnsi="Cambria Math"/>
              </w:rPr>
            </w:pPr>
          </w:p>
        </w:tc>
        <w:tc>
          <w:tcPr>
            <w:tcW w:w="1872" w:type="dxa"/>
            <w:tcBorders>
              <w:top w:val="nil"/>
              <w:left w:val="nil"/>
              <w:bottom w:val="single" w:sz="6" w:space="0" w:color="auto"/>
              <w:right w:val="nil"/>
            </w:tcBorders>
          </w:tcPr>
          <w:p w:rsidR="00221BFD" w:rsidRPr="002D03A9" w:rsidRDefault="00221BFD" w:rsidP="00AE2FD9">
            <w:pPr>
              <w:widowControl w:val="0"/>
              <w:autoSpaceDE w:val="0"/>
              <w:autoSpaceDN w:val="0"/>
              <w:adjustRightInd w:val="0"/>
              <w:jc w:val="center"/>
              <w:rPr>
                <w:rFonts w:ascii="Cambria Math" w:hAnsi="Cambria Math"/>
              </w:rPr>
            </w:pPr>
          </w:p>
        </w:tc>
        <w:tc>
          <w:tcPr>
            <w:tcW w:w="1872" w:type="dxa"/>
            <w:tcBorders>
              <w:top w:val="nil"/>
              <w:left w:val="nil"/>
              <w:bottom w:val="single" w:sz="6" w:space="0" w:color="auto"/>
              <w:right w:val="nil"/>
            </w:tcBorders>
          </w:tcPr>
          <w:p w:rsidR="00221BFD" w:rsidRPr="002D03A9" w:rsidRDefault="00221BFD" w:rsidP="00AE2FD9">
            <w:pPr>
              <w:widowControl w:val="0"/>
              <w:autoSpaceDE w:val="0"/>
              <w:autoSpaceDN w:val="0"/>
              <w:adjustRightInd w:val="0"/>
              <w:jc w:val="center"/>
              <w:rPr>
                <w:rFonts w:ascii="Cambria Math" w:hAnsi="Cambria Math"/>
              </w:rPr>
            </w:pPr>
          </w:p>
        </w:tc>
        <w:tc>
          <w:tcPr>
            <w:tcW w:w="1872" w:type="dxa"/>
            <w:tcBorders>
              <w:top w:val="nil"/>
              <w:left w:val="nil"/>
              <w:bottom w:val="single" w:sz="6" w:space="0" w:color="auto"/>
              <w:right w:val="nil"/>
            </w:tcBorders>
          </w:tcPr>
          <w:p w:rsidR="00221BFD" w:rsidRPr="002D03A9" w:rsidRDefault="00221BFD" w:rsidP="00AE2FD9">
            <w:pPr>
              <w:widowControl w:val="0"/>
              <w:autoSpaceDE w:val="0"/>
              <w:autoSpaceDN w:val="0"/>
              <w:adjustRightInd w:val="0"/>
              <w:jc w:val="center"/>
              <w:rPr>
                <w:rFonts w:ascii="Cambria Math" w:hAnsi="Cambria Math"/>
              </w:rPr>
            </w:pPr>
          </w:p>
        </w:tc>
      </w:tr>
      <w:tr w:rsidR="00221BFD" w:rsidRPr="002D03A9" w:rsidTr="00AE2FD9">
        <w:trPr>
          <w:jc w:val="center"/>
        </w:trPr>
        <w:tc>
          <w:tcPr>
            <w:tcW w:w="3099" w:type="dxa"/>
            <w:tcBorders>
              <w:top w:val="nil"/>
              <w:left w:val="nil"/>
              <w:bottom w:val="nil"/>
              <w:right w:val="nil"/>
            </w:tcBorders>
          </w:tcPr>
          <w:p w:rsidR="00221BFD" w:rsidRPr="002D03A9" w:rsidRDefault="00221BFD" w:rsidP="00AE2FD9">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221BFD" w:rsidRPr="002D03A9" w:rsidRDefault="00221BFD" w:rsidP="00AE2FD9">
            <w:pPr>
              <w:widowControl w:val="0"/>
              <w:autoSpaceDE w:val="0"/>
              <w:autoSpaceDN w:val="0"/>
              <w:adjustRightInd w:val="0"/>
              <w:jc w:val="center"/>
              <w:rPr>
                <w:rFonts w:ascii="Cambria Math" w:hAnsi="Cambria Math"/>
              </w:rPr>
            </w:pPr>
          </w:p>
        </w:tc>
        <w:tc>
          <w:tcPr>
            <w:tcW w:w="1872" w:type="dxa"/>
            <w:tcBorders>
              <w:top w:val="nil"/>
              <w:left w:val="nil"/>
              <w:bottom w:val="nil"/>
              <w:right w:val="nil"/>
            </w:tcBorders>
          </w:tcPr>
          <w:p w:rsidR="00221BFD" w:rsidRPr="002D03A9" w:rsidRDefault="00221BFD" w:rsidP="00AE2FD9">
            <w:pPr>
              <w:widowControl w:val="0"/>
              <w:autoSpaceDE w:val="0"/>
              <w:autoSpaceDN w:val="0"/>
              <w:adjustRightInd w:val="0"/>
              <w:jc w:val="center"/>
              <w:rPr>
                <w:rFonts w:ascii="Cambria Math" w:hAnsi="Cambria Math"/>
              </w:rPr>
            </w:pPr>
          </w:p>
        </w:tc>
        <w:tc>
          <w:tcPr>
            <w:tcW w:w="1872" w:type="dxa"/>
            <w:tcBorders>
              <w:top w:val="nil"/>
              <w:left w:val="nil"/>
              <w:bottom w:val="nil"/>
              <w:right w:val="nil"/>
            </w:tcBorders>
          </w:tcPr>
          <w:p w:rsidR="00221BFD" w:rsidRPr="002D03A9" w:rsidRDefault="00221BFD" w:rsidP="00AE2FD9">
            <w:pPr>
              <w:widowControl w:val="0"/>
              <w:autoSpaceDE w:val="0"/>
              <w:autoSpaceDN w:val="0"/>
              <w:adjustRightInd w:val="0"/>
              <w:jc w:val="center"/>
              <w:rPr>
                <w:rFonts w:ascii="Cambria Math" w:hAnsi="Cambria Math"/>
              </w:rPr>
            </w:pPr>
          </w:p>
        </w:tc>
        <w:tc>
          <w:tcPr>
            <w:tcW w:w="1872" w:type="dxa"/>
            <w:tcBorders>
              <w:top w:val="nil"/>
              <w:left w:val="nil"/>
              <w:bottom w:val="nil"/>
              <w:right w:val="nil"/>
            </w:tcBorders>
          </w:tcPr>
          <w:p w:rsidR="00221BFD" w:rsidRPr="002D03A9" w:rsidRDefault="00221BFD" w:rsidP="00AE2FD9">
            <w:pPr>
              <w:widowControl w:val="0"/>
              <w:autoSpaceDE w:val="0"/>
              <w:autoSpaceDN w:val="0"/>
              <w:adjustRightInd w:val="0"/>
              <w:jc w:val="center"/>
              <w:rPr>
                <w:rFonts w:ascii="Cambria Math" w:hAnsi="Cambria Math"/>
              </w:rPr>
            </w:pPr>
          </w:p>
        </w:tc>
      </w:tr>
    </w:tbl>
    <w:p w:rsidR="00221BFD" w:rsidRPr="002D03A9" w:rsidRDefault="00221BFD" w:rsidP="00221BFD">
      <w:pPr>
        <w:widowControl w:val="0"/>
        <w:autoSpaceDE w:val="0"/>
        <w:autoSpaceDN w:val="0"/>
        <w:adjustRightInd w:val="0"/>
        <w:jc w:val="center"/>
        <w:rPr>
          <w:rFonts w:ascii="Cambria Math" w:hAnsi="Cambria Math"/>
        </w:rPr>
      </w:pPr>
      <w:r w:rsidRPr="002D03A9">
        <w:rPr>
          <w:rFonts w:ascii="Cambria Math" w:hAnsi="Cambria Math"/>
        </w:rPr>
        <w:t>Standard errors in parentheses</w:t>
      </w:r>
    </w:p>
    <w:p w:rsidR="00221BFD" w:rsidRDefault="00221BFD" w:rsidP="00221BFD">
      <w:pPr>
        <w:widowControl w:val="0"/>
        <w:autoSpaceDE w:val="0"/>
        <w:autoSpaceDN w:val="0"/>
        <w:adjustRightInd w:val="0"/>
        <w:jc w:val="center"/>
        <w:rPr>
          <w:rFonts w:ascii="Cambria Math" w:hAnsi="Cambria Math"/>
        </w:rPr>
      </w:pPr>
      <w:r w:rsidRPr="002D03A9">
        <w:rPr>
          <w:rFonts w:ascii="Cambria Math" w:hAnsi="Cambria Math"/>
        </w:rPr>
        <w:t>*** p&lt;0.01, ** p&lt;0.05, * p&lt;0.1</w:t>
      </w:r>
    </w:p>
    <w:p w:rsidR="00D63EB3" w:rsidRPr="00D63EB3" w:rsidRDefault="00D63EB3" w:rsidP="00D63EB3">
      <w:pPr>
        <w:widowControl w:val="0"/>
        <w:autoSpaceDE w:val="0"/>
        <w:autoSpaceDN w:val="0"/>
        <w:adjustRightInd w:val="0"/>
        <w:jc w:val="center"/>
        <w:rPr>
          <w:rFonts w:ascii="Cambria Math" w:hAnsi="Cambria Math"/>
          <w:i/>
        </w:rPr>
      </w:pPr>
      <w:r w:rsidRPr="00D63EB3">
        <w:rPr>
          <w:rFonts w:ascii="Cambria Math" w:hAnsi="Cambria Math"/>
          <w:i/>
        </w:rPr>
        <w:t xml:space="preserve">Other Variables: Gender, Class of worker, Race, Marital status, Citizenship status, Parent’s education, </w:t>
      </w:r>
      <w:r w:rsidR="003B5FB3">
        <w:rPr>
          <w:rFonts w:ascii="Cambria Math" w:hAnsi="Cambria Math"/>
          <w:i/>
        </w:rPr>
        <w:t>Age, Age</w:t>
      </w:r>
      <w:r w:rsidR="003B5FB3">
        <w:rPr>
          <w:rFonts w:ascii="Cambria Math" w:hAnsi="Cambria Math"/>
          <w:i/>
          <w:vertAlign w:val="superscript"/>
        </w:rPr>
        <w:t>2</w:t>
      </w:r>
      <w:r w:rsidR="003B5FB3" w:rsidRPr="00D63EB3">
        <w:rPr>
          <w:rFonts w:ascii="Cambria Math" w:hAnsi="Cambria Math"/>
          <w:i/>
        </w:rPr>
        <w:t>,</w:t>
      </w:r>
      <w:r w:rsidR="003B5FB3">
        <w:rPr>
          <w:rFonts w:ascii="Cambria Math" w:hAnsi="Cambria Math"/>
          <w:i/>
        </w:rPr>
        <w:t xml:space="preserve"> </w:t>
      </w:r>
      <w:r w:rsidRPr="00D63EB3">
        <w:rPr>
          <w:rFonts w:ascii="Cambria Math" w:hAnsi="Cambria Math"/>
          <w:i/>
        </w:rPr>
        <w:t xml:space="preserve">and </w:t>
      </w:r>
      <w:r w:rsidR="003B5FB3">
        <w:rPr>
          <w:rFonts w:ascii="Cambria Math" w:hAnsi="Cambria Math"/>
          <w:i/>
        </w:rPr>
        <w:t>region</w:t>
      </w:r>
    </w:p>
    <w:p w:rsidR="00D63EB3" w:rsidRPr="002D03A9" w:rsidRDefault="00D63EB3" w:rsidP="00221BFD">
      <w:pPr>
        <w:widowControl w:val="0"/>
        <w:autoSpaceDE w:val="0"/>
        <w:autoSpaceDN w:val="0"/>
        <w:adjustRightInd w:val="0"/>
        <w:jc w:val="center"/>
        <w:rPr>
          <w:rFonts w:ascii="Cambria Math" w:hAnsi="Cambria Math"/>
        </w:rPr>
      </w:pPr>
    </w:p>
    <w:p w:rsidR="00221BFD" w:rsidRPr="002D03A9" w:rsidRDefault="00A61A14" w:rsidP="00221BFD">
      <w:pPr>
        <w:spacing w:after="240" w:line="480" w:lineRule="auto"/>
        <w:ind w:left="720" w:hanging="720"/>
        <w:jc w:val="center"/>
        <w:rPr>
          <w:rFonts w:ascii="Cambria Math" w:eastAsia="Calibri" w:hAnsi="Cambria Math"/>
          <w:i/>
        </w:rPr>
      </w:pPr>
      <w:r>
        <w:rPr>
          <w:rFonts w:ascii="Cambria Math" w:eastAsia="Calibri" w:hAnsi="Cambria Math"/>
          <w:i/>
          <w:noProof/>
        </w:rPr>
        <mc:AlternateContent>
          <mc:Choice Requires="wps">
            <w:drawing>
              <wp:anchor distT="0" distB="0" distL="114300" distR="114300" simplePos="0" relativeHeight="251764736" behindDoc="0" locked="0" layoutInCell="1" allowOverlap="1">
                <wp:simplePos x="0" y="0"/>
                <wp:positionH relativeFrom="column">
                  <wp:posOffset>-309880</wp:posOffset>
                </wp:positionH>
                <wp:positionV relativeFrom="paragraph">
                  <wp:posOffset>436245</wp:posOffset>
                </wp:positionV>
                <wp:extent cx="6559550" cy="15875"/>
                <wp:effectExtent l="0" t="0" r="12700" b="317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59550" cy="15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1F7E95" id="Straight Connector 8"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pt,34.35pt" to="492.1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tJTxQEAANcDAAAOAAAAZHJzL2Uyb0RvYy54bWysU9uO0zAQfUfiHyy/0yQrZSlR033oCl5W&#10;UFH4AK9jN9b6prFp0r9n7FxYLkIrxIsVe86ZmXNmsrsbjSYXAUE529JqU1IiLHedsueWfv3y/s2W&#10;khCZ7Zh2VrT0KgK9279+tRt8I25c73QngGASG5rBt7SP0TdFEXgvDAsb54XFoHRgWMQrnIsO2IDZ&#10;jS5uyvK2GBx0HhwXIeDr/RSk+5xfSsHjJymDiES3FHuL+YR8Pqaz2O9Ycwbme8XnNtg/dGGYslh0&#10;TXXPIiPfQP2WyigOLjgZN9yZwkmpuMgaUE1V/qLm1DMvshY0J/jVpvD/0vKPlyMQ1bUUB2WZwRGd&#10;IjB17iM5OGvRQAdkm3wafGgQfrBHSEr5aE/+wfGngLHip2C6BD/BRgkmwVEqGbPv19V3MUbC8fG2&#10;rt/VNY6HY6yqt2/rVK9gzUL2EOIH4QxJHy3VyiZbWMMuDyFO0AUy9zKVz43EqxYJrO1nIVEqFqwy&#10;Oy+ZOGggF4br0T1Vc9mMTBSptF5J5d9JMzbRRF68lxJXdK7obFyJRlkHf6oax6VVOeEX1ZPWJPvR&#10;ddcjLKPB7cmGzpue1vP5PdN//I/77wAAAP//AwBQSwMEFAAGAAgAAAAhAGXNqj/fAAAACQEAAA8A&#10;AABkcnMvZG93bnJldi54bWxMj8FOwzAQRO9I/IO1SNxap1GVhjROVVVCiAuiKdzdeOukxOvIdtLw&#10;95gTHEczmnlT7mbTswmd7ywJWC0TYEiNVR1pAR+n50UOzAdJSvaWUMA3ethV93elLJS90RGnOmgW&#10;S8gXUkAbwlBw7psWjfRLOyBF72KdkSFKp7ly8hbLTc/TJMm4kR3FhVYOeGix+apHI6B/ddOnPui9&#10;H1+OWX19v6Rvp0mIx4d5vwUWcA5/YfjFj+hQRaazHUl51gtYrPOIHgRk+QZYDDzl6xTYWcBmlQKv&#10;Sv7/QfUDAAD//wMAUEsBAi0AFAAGAAgAAAAhALaDOJL+AAAA4QEAABMAAAAAAAAAAAAAAAAAAAAA&#10;AFtDb250ZW50X1R5cGVzXS54bWxQSwECLQAUAAYACAAAACEAOP0h/9YAAACUAQAACwAAAAAAAAAA&#10;AAAAAAAvAQAAX3JlbHMvLnJlbHNQSwECLQAUAAYACAAAACEA7+rSU8UBAADXAwAADgAAAAAAAAAA&#10;AAAAAAAuAgAAZHJzL2Uyb0RvYy54bWxQSwECLQAUAAYACAAAACEAZc2qP98AAAAJAQAADwAAAAAA&#10;AAAAAAAAAAAfBAAAZHJzL2Rvd25yZXYueG1sUEsFBgAAAAAEAAQA8wAAACsFAAAAAA==&#10;" strokecolor="black [3200]" strokeweight=".5pt">
                <v:stroke joinstyle="miter"/>
                <o:lock v:ext="edit" shapetype="f"/>
              </v:line>
            </w:pict>
          </mc:Fallback>
        </mc:AlternateContent>
      </w:r>
      <w:r w:rsidR="00221BFD" w:rsidRPr="002D03A9">
        <w:rPr>
          <w:rFonts w:ascii="Cambria Math" w:eastAsia="Calibri" w:hAnsi="Cambria Math"/>
          <w:i/>
        </w:rPr>
        <w:t>Note: Reference major: Education</w:t>
      </w:r>
    </w:p>
    <w:p w:rsidR="0066020F" w:rsidRDefault="0066020F" w:rsidP="00D61C73">
      <w:pPr>
        <w:spacing w:after="240" w:line="480" w:lineRule="auto"/>
        <w:rPr>
          <w:rFonts w:eastAsia="Calibri"/>
          <w:b/>
        </w:rPr>
      </w:pPr>
    </w:p>
    <w:p w:rsidR="00E81E72" w:rsidRDefault="00E81E72" w:rsidP="00D61C73">
      <w:pPr>
        <w:spacing w:after="240" w:line="480" w:lineRule="auto"/>
        <w:rPr>
          <w:rFonts w:eastAsia="Calibri"/>
        </w:rPr>
      </w:pPr>
    </w:p>
    <w:p w:rsidR="00E81E72" w:rsidRDefault="00E81E72" w:rsidP="00D61C73">
      <w:pPr>
        <w:spacing w:after="240" w:line="480" w:lineRule="auto"/>
        <w:rPr>
          <w:rFonts w:eastAsia="Calibri"/>
        </w:rPr>
      </w:pPr>
    </w:p>
    <w:p w:rsidR="00E81E72" w:rsidRDefault="00E81E72" w:rsidP="00D61C73">
      <w:pPr>
        <w:spacing w:after="240" w:line="480" w:lineRule="auto"/>
        <w:rPr>
          <w:rFonts w:eastAsia="Calibri"/>
        </w:rPr>
      </w:pPr>
    </w:p>
    <w:p w:rsidR="00E81E72" w:rsidRDefault="00E81E72" w:rsidP="00D61C73">
      <w:pPr>
        <w:spacing w:after="240" w:line="480" w:lineRule="auto"/>
        <w:rPr>
          <w:rFonts w:eastAsia="Calibri"/>
        </w:rPr>
      </w:pPr>
    </w:p>
    <w:p w:rsidR="00E81E72" w:rsidRDefault="00E81E72" w:rsidP="00D61C73">
      <w:pPr>
        <w:spacing w:after="240" w:line="480" w:lineRule="auto"/>
        <w:rPr>
          <w:rFonts w:eastAsia="Calibri"/>
        </w:rPr>
      </w:pPr>
    </w:p>
    <w:p w:rsidR="00E81E72" w:rsidRDefault="00E81E72" w:rsidP="00D61C73">
      <w:pPr>
        <w:spacing w:after="240" w:line="480" w:lineRule="auto"/>
        <w:rPr>
          <w:rFonts w:eastAsia="Calibri"/>
        </w:rPr>
      </w:pPr>
    </w:p>
    <w:p w:rsidR="00E81E72" w:rsidRDefault="00E81E72" w:rsidP="00D61C73">
      <w:pPr>
        <w:spacing w:after="240" w:line="480" w:lineRule="auto"/>
        <w:rPr>
          <w:rFonts w:eastAsia="Calibri"/>
        </w:rPr>
      </w:pPr>
    </w:p>
    <w:p w:rsidR="00E81E72" w:rsidRPr="00727D86" w:rsidRDefault="00E81E72" w:rsidP="00E81E72">
      <w:pPr>
        <w:spacing w:line="480" w:lineRule="auto"/>
        <w:ind w:firstLine="720"/>
        <w:rPr>
          <w:shd w:val="clear" w:color="auto" w:fill="FFFFFF"/>
        </w:rPr>
      </w:pPr>
      <w:r>
        <w:rPr>
          <w:b/>
          <w:shd w:val="clear" w:color="auto" w:fill="FFFFFF"/>
        </w:rPr>
        <w:t xml:space="preserve">Table </w:t>
      </w:r>
      <w:r w:rsidR="00D813D2">
        <w:rPr>
          <w:b/>
          <w:shd w:val="clear" w:color="auto" w:fill="FFFFFF"/>
        </w:rPr>
        <w:t>10</w:t>
      </w:r>
      <w:r w:rsidRPr="000F08FA">
        <w:rPr>
          <w:b/>
          <w:shd w:val="clear" w:color="auto" w:fill="FFFFFF"/>
        </w:rPr>
        <w:t>:</w:t>
      </w:r>
      <w:r w:rsidR="009125B8">
        <w:rPr>
          <w:shd w:val="clear" w:color="auto" w:fill="FFFFFF"/>
        </w:rPr>
        <w:t xml:space="preserve"> </w:t>
      </w:r>
      <w:r>
        <w:rPr>
          <w:shd w:val="clear" w:color="auto" w:fill="FFFFFF"/>
        </w:rPr>
        <w:t>Side-by-side comparison of 1993 and 2017 Results</w:t>
      </w:r>
    </w:p>
    <w:p w:rsidR="00E81E72" w:rsidRDefault="00E81E72" w:rsidP="00D61C73">
      <w:pPr>
        <w:spacing w:after="240" w:line="480" w:lineRule="auto"/>
        <w:rPr>
          <w:rFonts w:eastAsia="Calibri"/>
        </w:rPr>
      </w:pPr>
    </w:p>
    <w:p w:rsidR="00E81E72" w:rsidRDefault="00E81E72" w:rsidP="00D61C73">
      <w:pPr>
        <w:spacing w:after="240" w:line="480" w:lineRule="auto"/>
        <w:rPr>
          <w:rFonts w:eastAsia="Calibri"/>
        </w:rPr>
      </w:pPr>
      <w:r w:rsidRPr="009125B8">
        <w:rPr>
          <w:rFonts w:eastAsia="Calibri"/>
        </w:rPr>
        <w:t>Below is a side-by-side comparison of the results from the 1993 and 2017 dataset for the entire sample.</w:t>
      </w:r>
      <w:r>
        <w:rPr>
          <w:rFonts w:eastAsia="Calibri"/>
        </w:rPr>
        <w:t xml:space="preserve"> </w:t>
      </w:r>
    </w:p>
    <w:tbl>
      <w:tblPr>
        <w:tblW w:w="10587" w:type="dxa"/>
        <w:jc w:val="center"/>
        <w:tblLayout w:type="fixed"/>
        <w:tblCellMar>
          <w:left w:w="75" w:type="dxa"/>
          <w:right w:w="75" w:type="dxa"/>
        </w:tblCellMar>
        <w:tblLook w:val="0000" w:firstRow="0" w:lastRow="0" w:firstColumn="0" w:lastColumn="0" w:noHBand="0" w:noVBand="0"/>
      </w:tblPr>
      <w:tblGrid>
        <w:gridCol w:w="3099"/>
        <w:gridCol w:w="1872"/>
        <w:gridCol w:w="1872"/>
        <w:gridCol w:w="1872"/>
        <w:gridCol w:w="1872"/>
      </w:tblGrid>
      <w:tr w:rsidR="00E81E72" w:rsidRPr="002D03A9" w:rsidTr="00474155">
        <w:trPr>
          <w:jc w:val="center"/>
        </w:trPr>
        <w:tc>
          <w:tcPr>
            <w:tcW w:w="3099" w:type="dxa"/>
            <w:tcBorders>
              <w:top w:val="single" w:sz="6" w:space="0" w:color="auto"/>
              <w:left w:val="nil"/>
              <w:bottom w:val="nil"/>
              <w:right w:val="nil"/>
            </w:tcBorders>
          </w:tcPr>
          <w:p w:rsidR="00E81E72" w:rsidRPr="002D03A9" w:rsidRDefault="00E81E72" w:rsidP="00474155">
            <w:pPr>
              <w:widowControl w:val="0"/>
              <w:autoSpaceDE w:val="0"/>
              <w:autoSpaceDN w:val="0"/>
              <w:adjustRightInd w:val="0"/>
              <w:rPr>
                <w:rFonts w:ascii="Cambria Math" w:hAnsi="Cambria Math"/>
              </w:rPr>
            </w:pPr>
          </w:p>
        </w:tc>
        <w:tc>
          <w:tcPr>
            <w:tcW w:w="1872" w:type="dxa"/>
            <w:tcBorders>
              <w:top w:val="single" w:sz="6" w:space="0" w:color="auto"/>
              <w:left w:val="nil"/>
              <w:bottom w:val="nil"/>
              <w:right w:val="nil"/>
            </w:tcBorders>
          </w:tcPr>
          <w:p w:rsidR="00E81E72" w:rsidRDefault="00E81E72" w:rsidP="00E81E72">
            <w:pPr>
              <w:widowControl w:val="0"/>
              <w:autoSpaceDE w:val="0"/>
              <w:autoSpaceDN w:val="0"/>
              <w:adjustRightInd w:val="0"/>
              <w:jc w:val="center"/>
            </w:pPr>
            <w:r>
              <w:t>(.50</w:t>
            </w:r>
            <w:r w:rsidR="00EB3AFA">
              <w:t>,</w:t>
            </w:r>
            <w:r>
              <w:t xml:space="preserve"> 1993)</w:t>
            </w:r>
          </w:p>
        </w:tc>
        <w:tc>
          <w:tcPr>
            <w:tcW w:w="1872" w:type="dxa"/>
            <w:tcBorders>
              <w:top w:val="single" w:sz="6" w:space="0" w:color="auto"/>
              <w:left w:val="nil"/>
              <w:bottom w:val="nil"/>
              <w:right w:val="nil"/>
            </w:tcBorders>
          </w:tcPr>
          <w:p w:rsidR="00E81E72" w:rsidRDefault="00E81E72" w:rsidP="00E81E72">
            <w:pPr>
              <w:widowControl w:val="0"/>
              <w:autoSpaceDE w:val="0"/>
              <w:autoSpaceDN w:val="0"/>
              <w:adjustRightInd w:val="0"/>
              <w:jc w:val="center"/>
            </w:pPr>
            <w:r>
              <w:t>(.50</w:t>
            </w:r>
            <w:r w:rsidR="00EB3AFA">
              <w:t>,</w:t>
            </w:r>
            <w:r>
              <w:t xml:space="preserve"> 2017)</w:t>
            </w:r>
          </w:p>
        </w:tc>
        <w:tc>
          <w:tcPr>
            <w:tcW w:w="1872" w:type="dxa"/>
            <w:tcBorders>
              <w:top w:val="single" w:sz="6" w:space="0" w:color="auto"/>
              <w:left w:val="nil"/>
              <w:bottom w:val="nil"/>
              <w:right w:val="nil"/>
            </w:tcBorders>
          </w:tcPr>
          <w:p w:rsidR="00E81E72" w:rsidRDefault="00E81E72" w:rsidP="00E81E72">
            <w:pPr>
              <w:widowControl w:val="0"/>
              <w:autoSpaceDE w:val="0"/>
              <w:autoSpaceDN w:val="0"/>
              <w:adjustRightInd w:val="0"/>
              <w:jc w:val="center"/>
            </w:pPr>
            <w:r>
              <w:t>(.90</w:t>
            </w:r>
            <w:r w:rsidR="00EB3AFA">
              <w:t>,</w:t>
            </w:r>
            <w:r>
              <w:t xml:space="preserve"> 1993)</w:t>
            </w:r>
          </w:p>
        </w:tc>
        <w:tc>
          <w:tcPr>
            <w:tcW w:w="1872" w:type="dxa"/>
            <w:tcBorders>
              <w:top w:val="single" w:sz="6" w:space="0" w:color="auto"/>
              <w:left w:val="nil"/>
              <w:bottom w:val="nil"/>
              <w:right w:val="nil"/>
            </w:tcBorders>
          </w:tcPr>
          <w:p w:rsidR="00E81E72" w:rsidRDefault="00E81E72" w:rsidP="00E81E72">
            <w:pPr>
              <w:widowControl w:val="0"/>
              <w:autoSpaceDE w:val="0"/>
              <w:autoSpaceDN w:val="0"/>
              <w:adjustRightInd w:val="0"/>
              <w:jc w:val="center"/>
            </w:pPr>
            <w:r>
              <w:t>(.90</w:t>
            </w:r>
            <w:r w:rsidR="00EB3AFA">
              <w:t>,</w:t>
            </w:r>
            <w:r>
              <w:t xml:space="preserve"> 2017)</w:t>
            </w:r>
          </w:p>
        </w:tc>
      </w:tr>
      <w:tr w:rsidR="00E81E72" w:rsidRPr="002D03A9" w:rsidTr="00474155">
        <w:trPr>
          <w:jc w:val="center"/>
        </w:trPr>
        <w:tc>
          <w:tcPr>
            <w:tcW w:w="3099" w:type="dxa"/>
            <w:tcBorders>
              <w:top w:val="nil"/>
              <w:left w:val="nil"/>
              <w:bottom w:val="single" w:sz="6" w:space="0" w:color="auto"/>
              <w:right w:val="nil"/>
            </w:tcBorders>
          </w:tcPr>
          <w:p w:rsidR="00E81E72" w:rsidRPr="002D03A9" w:rsidRDefault="00E81E72" w:rsidP="00474155">
            <w:pPr>
              <w:widowControl w:val="0"/>
              <w:autoSpaceDE w:val="0"/>
              <w:autoSpaceDN w:val="0"/>
              <w:adjustRightInd w:val="0"/>
              <w:rPr>
                <w:rFonts w:ascii="Cambria Math" w:hAnsi="Cambria Math"/>
              </w:rPr>
            </w:pPr>
            <w:r w:rsidRPr="002D03A9">
              <w:rPr>
                <w:rFonts w:ascii="Cambria Math" w:hAnsi="Cambria Math"/>
              </w:rPr>
              <w:t>VARIABLES</w:t>
            </w:r>
          </w:p>
        </w:tc>
        <w:tc>
          <w:tcPr>
            <w:tcW w:w="1872" w:type="dxa"/>
            <w:tcBorders>
              <w:top w:val="nil"/>
              <w:left w:val="nil"/>
              <w:bottom w:val="single" w:sz="6" w:space="0" w:color="auto"/>
              <w:right w:val="nil"/>
            </w:tcBorders>
          </w:tcPr>
          <w:p w:rsidR="00E81E72" w:rsidRPr="002D03A9" w:rsidRDefault="00E81E72" w:rsidP="00474155">
            <w:pPr>
              <w:widowControl w:val="0"/>
              <w:autoSpaceDE w:val="0"/>
              <w:autoSpaceDN w:val="0"/>
              <w:adjustRightInd w:val="0"/>
              <w:jc w:val="center"/>
              <w:rPr>
                <w:rFonts w:ascii="Cambria Math" w:hAnsi="Cambria Math"/>
              </w:rPr>
            </w:pPr>
            <w:r>
              <w:rPr>
                <w:rFonts w:ascii="Cambria Math" w:hAnsi="Cambria Math"/>
              </w:rPr>
              <w:t>Log</w:t>
            </w:r>
            <w:r w:rsidRPr="002D03A9">
              <w:rPr>
                <w:rFonts w:ascii="Cambria Math" w:hAnsi="Cambria Math"/>
              </w:rPr>
              <w:t xml:space="preserve"> income</w:t>
            </w:r>
          </w:p>
        </w:tc>
        <w:tc>
          <w:tcPr>
            <w:tcW w:w="1872" w:type="dxa"/>
            <w:tcBorders>
              <w:top w:val="nil"/>
              <w:left w:val="nil"/>
              <w:bottom w:val="single" w:sz="6" w:space="0" w:color="auto"/>
              <w:right w:val="nil"/>
            </w:tcBorders>
          </w:tcPr>
          <w:p w:rsidR="00E81E72" w:rsidRPr="002D03A9" w:rsidRDefault="00E81E72" w:rsidP="00474155">
            <w:pPr>
              <w:widowControl w:val="0"/>
              <w:autoSpaceDE w:val="0"/>
              <w:autoSpaceDN w:val="0"/>
              <w:adjustRightInd w:val="0"/>
              <w:jc w:val="center"/>
              <w:rPr>
                <w:rFonts w:ascii="Cambria Math" w:hAnsi="Cambria Math"/>
              </w:rPr>
            </w:pPr>
            <w:r>
              <w:rPr>
                <w:rFonts w:ascii="Cambria Math" w:hAnsi="Cambria Math"/>
              </w:rPr>
              <w:t>Log</w:t>
            </w:r>
            <w:r w:rsidRPr="002D03A9">
              <w:rPr>
                <w:rFonts w:ascii="Cambria Math" w:hAnsi="Cambria Math"/>
              </w:rPr>
              <w:t xml:space="preserve"> income</w:t>
            </w:r>
          </w:p>
        </w:tc>
        <w:tc>
          <w:tcPr>
            <w:tcW w:w="1872" w:type="dxa"/>
            <w:tcBorders>
              <w:top w:val="nil"/>
              <w:left w:val="nil"/>
              <w:bottom w:val="single" w:sz="6" w:space="0" w:color="auto"/>
              <w:right w:val="nil"/>
            </w:tcBorders>
          </w:tcPr>
          <w:p w:rsidR="00E81E72" w:rsidRPr="002D03A9" w:rsidRDefault="00E81E72" w:rsidP="00474155">
            <w:pPr>
              <w:widowControl w:val="0"/>
              <w:autoSpaceDE w:val="0"/>
              <w:autoSpaceDN w:val="0"/>
              <w:adjustRightInd w:val="0"/>
              <w:jc w:val="center"/>
              <w:rPr>
                <w:rFonts w:ascii="Cambria Math" w:hAnsi="Cambria Math"/>
              </w:rPr>
            </w:pPr>
            <w:r>
              <w:rPr>
                <w:rFonts w:ascii="Cambria Math" w:hAnsi="Cambria Math"/>
              </w:rPr>
              <w:t>Log</w:t>
            </w:r>
            <w:r w:rsidRPr="002D03A9">
              <w:rPr>
                <w:rFonts w:ascii="Cambria Math" w:hAnsi="Cambria Math"/>
              </w:rPr>
              <w:t xml:space="preserve"> income</w:t>
            </w:r>
          </w:p>
        </w:tc>
        <w:tc>
          <w:tcPr>
            <w:tcW w:w="1872" w:type="dxa"/>
            <w:tcBorders>
              <w:top w:val="nil"/>
              <w:left w:val="nil"/>
              <w:bottom w:val="single" w:sz="6" w:space="0" w:color="auto"/>
              <w:right w:val="nil"/>
            </w:tcBorders>
          </w:tcPr>
          <w:p w:rsidR="00E81E72" w:rsidRPr="002D03A9" w:rsidRDefault="00E81E72" w:rsidP="00474155">
            <w:pPr>
              <w:widowControl w:val="0"/>
              <w:autoSpaceDE w:val="0"/>
              <w:autoSpaceDN w:val="0"/>
              <w:adjustRightInd w:val="0"/>
              <w:jc w:val="center"/>
              <w:rPr>
                <w:rFonts w:ascii="Cambria Math" w:hAnsi="Cambria Math"/>
              </w:rPr>
            </w:pPr>
            <w:r>
              <w:rPr>
                <w:rFonts w:ascii="Cambria Math" w:hAnsi="Cambria Math"/>
              </w:rPr>
              <w:t>Log</w:t>
            </w:r>
            <w:r w:rsidRPr="002D03A9">
              <w:rPr>
                <w:rFonts w:ascii="Cambria Math" w:hAnsi="Cambria Math"/>
              </w:rPr>
              <w:t xml:space="preserve"> income</w:t>
            </w:r>
          </w:p>
        </w:tc>
      </w:tr>
      <w:tr w:rsidR="00E81E72" w:rsidRPr="002D03A9" w:rsidTr="00474155">
        <w:trPr>
          <w:jc w:val="center"/>
        </w:trPr>
        <w:tc>
          <w:tcPr>
            <w:tcW w:w="3099" w:type="dxa"/>
            <w:tcBorders>
              <w:top w:val="nil"/>
              <w:left w:val="nil"/>
              <w:bottom w:val="nil"/>
              <w:right w:val="nil"/>
            </w:tcBorders>
          </w:tcPr>
          <w:p w:rsidR="00E81E72" w:rsidRPr="002D03A9" w:rsidRDefault="00E81E72" w:rsidP="00474155">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E81E72" w:rsidRPr="002D03A9" w:rsidRDefault="00E81E72" w:rsidP="00474155">
            <w:pPr>
              <w:widowControl w:val="0"/>
              <w:autoSpaceDE w:val="0"/>
              <w:autoSpaceDN w:val="0"/>
              <w:adjustRightInd w:val="0"/>
              <w:jc w:val="center"/>
              <w:rPr>
                <w:rFonts w:ascii="Cambria Math" w:hAnsi="Cambria Math"/>
              </w:rPr>
            </w:pPr>
          </w:p>
        </w:tc>
        <w:tc>
          <w:tcPr>
            <w:tcW w:w="1872" w:type="dxa"/>
            <w:tcBorders>
              <w:top w:val="nil"/>
              <w:left w:val="nil"/>
              <w:bottom w:val="nil"/>
              <w:right w:val="nil"/>
            </w:tcBorders>
          </w:tcPr>
          <w:p w:rsidR="00E81E72" w:rsidRPr="002D03A9" w:rsidRDefault="00E81E72" w:rsidP="00474155">
            <w:pPr>
              <w:widowControl w:val="0"/>
              <w:autoSpaceDE w:val="0"/>
              <w:autoSpaceDN w:val="0"/>
              <w:adjustRightInd w:val="0"/>
              <w:jc w:val="center"/>
              <w:rPr>
                <w:rFonts w:ascii="Cambria Math" w:hAnsi="Cambria Math"/>
              </w:rPr>
            </w:pPr>
          </w:p>
        </w:tc>
        <w:tc>
          <w:tcPr>
            <w:tcW w:w="1872" w:type="dxa"/>
            <w:tcBorders>
              <w:top w:val="nil"/>
              <w:left w:val="nil"/>
              <w:bottom w:val="nil"/>
              <w:right w:val="nil"/>
            </w:tcBorders>
          </w:tcPr>
          <w:p w:rsidR="00E81E72" w:rsidRPr="002D03A9" w:rsidRDefault="00E81E72" w:rsidP="00474155">
            <w:pPr>
              <w:widowControl w:val="0"/>
              <w:autoSpaceDE w:val="0"/>
              <w:autoSpaceDN w:val="0"/>
              <w:adjustRightInd w:val="0"/>
              <w:jc w:val="center"/>
              <w:rPr>
                <w:rFonts w:ascii="Cambria Math" w:hAnsi="Cambria Math"/>
              </w:rPr>
            </w:pPr>
          </w:p>
        </w:tc>
        <w:tc>
          <w:tcPr>
            <w:tcW w:w="1872" w:type="dxa"/>
            <w:tcBorders>
              <w:top w:val="nil"/>
              <w:left w:val="nil"/>
              <w:bottom w:val="nil"/>
              <w:right w:val="nil"/>
            </w:tcBorders>
          </w:tcPr>
          <w:p w:rsidR="00E81E72" w:rsidRPr="002D03A9" w:rsidRDefault="00E81E72" w:rsidP="00474155">
            <w:pPr>
              <w:widowControl w:val="0"/>
              <w:autoSpaceDE w:val="0"/>
              <w:autoSpaceDN w:val="0"/>
              <w:adjustRightInd w:val="0"/>
              <w:jc w:val="center"/>
              <w:rPr>
                <w:rFonts w:ascii="Cambria Math" w:hAnsi="Cambria Math"/>
              </w:rPr>
            </w:pPr>
          </w:p>
        </w:tc>
      </w:tr>
      <w:tr w:rsidR="00E81E72" w:rsidRPr="002D03A9" w:rsidTr="00474155">
        <w:trPr>
          <w:jc w:val="center"/>
        </w:trPr>
        <w:tc>
          <w:tcPr>
            <w:tcW w:w="3099" w:type="dxa"/>
            <w:tcBorders>
              <w:top w:val="nil"/>
              <w:left w:val="nil"/>
              <w:bottom w:val="nil"/>
              <w:right w:val="nil"/>
            </w:tcBorders>
          </w:tcPr>
          <w:p w:rsidR="00E81E72" w:rsidRPr="002D03A9" w:rsidRDefault="00E81E72" w:rsidP="00E81E72">
            <w:pPr>
              <w:widowControl w:val="0"/>
              <w:autoSpaceDE w:val="0"/>
              <w:autoSpaceDN w:val="0"/>
              <w:adjustRightInd w:val="0"/>
              <w:rPr>
                <w:rFonts w:ascii="Cambria Math" w:hAnsi="Cambria Math"/>
              </w:rPr>
            </w:pPr>
            <w:r w:rsidRPr="002D03A9">
              <w:rPr>
                <w:rFonts w:ascii="Cambria Math" w:hAnsi="Cambria Math"/>
              </w:rPr>
              <w:t>Computer science</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0.197***</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0.423***</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0.117***</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0.319***</w:t>
            </w:r>
          </w:p>
        </w:tc>
      </w:tr>
      <w:tr w:rsidR="00E81E72" w:rsidRPr="002D03A9" w:rsidTr="00474155">
        <w:trPr>
          <w:jc w:val="center"/>
        </w:trPr>
        <w:tc>
          <w:tcPr>
            <w:tcW w:w="3099" w:type="dxa"/>
            <w:tcBorders>
              <w:top w:val="nil"/>
              <w:left w:val="nil"/>
              <w:bottom w:val="nil"/>
              <w:right w:val="nil"/>
            </w:tcBorders>
          </w:tcPr>
          <w:p w:rsidR="00E81E72" w:rsidRPr="002D03A9" w:rsidRDefault="00E81E72" w:rsidP="00E81E72">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(0.00787)</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(0.0269)</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(0.0127)</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(0.0346)</w:t>
            </w:r>
          </w:p>
        </w:tc>
      </w:tr>
      <w:tr w:rsidR="00E81E72" w:rsidRPr="002D03A9" w:rsidTr="00474155">
        <w:trPr>
          <w:jc w:val="center"/>
        </w:trPr>
        <w:tc>
          <w:tcPr>
            <w:tcW w:w="3099" w:type="dxa"/>
            <w:tcBorders>
              <w:top w:val="nil"/>
              <w:left w:val="nil"/>
              <w:bottom w:val="nil"/>
              <w:right w:val="nil"/>
            </w:tcBorders>
          </w:tcPr>
          <w:p w:rsidR="00E81E72" w:rsidRPr="002D03A9" w:rsidRDefault="00E81E72" w:rsidP="00E81E72">
            <w:pPr>
              <w:widowControl w:val="0"/>
              <w:autoSpaceDE w:val="0"/>
              <w:autoSpaceDN w:val="0"/>
              <w:adjustRightInd w:val="0"/>
              <w:rPr>
                <w:rFonts w:ascii="Cambria Math" w:hAnsi="Cambria Math"/>
              </w:rPr>
            </w:pPr>
            <w:r w:rsidRPr="002D03A9">
              <w:rPr>
                <w:rFonts w:ascii="Cambria Math" w:hAnsi="Cambria Math"/>
              </w:rPr>
              <w:t>Math</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0.172***</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0.306***</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0.108***</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0.295***</w:t>
            </w:r>
          </w:p>
        </w:tc>
      </w:tr>
      <w:tr w:rsidR="00E81E72" w:rsidRPr="002D03A9" w:rsidTr="00474155">
        <w:trPr>
          <w:jc w:val="center"/>
        </w:trPr>
        <w:tc>
          <w:tcPr>
            <w:tcW w:w="3099" w:type="dxa"/>
            <w:tcBorders>
              <w:top w:val="nil"/>
              <w:left w:val="nil"/>
              <w:bottom w:val="nil"/>
              <w:right w:val="nil"/>
            </w:tcBorders>
          </w:tcPr>
          <w:p w:rsidR="00E81E72" w:rsidRPr="002D03A9" w:rsidRDefault="00E81E72" w:rsidP="00E81E72">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(0.0109)</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(0.0321)</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(0.0159)</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(0.0470)</w:t>
            </w:r>
          </w:p>
        </w:tc>
      </w:tr>
      <w:tr w:rsidR="00E81E72" w:rsidRPr="002D03A9" w:rsidTr="00474155">
        <w:trPr>
          <w:jc w:val="center"/>
        </w:trPr>
        <w:tc>
          <w:tcPr>
            <w:tcW w:w="3099" w:type="dxa"/>
            <w:tcBorders>
              <w:top w:val="nil"/>
              <w:left w:val="nil"/>
              <w:bottom w:val="nil"/>
              <w:right w:val="nil"/>
            </w:tcBorders>
          </w:tcPr>
          <w:p w:rsidR="00E81E72" w:rsidRPr="002D03A9" w:rsidRDefault="00E81E72" w:rsidP="00E81E72">
            <w:pPr>
              <w:widowControl w:val="0"/>
              <w:autoSpaceDE w:val="0"/>
              <w:autoSpaceDN w:val="0"/>
              <w:adjustRightInd w:val="0"/>
              <w:rPr>
                <w:rFonts w:ascii="Cambria Math" w:hAnsi="Cambria Math"/>
              </w:rPr>
            </w:pPr>
            <w:r w:rsidRPr="002D03A9">
              <w:rPr>
                <w:rFonts w:ascii="Cambria Math" w:hAnsi="Cambria Math"/>
              </w:rPr>
              <w:t>Agriculture</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-0.115***</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0.0196</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-0.0858**</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0.0448</w:t>
            </w:r>
          </w:p>
        </w:tc>
      </w:tr>
      <w:tr w:rsidR="00E81E72" w:rsidRPr="002D03A9" w:rsidTr="00474155">
        <w:trPr>
          <w:jc w:val="center"/>
        </w:trPr>
        <w:tc>
          <w:tcPr>
            <w:tcW w:w="3099" w:type="dxa"/>
            <w:tcBorders>
              <w:top w:val="nil"/>
              <w:left w:val="nil"/>
              <w:bottom w:val="nil"/>
              <w:right w:val="nil"/>
            </w:tcBorders>
          </w:tcPr>
          <w:p w:rsidR="00E81E72" w:rsidRPr="002D03A9" w:rsidRDefault="00E81E72" w:rsidP="00E81E72">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(0.0225)</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(0.0344)</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(0.0380)</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(0.0448)</w:t>
            </w:r>
          </w:p>
        </w:tc>
      </w:tr>
      <w:tr w:rsidR="00E81E72" w:rsidRPr="002D03A9" w:rsidTr="00474155">
        <w:trPr>
          <w:jc w:val="center"/>
        </w:trPr>
        <w:tc>
          <w:tcPr>
            <w:tcW w:w="3099" w:type="dxa"/>
            <w:tcBorders>
              <w:top w:val="nil"/>
              <w:left w:val="nil"/>
              <w:bottom w:val="nil"/>
              <w:right w:val="nil"/>
            </w:tcBorders>
          </w:tcPr>
          <w:p w:rsidR="00E81E72" w:rsidRPr="002D03A9" w:rsidRDefault="00E81E72" w:rsidP="00E81E72">
            <w:pPr>
              <w:widowControl w:val="0"/>
              <w:autoSpaceDE w:val="0"/>
              <w:autoSpaceDN w:val="0"/>
              <w:adjustRightInd w:val="0"/>
              <w:rPr>
                <w:rFonts w:ascii="Cambria Math" w:hAnsi="Cambria Math"/>
              </w:rPr>
            </w:pPr>
            <w:r w:rsidRPr="002D03A9">
              <w:rPr>
                <w:rFonts w:ascii="Cambria Math" w:hAnsi="Cambria Math"/>
              </w:rPr>
              <w:t>Biology</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0.000236</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0.0781***</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0.0391***</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0.0644**</w:t>
            </w:r>
          </w:p>
        </w:tc>
      </w:tr>
      <w:tr w:rsidR="00E81E72" w:rsidRPr="002D03A9" w:rsidTr="00474155">
        <w:trPr>
          <w:jc w:val="center"/>
        </w:trPr>
        <w:tc>
          <w:tcPr>
            <w:tcW w:w="3099" w:type="dxa"/>
            <w:tcBorders>
              <w:top w:val="nil"/>
              <w:left w:val="nil"/>
              <w:bottom w:val="nil"/>
              <w:right w:val="nil"/>
            </w:tcBorders>
          </w:tcPr>
          <w:p w:rsidR="00E81E72" w:rsidRPr="002D03A9" w:rsidRDefault="00E81E72" w:rsidP="00E81E72">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(0.00892)</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(0.0267)</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(0.0128)</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(0.0333)</w:t>
            </w:r>
          </w:p>
        </w:tc>
      </w:tr>
      <w:tr w:rsidR="00E81E72" w:rsidRPr="002D03A9" w:rsidTr="00474155">
        <w:trPr>
          <w:jc w:val="center"/>
        </w:trPr>
        <w:tc>
          <w:tcPr>
            <w:tcW w:w="3099" w:type="dxa"/>
            <w:tcBorders>
              <w:top w:val="nil"/>
              <w:left w:val="nil"/>
              <w:bottom w:val="nil"/>
              <w:right w:val="nil"/>
            </w:tcBorders>
          </w:tcPr>
          <w:p w:rsidR="00E81E72" w:rsidRPr="002D03A9" w:rsidRDefault="00E81E72" w:rsidP="00E81E72">
            <w:pPr>
              <w:widowControl w:val="0"/>
              <w:autoSpaceDE w:val="0"/>
              <w:autoSpaceDN w:val="0"/>
              <w:adjustRightInd w:val="0"/>
              <w:rPr>
                <w:rFonts w:ascii="Cambria Math" w:hAnsi="Cambria Math"/>
              </w:rPr>
            </w:pPr>
            <w:r w:rsidRPr="002D03A9">
              <w:rPr>
                <w:rFonts w:ascii="Cambria Math" w:hAnsi="Cambria Math"/>
              </w:rPr>
              <w:t>Nutrition</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0.0500</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0.137***</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0.124***</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-0.00576</w:t>
            </w:r>
          </w:p>
        </w:tc>
      </w:tr>
      <w:tr w:rsidR="00E81E72" w:rsidRPr="002D03A9" w:rsidTr="00474155">
        <w:trPr>
          <w:jc w:val="center"/>
        </w:trPr>
        <w:tc>
          <w:tcPr>
            <w:tcW w:w="3099" w:type="dxa"/>
            <w:tcBorders>
              <w:top w:val="nil"/>
              <w:left w:val="nil"/>
              <w:bottom w:val="nil"/>
              <w:right w:val="nil"/>
            </w:tcBorders>
          </w:tcPr>
          <w:p w:rsidR="00E81E72" w:rsidRPr="002D03A9" w:rsidRDefault="00E81E72" w:rsidP="00E81E72">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(0.0376)</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(0.0451)</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(0.0273)</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(0.141)</w:t>
            </w:r>
          </w:p>
        </w:tc>
      </w:tr>
      <w:tr w:rsidR="00E81E72" w:rsidRPr="002D03A9" w:rsidTr="00474155">
        <w:trPr>
          <w:jc w:val="center"/>
        </w:trPr>
        <w:tc>
          <w:tcPr>
            <w:tcW w:w="3099" w:type="dxa"/>
            <w:tcBorders>
              <w:top w:val="nil"/>
              <w:left w:val="nil"/>
              <w:bottom w:val="nil"/>
              <w:right w:val="nil"/>
            </w:tcBorders>
          </w:tcPr>
          <w:p w:rsidR="00E81E72" w:rsidRPr="002D03A9" w:rsidRDefault="00E81E72" w:rsidP="00E81E72">
            <w:pPr>
              <w:widowControl w:val="0"/>
              <w:autoSpaceDE w:val="0"/>
              <w:autoSpaceDN w:val="0"/>
              <w:adjustRightInd w:val="0"/>
              <w:rPr>
                <w:rFonts w:ascii="Cambria Math" w:hAnsi="Cambria Math"/>
              </w:rPr>
            </w:pPr>
            <w:r w:rsidRPr="002D03A9">
              <w:rPr>
                <w:rFonts w:ascii="Cambria Math" w:hAnsi="Cambria Math"/>
              </w:rPr>
              <w:t>Physical science</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0.103***</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0.179***</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0.0725***</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0.0740**</w:t>
            </w:r>
          </w:p>
        </w:tc>
      </w:tr>
      <w:tr w:rsidR="00E81E72" w:rsidRPr="002D03A9" w:rsidTr="00474155">
        <w:trPr>
          <w:jc w:val="center"/>
        </w:trPr>
        <w:tc>
          <w:tcPr>
            <w:tcW w:w="3099" w:type="dxa"/>
            <w:tcBorders>
              <w:top w:val="nil"/>
              <w:left w:val="nil"/>
              <w:bottom w:val="nil"/>
              <w:right w:val="nil"/>
            </w:tcBorders>
          </w:tcPr>
          <w:p w:rsidR="00E81E72" w:rsidRPr="002D03A9" w:rsidRDefault="00E81E72" w:rsidP="00E81E72">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(0.00999)</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(0.0305)</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(0.0151)</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(0.0411)</w:t>
            </w:r>
          </w:p>
        </w:tc>
      </w:tr>
      <w:tr w:rsidR="00E81E72" w:rsidRPr="002D03A9" w:rsidTr="00474155">
        <w:trPr>
          <w:jc w:val="center"/>
        </w:trPr>
        <w:tc>
          <w:tcPr>
            <w:tcW w:w="3099" w:type="dxa"/>
            <w:tcBorders>
              <w:top w:val="nil"/>
              <w:left w:val="nil"/>
              <w:bottom w:val="nil"/>
              <w:right w:val="nil"/>
            </w:tcBorders>
          </w:tcPr>
          <w:p w:rsidR="00E81E72" w:rsidRPr="002D03A9" w:rsidRDefault="00E81E72" w:rsidP="00E81E72">
            <w:pPr>
              <w:widowControl w:val="0"/>
              <w:autoSpaceDE w:val="0"/>
              <w:autoSpaceDN w:val="0"/>
              <w:adjustRightInd w:val="0"/>
              <w:rPr>
                <w:rFonts w:ascii="Cambria Math" w:hAnsi="Cambria Math"/>
              </w:rPr>
            </w:pPr>
            <w:r w:rsidRPr="002D03A9">
              <w:rPr>
                <w:rFonts w:ascii="Cambria Math" w:hAnsi="Cambria Math"/>
              </w:rPr>
              <w:t>Economics</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0.112***</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0.312***</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0.271***</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0.430***</w:t>
            </w:r>
          </w:p>
        </w:tc>
      </w:tr>
      <w:tr w:rsidR="00E81E72" w:rsidRPr="002D03A9" w:rsidTr="00474155">
        <w:trPr>
          <w:jc w:val="center"/>
        </w:trPr>
        <w:tc>
          <w:tcPr>
            <w:tcW w:w="3099" w:type="dxa"/>
            <w:tcBorders>
              <w:top w:val="nil"/>
              <w:left w:val="nil"/>
              <w:bottom w:val="nil"/>
              <w:right w:val="nil"/>
            </w:tcBorders>
          </w:tcPr>
          <w:p w:rsidR="00E81E72" w:rsidRPr="002D03A9" w:rsidRDefault="00E81E72" w:rsidP="00E81E72">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(0.0175)</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(0.0334)</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(0.0206)</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(0.0508)</w:t>
            </w:r>
          </w:p>
        </w:tc>
      </w:tr>
      <w:tr w:rsidR="00E81E72" w:rsidRPr="002D03A9" w:rsidTr="00474155">
        <w:trPr>
          <w:jc w:val="center"/>
        </w:trPr>
        <w:tc>
          <w:tcPr>
            <w:tcW w:w="3099" w:type="dxa"/>
            <w:tcBorders>
              <w:top w:val="nil"/>
              <w:left w:val="nil"/>
              <w:bottom w:val="nil"/>
              <w:right w:val="nil"/>
            </w:tcBorders>
          </w:tcPr>
          <w:p w:rsidR="00E81E72" w:rsidRPr="002D03A9" w:rsidRDefault="00E81E72" w:rsidP="00E81E72">
            <w:pPr>
              <w:widowControl w:val="0"/>
              <w:autoSpaceDE w:val="0"/>
              <w:autoSpaceDN w:val="0"/>
              <w:adjustRightInd w:val="0"/>
              <w:rPr>
                <w:rFonts w:ascii="Cambria Math" w:hAnsi="Cambria Math"/>
              </w:rPr>
            </w:pPr>
            <w:r w:rsidRPr="002D03A9">
              <w:rPr>
                <w:rFonts w:ascii="Cambria Math" w:hAnsi="Cambria Math"/>
              </w:rPr>
              <w:t>Political science</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0.00247</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0.209***</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0.166***</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0.228***</w:t>
            </w:r>
          </w:p>
        </w:tc>
      </w:tr>
      <w:tr w:rsidR="00E81E72" w:rsidRPr="002D03A9" w:rsidTr="00474155">
        <w:trPr>
          <w:jc w:val="center"/>
        </w:trPr>
        <w:tc>
          <w:tcPr>
            <w:tcW w:w="3099" w:type="dxa"/>
            <w:tcBorders>
              <w:top w:val="nil"/>
              <w:left w:val="nil"/>
              <w:bottom w:val="nil"/>
              <w:right w:val="nil"/>
            </w:tcBorders>
          </w:tcPr>
          <w:p w:rsidR="00E81E72" w:rsidRPr="002D03A9" w:rsidRDefault="00E81E72" w:rsidP="00E81E72">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(0.0172)</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(0.0320)</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(0.0232)</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(0.0441)</w:t>
            </w:r>
          </w:p>
        </w:tc>
      </w:tr>
      <w:tr w:rsidR="00E81E72" w:rsidRPr="002D03A9" w:rsidTr="00474155">
        <w:trPr>
          <w:jc w:val="center"/>
        </w:trPr>
        <w:tc>
          <w:tcPr>
            <w:tcW w:w="3099" w:type="dxa"/>
            <w:tcBorders>
              <w:top w:val="nil"/>
              <w:left w:val="nil"/>
              <w:bottom w:val="nil"/>
              <w:right w:val="nil"/>
            </w:tcBorders>
          </w:tcPr>
          <w:p w:rsidR="00E81E72" w:rsidRPr="002D03A9" w:rsidRDefault="00E81E72" w:rsidP="00E81E72">
            <w:pPr>
              <w:widowControl w:val="0"/>
              <w:autoSpaceDE w:val="0"/>
              <w:autoSpaceDN w:val="0"/>
              <w:adjustRightInd w:val="0"/>
              <w:rPr>
                <w:rFonts w:ascii="Cambria Math" w:hAnsi="Cambria Math"/>
              </w:rPr>
            </w:pPr>
            <w:r w:rsidRPr="002D03A9">
              <w:rPr>
                <w:rFonts w:ascii="Cambria Math" w:hAnsi="Cambria Math"/>
              </w:rPr>
              <w:t>Psychology</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-0.0730***</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-0.00746</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0.0220</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0.0588**</w:t>
            </w:r>
          </w:p>
        </w:tc>
      </w:tr>
      <w:tr w:rsidR="00E81E72" w:rsidRPr="002D03A9" w:rsidTr="00474155">
        <w:trPr>
          <w:jc w:val="center"/>
        </w:trPr>
        <w:tc>
          <w:tcPr>
            <w:tcW w:w="3099" w:type="dxa"/>
            <w:tcBorders>
              <w:top w:val="nil"/>
              <w:left w:val="nil"/>
              <w:bottom w:val="nil"/>
              <w:right w:val="nil"/>
            </w:tcBorders>
          </w:tcPr>
          <w:p w:rsidR="00E81E72" w:rsidRPr="002D03A9" w:rsidRDefault="00E81E72" w:rsidP="00E81E72">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(0.0110)</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(0.0292)</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(0.0171)</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(0.0324)</w:t>
            </w:r>
          </w:p>
        </w:tc>
      </w:tr>
      <w:tr w:rsidR="00E81E72" w:rsidRPr="002D03A9" w:rsidTr="00474155">
        <w:trPr>
          <w:trHeight w:val="153"/>
          <w:jc w:val="center"/>
        </w:trPr>
        <w:tc>
          <w:tcPr>
            <w:tcW w:w="3099" w:type="dxa"/>
            <w:tcBorders>
              <w:top w:val="nil"/>
              <w:left w:val="nil"/>
              <w:bottom w:val="nil"/>
              <w:right w:val="nil"/>
            </w:tcBorders>
          </w:tcPr>
          <w:p w:rsidR="00E81E72" w:rsidRPr="002D03A9" w:rsidRDefault="00E81E72" w:rsidP="00E81E72">
            <w:pPr>
              <w:widowControl w:val="0"/>
              <w:autoSpaceDE w:val="0"/>
              <w:autoSpaceDN w:val="0"/>
              <w:adjustRightInd w:val="0"/>
              <w:rPr>
                <w:rFonts w:ascii="Cambria Math" w:hAnsi="Cambria Math"/>
              </w:rPr>
            </w:pPr>
            <w:r w:rsidRPr="002D03A9">
              <w:rPr>
                <w:rFonts w:ascii="Cambria Math" w:hAnsi="Cambria Math"/>
              </w:rPr>
              <w:t>Other social sciences</w:t>
            </w:r>
            <w:r w:rsidRPr="002D03A9">
              <w:rPr>
                <w:rStyle w:val="FootnoteReference"/>
                <w:rFonts w:ascii="Cambria Math" w:hAnsi="Cambria Math"/>
              </w:rPr>
              <w:footnoteReference w:id="7"/>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-0.0778***</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-0.00539</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-0.00914</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0.0429</w:t>
            </w:r>
          </w:p>
        </w:tc>
      </w:tr>
      <w:tr w:rsidR="00E81E72" w:rsidRPr="002D03A9" w:rsidTr="00474155">
        <w:trPr>
          <w:jc w:val="center"/>
        </w:trPr>
        <w:tc>
          <w:tcPr>
            <w:tcW w:w="3099" w:type="dxa"/>
            <w:tcBorders>
              <w:top w:val="nil"/>
              <w:left w:val="nil"/>
              <w:bottom w:val="nil"/>
              <w:right w:val="nil"/>
            </w:tcBorders>
          </w:tcPr>
          <w:p w:rsidR="00E81E72" w:rsidRPr="002D03A9" w:rsidRDefault="00E81E72" w:rsidP="00E81E72">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(0.0161)</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(0.0329)</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(0.0257)</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(0.0408)</w:t>
            </w:r>
          </w:p>
        </w:tc>
      </w:tr>
      <w:tr w:rsidR="00E81E72" w:rsidRPr="002D03A9" w:rsidTr="00474155">
        <w:trPr>
          <w:jc w:val="center"/>
        </w:trPr>
        <w:tc>
          <w:tcPr>
            <w:tcW w:w="3099" w:type="dxa"/>
            <w:tcBorders>
              <w:top w:val="nil"/>
              <w:left w:val="nil"/>
              <w:bottom w:val="nil"/>
              <w:right w:val="nil"/>
            </w:tcBorders>
          </w:tcPr>
          <w:p w:rsidR="00E81E72" w:rsidRPr="002D03A9" w:rsidRDefault="00E81E72" w:rsidP="00E81E72">
            <w:pPr>
              <w:widowControl w:val="0"/>
              <w:autoSpaceDE w:val="0"/>
              <w:autoSpaceDN w:val="0"/>
              <w:adjustRightInd w:val="0"/>
              <w:rPr>
                <w:rFonts w:ascii="Cambria Math" w:hAnsi="Cambria Math"/>
              </w:rPr>
            </w:pPr>
            <w:r w:rsidRPr="002D03A9">
              <w:rPr>
                <w:rFonts w:ascii="Cambria Math" w:hAnsi="Cambria Math"/>
              </w:rPr>
              <w:t>Sociology</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-0.107***</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0.0457</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-0.00374</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0.0902**</w:t>
            </w:r>
          </w:p>
        </w:tc>
      </w:tr>
      <w:tr w:rsidR="00E81E72" w:rsidRPr="002D03A9" w:rsidTr="00474155">
        <w:trPr>
          <w:jc w:val="center"/>
        </w:trPr>
        <w:tc>
          <w:tcPr>
            <w:tcW w:w="3099" w:type="dxa"/>
            <w:tcBorders>
              <w:top w:val="nil"/>
              <w:left w:val="nil"/>
              <w:bottom w:val="nil"/>
              <w:right w:val="nil"/>
            </w:tcBorders>
          </w:tcPr>
          <w:p w:rsidR="00E81E72" w:rsidRPr="002D03A9" w:rsidRDefault="00E81E72" w:rsidP="00E81E72">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(0.0142)</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(0.0376)</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(0.0225)</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(0.0500)</w:t>
            </w:r>
          </w:p>
        </w:tc>
      </w:tr>
      <w:tr w:rsidR="00E81E72" w:rsidRPr="002D03A9" w:rsidTr="00474155">
        <w:trPr>
          <w:jc w:val="center"/>
        </w:trPr>
        <w:tc>
          <w:tcPr>
            <w:tcW w:w="3099" w:type="dxa"/>
            <w:tcBorders>
              <w:top w:val="nil"/>
              <w:left w:val="nil"/>
              <w:bottom w:val="nil"/>
              <w:right w:val="nil"/>
            </w:tcBorders>
          </w:tcPr>
          <w:p w:rsidR="00E81E72" w:rsidRPr="002D03A9" w:rsidRDefault="00E81E72" w:rsidP="00E81E72">
            <w:pPr>
              <w:widowControl w:val="0"/>
              <w:autoSpaceDE w:val="0"/>
              <w:autoSpaceDN w:val="0"/>
              <w:adjustRightInd w:val="0"/>
              <w:rPr>
                <w:rFonts w:ascii="Cambria Math" w:hAnsi="Cambria Math"/>
              </w:rPr>
            </w:pPr>
            <w:r w:rsidRPr="002D03A9">
              <w:rPr>
                <w:rFonts w:ascii="Cambria Math" w:hAnsi="Cambria Math"/>
              </w:rPr>
              <w:t>Engineering</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0.225***</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0.430***</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0.112***</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0.278***</w:t>
            </w:r>
          </w:p>
        </w:tc>
      </w:tr>
      <w:tr w:rsidR="00E81E72" w:rsidRPr="002D03A9" w:rsidTr="00474155">
        <w:trPr>
          <w:jc w:val="center"/>
        </w:trPr>
        <w:tc>
          <w:tcPr>
            <w:tcW w:w="3099" w:type="dxa"/>
            <w:tcBorders>
              <w:top w:val="nil"/>
              <w:left w:val="nil"/>
              <w:bottom w:val="nil"/>
              <w:right w:val="nil"/>
            </w:tcBorders>
          </w:tcPr>
          <w:p w:rsidR="00E81E72" w:rsidRPr="002D03A9" w:rsidRDefault="00E81E72" w:rsidP="00E81E72">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(0.00592)</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(0.0253)</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(0.00828)</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(0.0306)</w:t>
            </w:r>
          </w:p>
        </w:tc>
      </w:tr>
      <w:tr w:rsidR="00E81E72" w:rsidRPr="002D03A9" w:rsidTr="00474155">
        <w:trPr>
          <w:jc w:val="center"/>
        </w:trPr>
        <w:tc>
          <w:tcPr>
            <w:tcW w:w="3099" w:type="dxa"/>
            <w:tcBorders>
              <w:top w:val="nil"/>
              <w:left w:val="nil"/>
              <w:bottom w:val="nil"/>
              <w:right w:val="nil"/>
            </w:tcBorders>
          </w:tcPr>
          <w:p w:rsidR="00E81E72" w:rsidRPr="002D03A9" w:rsidRDefault="00E81E72" w:rsidP="00E81E72">
            <w:pPr>
              <w:widowControl w:val="0"/>
              <w:autoSpaceDE w:val="0"/>
              <w:autoSpaceDN w:val="0"/>
              <w:adjustRightInd w:val="0"/>
              <w:rPr>
                <w:rFonts w:ascii="Cambria Math" w:hAnsi="Cambria Math"/>
              </w:rPr>
            </w:pPr>
            <w:r w:rsidRPr="002D03A9">
              <w:rPr>
                <w:rFonts w:ascii="Cambria Math" w:hAnsi="Cambria Math"/>
              </w:rPr>
              <w:t>Health</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0.104***</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0.232***</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0.146***</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0.163***</w:t>
            </w:r>
          </w:p>
        </w:tc>
      </w:tr>
      <w:tr w:rsidR="00E81E72" w:rsidRPr="002D03A9" w:rsidTr="00474155">
        <w:trPr>
          <w:jc w:val="center"/>
        </w:trPr>
        <w:tc>
          <w:tcPr>
            <w:tcW w:w="3099" w:type="dxa"/>
            <w:tcBorders>
              <w:top w:val="nil"/>
              <w:left w:val="nil"/>
              <w:bottom w:val="nil"/>
              <w:right w:val="nil"/>
            </w:tcBorders>
          </w:tcPr>
          <w:p w:rsidR="00E81E72" w:rsidRPr="002D03A9" w:rsidRDefault="00E81E72" w:rsidP="00E81E72">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(0.00832)</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(0.0262)</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(0.0126)</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(0.0324)</w:t>
            </w:r>
          </w:p>
        </w:tc>
      </w:tr>
      <w:tr w:rsidR="00E81E72" w:rsidRPr="002D03A9" w:rsidTr="00474155">
        <w:trPr>
          <w:jc w:val="center"/>
        </w:trPr>
        <w:tc>
          <w:tcPr>
            <w:tcW w:w="3099" w:type="dxa"/>
            <w:tcBorders>
              <w:top w:val="nil"/>
              <w:left w:val="nil"/>
              <w:bottom w:val="nil"/>
              <w:right w:val="nil"/>
            </w:tcBorders>
          </w:tcPr>
          <w:p w:rsidR="00E81E72" w:rsidRPr="002D03A9" w:rsidRDefault="00E81E72" w:rsidP="00E81E72">
            <w:pPr>
              <w:widowControl w:val="0"/>
              <w:autoSpaceDE w:val="0"/>
              <w:autoSpaceDN w:val="0"/>
              <w:adjustRightInd w:val="0"/>
              <w:rPr>
                <w:rFonts w:ascii="Cambria Math" w:hAnsi="Cambria Math"/>
              </w:rPr>
            </w:pPr>
            <w:r w:rsidRPr="002D03A9">
              <w:rPr>
                <w:rFonts w:ascii="Cambria Math" w:hAnsi="Cambria Math"/>
              </w:rPr>
              <w:t>Architecture</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-0.0205</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0.138***</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0.0468</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0.184***</w:t>
            </w:r>
          </w:p>
        </w:tc>
      </w:tr>
      <w:tr w:rsidR="00E81E72" w:rsidRPr="002D03A9" w:rsidTr="00474155">
        <w:trPr>
          <w:jc w:val="center"/>
        </w:trPr>
        <w:tc>
          <w:tcPr>
            <w:tcW w:w="3099" w:type="dxa"/>
            <w:tcBorders>
              <w:top w:val="nil"/>
              <w:left w:val="nil"/>
              <w:bottom w:val="nil"/>
              <w:right w:val="nil"/>
            </w:tcBorders>
          </w:tcPr>
          <w:p w:rsidR="00E81E72" w:rsidRPr="002D03A9" w:rsidRDefault="00E81E72" w:rsidP="00E81E72">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(0.0148)</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(0.0386)</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(0.0377)</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(0.0547)</w:t>
            </w:r>
          </w:p>
        </w:tc>
      </w:tr>
      <w:tr w:rsidR="00E81E72" w:rsidRPr="002D03A9" w:rsidTr="00474155">
        <w:trPr>
          <w:jc w:val="center"/>
        </w:trPr>
        <w:tc>
          <w:tcPr>
            <w:tcW w:w="3099" w:type="dxa"/>
            <w:tcBorders>
              <w:top w:val="nil"/>
              <w:left w:val="nil"/>
              <w:bottom w:val="nil"/>
              <w:right w:val="nil"/>
            </w:tcBorders>
          </w:tcPr>
          <w:p w:rsidR="00E81E72" w:rsidRPr="002D03A9" w:rsidRDefault="00E81E72" w:rsidP="00E81E72">
            <w:pPr>
              <w:widowControl w:val="0"/>
              <w:autoSpaceDE w:val="0"/>
              <w:autoSpaceDN w:val="0"/>
              <w:adjustRightInd w:val="0"/>
              <w:rPr>
                <w:rFonts w:ascii="Cambria Math" w:hAnsi="Cambria Math"/>
              </w:rPr>
            </w:pPr>
            <w:r w:rsidRPr="002D03A9">
              <w:rPr>
                <w:rFonts w:ascii="Cambria Math" w:hAnsi="Cambria Math"/>
              </w:rPr>
              <w:t>Business</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0.0417***</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0.251***</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0.126***</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0.233***</w:t>
            </w:r>
          </w:p>
        </w:tc>
      </w:tr>
      <w:tr w:rsidR="00E81E72" w:rsidRPr="002D03A9" w:rsidTr="00474155">
        <w:trPr>
          <w:jc w:val="center"/>
        </w:trPr>
        <w:tc>
          <w:tcPr>
            <w:tcW w:w="3099" w:type="dxa"/>
            <w:tcBorders>
              <w:top w:val="nil"/>
              <w:left w:val="nil"/>
              <w:bottom w:val="nil"/>
              <w:right w:val="nil"/>
            </w:tcBorders>
          </w:tcPr>
          <w:p w:rsidR="00E81E72" w:rsidRPr="002D03A9" w:rsidRDefault="00E81E72" w:rsidP="00E81E72">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(0.00627)</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(0.0271)</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(0.00978)</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(0.0314)</w:t>
            </w:r>
          </w:p>
        </w:tc>
      </w:tr>
      <w:tr w:rsidR="00E81E72" w:rsidRPr="002D03A9" w:rsidTr="00474155">
        <w:trPr>
          <w:jc w:val="center"/>
        </w:trPr>
        <w:tc>
          <w:tcPr>
            <w:tcW w:w="3099" w:type="dxa"/>
            <w:tcBorders>
              <w:top w:val="nil"/>
              <w:left w:val="nil"/>
              <w:bottom w:val="nil"/>
              <w:right w:val="nil"/>
            </w:tcBorders>
          </w:tcPr>
          <w:p w:rsidR="00E81E72" w:rsidRPr="002D03A9" w:rsidRDefault="00E81E72" w:rsidP="00E81E72">
            <w:pPr>
              <w:widowControl w:val="0"/>
              <w:autoSpaceDE w:val="0"/>
              <w:autoSpaceDN w:val="0"/>
              <w:adjustRightInd w:val="0"/>
              <w:rPr>
                <w:rFonts w:ascii="Cambria Math" w:hAnsi="Cambria Math"/>
              </w:rPr>
            </w:pPr>
            <w:r w:rsidRPr="002D03A9">
              <w:rPr>
                <w:rFonts w:ascii="Cambria Math" w:hAnsi="Cambria Math"/>
              </w:rPr>
              <w:t>Philosophy</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-0.277***</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-0.0725</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-0.107**</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0.0954</w:t>
            </w:r>
          </w:p>
        </w:tc>
      </w:tr>
      <w:tr w:rsidR="00E81E72" w:rsidRPr="002D03A9" w:rsidTr="00474155">
        <w:trPr>
          <w:jc w:val="center"/>
        </w:trPr>
        <w:tc>
          <w:tcPr>
            <w:tcW w:w="3099" w:type="dxa"/>
            <w:tcBorders>
              <w:top w:val="nil"/>
              <w:left w:val="nil"/>
              <w:bottom w:val="nil"/>
              <w:right w:val="nil"/>
            </w:tcBorders>
          </w:tcPr>
          <w:p w:rsidR="00E81E72" w:rsidRPr="002D03A9" w:rsidRDefault="00E81E72" w:rsidP="00E81E72">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(0.0256)</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(0.112)</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(0.0427)</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(0.0621)</w:t>
            </w:r>
          </w:p>
        </w:tc>
      </w:tr>
      <w:tr w:rsidR="00E81E72" w:rsidRPr="002D03A9" w:rsidTr="00474155">
        <w:trPr>
          <w:jc w:val="center"/>
        </w:trPr>
        <w:tc>
          <w:tcPr>
            <w:tcW w:w="3099" w:type="dxa"/>
            <w:tcBorders>
              <w:top w:val="nil"/>
              <w:left w:val="nil"/>
              <w:bottom w:val="nil"/>
              <w:right w:val="nil"/>
            </w:tcBorders>
          </w:tcPr>
          <w:p w:rsidR="00E81E72" w:rsidRPr="002D03A9" w:rsidRDefault="00E81E72" w:rsidP="00E81E72">
            <w:pPr>
              <w:widowControl w:val="0"/>
              <w:autoSpaceDE w:val="0"/>
              <w:autoSpaceDN w:val="0"/>
              <w:adjustRightInd w:val="0"/>
              <w:rPr>
                <w:rFonts w:ascii="Cambria Math" w:hAnsi="Cambria Math"/>
              </w:rPr>
            </w:pPr>
            <w:r w:rsidRPr="002D03A9">
              <w:rPr>
                <w:rFonts w:ascii="Cambria Math" w:hAnsi="Cambria Math"/>
              </w:rPr>
              <w:t>Social work</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-0.181***</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-0.118**</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-0.0994***</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-0.234***</w:t>
            </w:r>
          </w:p>
        </w:tc>
      </w:tr>
      <w:tr w:rsidR="00E81E72" w:rsidRPr="002D03A9" w:rsidTr="00474155">
        <w:trPr>
          <w:jc w:val="center"/>
        </w:trPr>
        <w:tc>
          <w:tcPr>
            <w:tcW w:w="3099" w:type="dxa"/>
            <w:tcBorders>
              <w:top w:val="nil"/>
              <w:left w:val="nil"/>
              <w:bottom w:val="nil"/>
              <w:right w:val="nil"/>
            </w:tcBorders>
          </w:tcPr>
          <w:p w:rsidR="00E81E72" w:rsidRPr="002D03A9" w:rsidRDefault="00E81E72" w:rsidP="00E81E72">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(0.0163)</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(0.0481)</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(0.0239)</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(0.0487)</w:t>
            </w:r>
          </w:p>
        </w:tc>
      </w:tr>
      <w:tr w:rsidR="00E81E72" w:rsidRPr="002D03A9" w:rsidTr="00474155">
        <w:trPr>
          <w:jc w:val="center"/>
        </w:trPr>
        <w:tc>
          <w:tcPr>
            <w:tcW w:w="3099" w:type="dxa"/>
            <w:tcBorders>
              <w:top w:val="nil"/>
              <w:left w:val="nil"/>
              <w:bottom w:val="nil"/>
              <w:right w:val="nil"/>
            </w:tcBorders>
          </w:tcPr>
          <w:p w:rsidR="00E81E72" w:rsidRPr="002D03A9" w:rsidRDefault="00E81E72" w:rsidP="00E81E72">
            <w:pPr>
              <w:widowControl w:val="0"/>
              <w:autoSpaceDE w:val="0"/>
              <w:autoSpaceDN w:val="0"/>
              <w:adjustRightInd w:val="0"/>
              <w:rPr>
                <w:rFonts w:ascii="Cambria Math" w:hAnsi="Cambria Math"/>
              </w:rPr>
            </w:pPr>
            <w:r w:rsidRPr="002D03A9">
              <w:rPr>
                <w:rFonts w:ascii="Cambria Math" w:hAnsi="Cambria Math"/>
              </w:rPr>
              <w:t>English</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-0.0534***</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-0.0189</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0.00868</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0.0250</w:t>
            </w:r>
          </w:p>
        </w:tc>
      </w:tr>
      <w:tr w:rsidR="00E81E72" w:rsidRPr="002D03A9" w:rsidTr="00474155">
        <w:trPr>
          <w:jc w:val="center"/>
        </w:trPr>
        <w:tc>
          <w:tcPr>
            <w:tcW w:w="3099" w:type="dxa"/>
            <w:tcBorders>
              <w:top w:val="nil"/>
              <w:left w:val="nil"/>
              <w:bottom w:val="nil"/>
              <w:right w:val="nil"/>
            </w:tcBorders>
          </w:tcPr>
          <w:p w:rsidR="00E81E72" w:rsidRPr="002D03A9" w:rsidRDefault="00E81E72" w:rsidP="00E81E72">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(0.00894)</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(0.0437)</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(0.0211)</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(0.0424)</w:t>
            </w:r>
          </w:p>
        </w:tc>
      </w:tr>
      <w:tr w:rsidR="00E81E72" w:rsidRPr="002D03A9" w:rsidTr="00474155">
        <w:trPr>
          <w:jc w:val="center"/>
        </w:trPr>
        <w:tc>
          <w:tcPr>
            <w:tcW w:w="3099" w:type="dxa"/>
            <w:tcBorders>
              <w:top w:val="nil"/>
              <w:left w:val="nil"/>
              <w:bottom w:val="nil"/>
              <w:right w:val="nil"/>
            </w:tcBorders>
          </w:tcPr>
          <w:p w:rsidR="00E81E72" w:rsidRPr="002D03A9" w:rsidRDefault="00E81E72" w:rsidP="00E81E72">
            <w:pPr>
              <w:widowControl w:val="0"/>
              <w:autoSpaceDE w:val="0"/>
              <w:autoSpaceDN w:val="0"/>
              <w:adjustRightInd w:val="0"/>
              <w:rPr>
                <w:rFonts w:ascii="Cambria Math" w:hAnsi="Cambria Math"/>
              </w:rPr>
            </w:pPr>
            <w:r>
              <w:rPr>
                <w:rFonts w:ascii="Cambria Math" w:hAnsi="Cambria Math"/>
              </w:rPr>
              <w:t>Humanities</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-0.00822</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0.0648</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0.0797***</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0.0965**</w:t>
            </w:r>
          </w:p>
        </w:tc>
      </w:tr>
      <w:tr w:rsidR="00E81E72" w:rsidRPr="002D03A9" w:rsidTr="00474155">
        <w:trPr>
          <w:jc w:val="center"/>
        </w:trPr>
        <w:tc>
          <w:tcPr>
            <w:tcW w:w="3099" w:type="dxa"/>
            <w:tcBorders>
              <w:top w:val="nil"/>
              <w:left w:val="nil"/>
              <w:bottom w:val="nil"/>
              <w:right w:val="nil"/>
            </w:tcBorders>
          </w:tcPr>
          <w:p w:rsidR="00E81E72" w:rsidRPr="002D03A9" w:rsidRDefault="00E81E72" w:rsidP="00E81E72">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(0.0197)</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(0.0421)</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(0.0233)</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(0.0490)</w:t>
            </w:r>
          </w:p>
        </w:tc>
      </w:tr>
      <w:tr w:rsidR="00E81E72" w:rsidRPr="002D03A9" w:rsidTr="00474155">
        <w:trPr>
          <w:jc w:val="center"/>
        </w:trPr>
        <w:tc>
          <w:tcPr>
            <w:tcW w:w="3099" w:type="dxa"/>
            <w:tcBorders>
              <w:top w:val="nil"/>
              <w:left w:val="nil"/>
              <w:bottom w:val="nil"/>
              <w:right w:val="nil"/>
            </w:tcBorders>
          </w:tcPr>
          <w:p w:rsidR="00E81E72" w:rsidRPr="002D03A9" w:rsidRDefault="00E81E72" w:rsidP="00E81E72">
            <w:pPr>
              <w:widowControl w:val="0"/>
              <w:autoSpaceDE w:val="0"/>
              <w:autoSpaceDN w:val="0"/>
              <w:adjustRightInd w:val="0"/>
              <w:rPr>
                <w:rFonts w:ascii="Cambria Math" w:hAnsi="Cambria Math"/>
              </w:rPr>
            </w:pPr>
            <w:r w:rsidRPr="002D03A9">
              <w:rPr>
                <w:rFonts w:ascii="Cambria Math" w:hAnsi="Cambria Math"/>
              </w:rPr>
              <w:t>History</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-0.0457***</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-0.00429</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0.0290</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-0.0438</w:t>
            </w:r>
          </w:p>
        </w:tc>
      </w:tr>
      <w:tr w:rsidR="00E81E72" w:rsidRPr="002D03A9" w:rsidTr="00474155">
        <w:trPr>
          <w:jc w:val="center"/>
        </w:trPr>
        <w:tc>
          <w:tcPr>
            <w:tcW w:w="3099" w:type="dxa"/>
            <w:tcBorders>
              <w:top w:val="nil"/>
              <w:left w:val="nil"/>
              <w:bottom w:val="nil"/>
              <w:right w:val="nil"/>
            </w:tcBorders>
          </w:tcPr>
          <w:p w:rsidR="00E81E72" w:rsidRPr="002D03A9" w:rsidRDefault="00E81E72" w:rsidP="00E81E72">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(0.0130)</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(0.0392)</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(0.0236)</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(0.100)</w:t>
            </w:r>
          </w:p>
        </w:tc>
      </w:tr>
      <w:tr w:rsidR="00E81E72" w:rsidRPr="002D03A9" w:rsidTr="00474155">
        <w:trPr>
          <w:jc w:val="center"/>
        </w:trPr>
        <w:tc>
          <w:tcPr>
            <w:tcW w:w="3099" w:type="dxa"/>
            <w:tcBorders>
              <w:top w:val="nil"/>
              <w:left w:val="nil"/>
              <w:bottom w:val="nil"/>
              <w:right w:val="nil"/>
            </w:tcBorders>
          </w:tcPr>
          <w:p w:rsidR="00E81E72" w:rsidRPr="002D03A9" w:rsidRDefault="00E81E72" w:rsidP="00E81E72">
            <w:pPr>
              <w:widowControl w:val="0"/>
              <w:autoSpaceDE w:val="0"/>
              <w:autoSpaceDN w:val="0"/>
              <w:adjustRightInd w:val="0"/>
              <w:rPr>
                <w:rFonts w:ascii="Cambria Math" w:hAnsi="Cambria Math"/>
              </w:rPr>
            </w:pPr>
            <w:r w:rsidRPr="002D03A9">
              <w:rPr>
                <w:rFonts w:ascii="Cambria Math" w:hAnsi="Cambria Math"/>
              </w:rPr>
              <w:t>Art</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-0.137***</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-0.00639</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-0.0515***</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0.0226</w:t>
            </w:r>
          </w:p>
        </w:tc>
      </w:tr>
      <w:tr w:rsidR="00E81E72" w:rsidRPr="002D03A9" w:rsidTr="00474155">
        <w:trPr>
          <w:jc w:val="center"/>
        </w:trPr>
        <w:tc>
          <w:tcPr>
            <w:tcW w:w="3099" w:type="dxa"/>
            <w:tcBorders>
              <w:top w:val="nil"/>
              <w:left w:val="nil"/>
              <w:bottom w:val="nil"/>
              <w:right w:val="nil"/>
            </w:tcBorders>
          </w:tcPr>
          <w:p w:rsidR="00E81E72" w:rsidRPr="002D03A9" w:rsidRDefault="00E81E72" w:rsidP="00E81E72">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(0.0125)</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(0.0419)</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(0.0162)</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(0.0461)</w:t>
            </w:r>
          </w:p>
        </w:tc>
      </w:tr>
      <w:tr w:rsidR="00E81E72" w:rsidRPr="002D03A9" w:rsidTr="00474155">
        <w:trPr>
          <w:jc w:val="center"/>
        </w:trPr>
        <w:tc>
          <w:tcPr>
            <w:tcW w:w="3099" w:type="dxa"/>
            <w:tcBorders>
              <w:top w:val="nil"/>
              <w:left w:val="nil"/>
              <w:bottom w:val="nil"/>
              <w:right w:val="nil"/>
            </w:tcBorders>
          </w:tcPr>
          <w:p w:rsidR="00E81E72" w:rsidRPr="002D03A9" w:rsidRDefault="00E81E72" w:rsidP="00E81E72">
            <w:pPr>
              <w:widowControl w:val="0"/>
              <w:autoSpaceDE w:val="0"/>
              <w:autoSpaceDN w:val="0"/>
              <w:adjustRightInd w:val="0"/>
              <w:rPr>
                <w:rFonts w:ascii="Cambria Math" w:hAnsi="Cambria Math"/>
              </w:rPr>
            </w:pPr>
            <w:r w:rsidRPr="002D03A9">
              <w:rPr>
                <w:rFonts w:ascii="Cambria Math" w:hAnsi="Cambria Math"/>
              </w:rPr>
              <w:t>Communications</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-0.0583***</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0.105***</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0.0699**</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0.123***</w:t>
            </w:r>
          </w:p>
        </w:tc>
      </w:tr>
      <w:tr w:rsidR="00E81E72" w:rsidRPr="002D03A9" w:rsidTr="00474155">
        <w:trPr>
          <w:jc w:val="center"/>
        </w:trPr>
        <w:tc>
          <w:tcPr>
            <w:tcW w:w="3099" w:type="dxa"/>
            <w:tcBorders>
              <w:top w:val="nil"/>
              <w:left w:val="nil"/>
              <w:bottom w:val="nil"/>
              <w:right w:val="nil"/>
            </w:tcBorders>
          </w:tcPr>
          <w:p w:rsidR="00E81E72" w:rsidRPr="002D03A9" w:rsidRDefault="00E81E72" w:rsidP="00E81E72">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(0.0133)</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(0.0319)</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(0.0283)</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(0.0387)</w:t>
            </w:r>
          </w:p>
        </w:tc>
      </w:tr>
      <w:tr w:rsidR="00E81E72" w:rsidRPr="002D03A9" w:rsidTr="00474155">
        <w:trPr>
          <w:jc w:val="center"/>
        </w:trPr>
        <w:tc>
          <w:tcPr>
            <w:tcW w:w="3099" w:type="dxa"/>
            <w:tcBorders>
              <w:top w:val="nil"/>
              <w:left w:val="nil"/>
              <w:bottom w:val="nil"/>
              <w:right w:val="nil"/>
            </w:tcBorders>
          </w:tcPr>
          <w:p w:rsidR="00E81E72" w:rsidRPr="002D03A9" w:rsidRDefault="00E81E72" w:rsidP="00E81E72">
            <w:pPr>
              <w:widowControl w:val="0"/>
              <w:autoSpaceDE w:val="0"/>
              <w:autoSpaceDN w:val="0"/>
              <w:adjustRightInd w:val="0"/>
              <w:rPr>
                <w:rFonts w:ascii="Cambria Math" w:hAnsi="Cambria Math"/>
              </w:rPr>
            </w:pPr>
            <w:r w:rsidRPr="002D03A9">
              <w:rPr>
                <w:rFonts w:ascii="Cambria Math" w:hAnsi="Cambria Math"/>
              </w:rPr>
              <w:t>Criminal justice</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-0.0960***</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0.0299</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-0.0345</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0.0895</w:t>
            </w:r>
          </w:p>
        </w:tc>
      </w:tr>
      <w:tr w:rsidR="00E81E72" w:rsidRPr="002D03A9" w:rsidTr="00474155">
        <w:trPr>
          <w:jc w:val="center"/>
        </w:trPr>
        <w:tc>
          <w:tcPr>
            <w:tcW w:w="3099" w:type="dxa"/>
            <w:tcBorders>
              <w:top w:val="nil"/>
              <w:left w:val="nil"/>
              <w:bottom w:val="nil"/>
              <w:right w:val="nil"/>
            </w:tcBorders>
          </w:tcPr>
          <w:p w:rsidR="00E81E72" w:rsidRPr="002D03A9" w:rsidRDefault="00E81E72" w:rsidP="00E81E72">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(0.0181)</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(0.0472)</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(0.0358)</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(0.0827)</w:t>
            </w:r>
          </w:p>
        </w:tc>
      </w:tr>
      <w:tr w:rsidR="00E81E72" w:rsidRPr="002D03A9" w:rsidTr="00474155">
        <w:trPr>
          <w:jc w:val="center"/>
        </w:trPr>
        <w:tc>
          <w:tcPr>
            <w:tcW w:w="3099" w:type="dxa"/>
            <w:tcBorders>
              <w:top w:val="nil"/>
              <w:left w:val="nil"/>
              <w:bottom w:val="nil"/>
              <w:right w:val="nil"/>
            </w:tcBorders>
          </w:tcPr>
          <w:p w:rsidR="00E81E72" w:rsidRPr="002D03A9" w:rsidRDefault="00EB3AFA" w:rsidP="00EB3AFA">
            <w:pPr>
              <w:widowControl w:val="0"/>
              <w:autoSpaceDE w:val="0"/>
              <w:autoSpaceDN w:val="0"/>
              <w:adjustRightInd w:val="0"/>
              <w:rPr>
                <w:rFonts w:ascii="Cambria Math" w:hAnsi="Cambria Math"/>
              </w:rPr>
            </w:pPr>
            <w:r>
              <w:rPr>
                <w:rFonts w:ascii="Cambria Math" w:hAnsi="Cambria Math"/>
              </w:rPr>
              <w:t>Pre-law/legal studies</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-0.0674</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0.0377</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0.157**</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0.136**</w:t>
            </w:r>
          </w:p>
        </w:tc>
      </w:tr>
      <w:tr w:rsidR="00E81E72" w:rsidRPr="002D03A9" w:rsidTr="00474155">
        <w:trPr>
          <w:jc w:val="center"/>
        </w:trPr>
        <w:tc>
          <w:tcPr>
            <w:tcW w:w="3099" w:type="dxa"/>
            <w:tcBorders>
              <w:top w:val="nil"/>
              <w:left w:val="nil"/>
              <w:bottom w:val="nil"/>
              <w:right w:val="nil"/>
            </w:tcBorders>
          </w:tcPr>
          <w:p w:rsidR="00E81E72" w:rsidRPr="002D03A9" w:rsidRDefault="00E81E72" w:rsidP="00E81E72">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(0.0433)</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(0.0476)</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(0.0902)</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(0.0701)</w:t>
            </w:r>
          </w:p>
        </w:tc>
      </w:tr>
      <w:tr w:rsidR="00E81E72" w:rsidRPr="002D03A9" w:rsidTr="00474155">
        <w:trPr>
          <w:jc w:val="center"/>
        </w:trPr>
        <w:tc>
          <w:tcPr>
            <w:tcW w:w="3099" w:type="dxa"/>
            <w:tcBorders>
              <w:top w:val="nil"/>
              <w:left w:val="nil"/>
              <w:bottom w:val="nil"/>
              <w:right w:val="nil"/>
            </w:tcBorders>
          </w:tcPr>
          <w:p w:rsidR="00E81E72" w:rsidRPr="002D03A9" w:rsidRDefault="00E81E72" w:rsidP="00E81E72">
            <w:pPr>
              <w:widowControl w:val="0"/>
              <w:autoSpaceDE w:val="0"/>
              <w:autoSpaceDN w:val="0"/>
              <w:adjustRightInd w:val="0"/>
              <w:rPr>
                <w:rFonts w:ascii="Cambria Math" w:hAnsi="Cambria Math"/>
              </w:rPr>
            </w:pPr>
            <w:r w:rsidRPr="002D03A9">
              <w:rPr>
                <w:rFonts w:ascii="Cambria Math" w:hAnsi="Cambria Math"/>
              </w:rPr>
              <w:t>Parks and recreation</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-0.129***</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-0.0435</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-0.119***</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-0.150</w:t>
            </w:r>
          </w:p>
        </w:tc>
      </w:tr>
      <w:tr w:rsidR="00E81E72" w:rsidRPr="002D03A9" w:rsidTr="00474155">
        <w:trPr>
          <w:jc w:val="center"/>
        </w:trPr>
        <w:tc>
          <w:tcPr>
            <w:tcW w:w="3099" w:type="dxa"/>
            <w:tcBorders>
              <w:top w:val="nil"/>
              <w:left w:val="nil"/>
              <w:bottom w:val="nil"/>
              <w:right w:val="nil"/>
            </w:tcBorders>
          </w:tcPr>
          <w:p w:rsidR="00E81E72" w:rsidRPr="002D03A9" w:rsidRDefault="00E81E72" w:rsidP="00E81E72">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(0.0216)</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(0.104)</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(0.0268)</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(0.157)</w:t>
            </w:r>
          </w:p>
        </w:tc>
      </w:tr>
      <w:tr w:rsidR="00E81E72" w:rsidRPr="002D03A9" w:rsidTr="00474155">
        <w:trPr>
          <w:jc w:val="center"/>
        </w:trPr>
        <w:tc>
          <w:tcPr>
            <w:tcW w:w="3099" w:type="dxa"/>
            <w:tcBorders>
              <w:top w:val="nil"/>
              <w:left w:val="nil"/>
              <w:bottom w:val="nil"/>
              <w:right w:val="nil"/>
            </w:tcBorders>
          </w:tcPr>
          <w:p w:rsidR="00E81E72" w:rsidRPr="002D03A9" w:rsidRDefault="00E81E72" w:rsidP="00E81E72">
            <w:pPr>
              <w:widowControl w:val="0"/>
              <w:autoSpaceDE w:val="0"/>
              <w:autoSpaceDN w:val="0"/>
              <w:adjustRightInd w:val="0"/>
              <w:rPr>
                <w:rFonts w:ascii="Cambria Math" w:hAnsi="Cambria Math"/>
              </w:rPr>
            </w:pPr>
            <w:r w:rsidRPr="002D03A9">
              <w:rPr>
                <w:rFonts w:ascii="Cambria Math" w:hAnsi="Cambria Math"/>
              </w:rPr>
              <w:t>Public administration</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0.197***</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0.0727</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0.117***</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-0.0354</w:t>
            </w:r>
          </w:p>
        </w:tc>
      </w:tr>
      <w:tr w:rsidR="00E81E72" w:rsidRPr="002D03A9" w:rsidTr="00474155">
        <w:trPr>
          <w:jc w:val="center"/>
        </w:trPr>
        <w:tc>
          <w:tcPr>
            <w:tcW w:w="3099" w:type="dxa"/>
            <w:tcBorders>
              <w:top w:val="nil"/>
              <w:left w:val="nil"/>
              <w:bottom w:val="nil"/>
              <w:right w:val="nil"/>
            </w:tcBorders>
          </w:tcPr>
          <w:p w:rsidR="00E81E72" w:rsidRPr="002D03A9" w:rsidRDefault="00E81E72" w:rsidP="00E81E72">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(0.00787)</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(0.0868)</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(0.0127)</w:t>
            </w:r>
          </w:p>
        </w:tc>
        <w:tc>
          <w:tcPr>
            <w:tcW w:w="1872" w:type="dxa"/>
            <w:tcBorders>
              <w:top w:val="nil"/>
              <w:left w:val="nil"/>
              <w:bottom w:val="nil"/>
              <w:right w:val="nil"/>
            </w:tcBorders>
          </w:tcPr>
          <w:p w:rsidR="00E81E72" w:rsidRDefault="00E81E72" w:rsidP="00E81E72">
            <w:pPr>
              <w:widowControl w:val="0"/>
              <w:autoSpaceDE w:val="0"/>
              <w:autoSpaceDN w:val="0"/>
              <w:adjustRightInd w:val="0"/>
              <w:jc w:val="center"/>
            </w:pPr>
            <w:r>
              <w:t>(0.0652)</w:t>
            </w:r>
          </w:p>
        </w:tc>
      </w:tr>
      <w:tr w:rsidR="00E81E72" w:rsidRPr="002D03A9" w:rsidTr="00474155">
        <w:trPr>
          <w:jc w:val="center"/>
        </w:trPr>
        <w:tc>
          <w:tcPr>
            <w:tcW w:w="3099" w:type="dxa"/>
            <w:tcBorders>
              <w:top w:val="nil"/>
              <w:left w:val="nil"/>
              <w:bottom w:val="nil"/>
              <w:right w:val="nil"/>
            </w:tcBorders>
          </w:tcPr>
          <w:p w:rsidR="00E81E72" w:rsidRPr="002D03A9" w:rsidRDefault="00E81E72" w:rsidP="00474155">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E81E72" w:rsidRDefault="00E81E72" w:rsidP="00474155">
            <w:pPr>
              <w:widowControl w:val="0"/>
              <w:autoSpaceDE w:val="0"/>
              <w:autoSpaceDN w:val="0"/>
              <w:adjustRightInd w:val="0"/>
              <w:jc w:val="center"/>
            </w:pPr>
          </w:p>
        </w:tc>
        <w:tc>
          <w:tcPr>
            <w:tcW w:w="1872" w:type="dxa"/>
            <w:tcBorders>
              <w:top w:val="nil"/>
              <w:left w:val="nil"/>
              <w:bottom w:val="nil"/>
              <w:right w:val="nil"/>
            </w:tcBorders>
          </w:tcPr>
          <w:p w:rsidR="00E81E72" w:rsidRDefault="00E81E72" w:rsidP="00474155">
            <w:pPr>
              <w:widowControl w:val="0"/>
              <w:autoSpaceDE w:val="0"/>
              <w:autoSpaceDN w:val="0"/>
              <w:adjustRightInd w:val="0"/>
              <w:jc w:val="center"/>
            </w:pPr>
          </w:p>
        </w:tc>
        <w:tc>
          <w:tcPr>
            <w:tcW w:w="1872" w:type="dxa"/>
            <w:tcBorders>
              <w:top w:val="nil"/>
              <w:left w:val="nil"/>
              <w:bottom w:val="nil"/>
              <w:right w:val="nil"/>
            </w:tcBorders>
          </w:tcPr>
          <w:p w:rsidR="00E81E72" w:rsidRDefault="00E81E72" w:rsidP="00474155">
            <w:pPr>
              <w:widowControl w:val="0"/>
              <w:autoSpaceDE w:val="0"/>
              <w:autoSpaceDN w:val="0"/>
              <w:adjustRightInd w:val="0"/>
              <w:jc w:val="center"/>
            </w:pPr>
          </w:p>
        </w:tc>
        <w:tc>
          <w:tcPr>
            <w:tcW w:w="1872" w:type="dxa"/>
            <w:tcBorders>
              <w:top w:val="nil"/>
              <w:left w:val="nil"/>
              <w:bottom w:val="nil"/>
              <w:right w:val="nil"/>
            </w:tcBorders>
          </w:tcPr>
          <w:p w:rsidR="00E81E72" w:rsidRDefault="00E81E72" w:rsidP="00474155">
            <w:pPr>
              <w:widowControl w:val="0"/>
              <w:autoSpaceDE w:val="0"/>
              <w:autoSpaceDN w:val="0"/>
              <w:adjustRightInd w:val="0"/>
              <w:jc w:val="center"/>
            </w:pPr>
          </w:p>
        </w:tc>
      </w:tr>
      <w:tr w:rsidR="00E81E72" w:rsidRPr="002D03A9" w:rsidTr="00474155">
        <w:trPr>
          <w:jc w:val="center"/>
        </w:trPr>
        <w:tc>
          <w:tcPr>
            <w:tcW w:w="3099" w:type="dxa"/>
            <w:tcBorders>
              <w:top w:val="nil"/>
              <w:left w:val="nil"/>
              <w:bottom w:val="single" w:sz="6" w:space="0" w:color="auto"/>
              <w:right w:val="nil"/>
            </w:tcBorders>
          </w:tcPr>
          <w:p w:rsidR="00E81E72" w:rsidRPr="002D03A9" w:rsidRDefault="00E81E72" w:rsidP="00474155">
            <w:pPr>
              <w:widowControl w:val="0"/>
              <w:autoSpaceDE w:val="0"/>
              <w:autoSpaceDN w:val="0"/>
              <w:adjustRightInd w:val="0"/>
              <w:rPr>
                <w:rFonts w:ascii="Cambria Math" w:hAnsi="Cambria Math"/>
              </w:rPr>
            </w:pPr>
          </w:p>
        </w:tc>
        <w:tc>
          <w:tcPr>
            <w:tcW w:w="1872" w:type="dxa"/>
            <w:tcBorders>
              <w:top w:val="nil"/>
              <w:left w:val="nil"/>
              <w:bottom w:val="single" w:sz="6" w:space="0" w:color="auto"/>
              <w:right w:val="nil"/>
            </w:tcBorders>
          </w:tcPr>
          <w:p w:rsidR="00E81E72" w:rsidRPr="002D03A9" w:rsidRDefault="00E81E72" w:rsidP="00474155">
            <w:pPr>
              <w:widowControl w:val="0"/>
              <w:autoSpaceDE w:val="0"/>
              <w:autoSpaceDN w:val="0"/>
              <w:adjustRightInd w:val="0"/>
              <w:jc w:val="center"/>
              <w:rPr>
                <w:rFonts w:ascii="Cambria Math" w:hAnsi="Cambria Math"/>
              </w:rPr>
            </w:pPr>
          </w:p>
        </w:tc>
        <w:tc>
          <w:tcPr>
            <w:tcW w:w="1872" w:type="dxa"/>
            <w:tcBorders>
              <w:top w:val="nil"/>
              <w:left w:val="nil"/>
              <w:bottom w:val="single" w:sz="6" w:space="0" w:color="auto"/>
              <w:right w:val="nil"/>
            </w:tcBorders>
          </w:tcPr>
          <w:p w:rsidR="00E81E72" w:rsidRPr="002D03A9" w:rsidRDefault="00E81E72" w:rsidP="00474155">
            <w:pPr>
              <w:widowControl w:val="0"/>
              <w:autoSpaceDE w:val="0"/>
              <w:autoSpaceDN w:val="0"/>
              <w:adjustRightInd w:val="0"/>
              <w:jc w:val="center"/>
              <w:rPr>
                <w:rFonts w:ascii="Cambria Math" w:hAnsi="Cambria Math"/>
              </w:rPr>
            </w:pPr>
          </w:p>
        </w:tc>
        <w:tc>
          <w:tcPr>
            <w:tcW w:w="1872" w:type="dxa"/>
            <w:tcBorders>
              <w:top w:val="nil"/>
              <w:left w:val="nil"/>
              <w:bottom w:val="single" w:sz="6" w:space="0" w:color="auto"/>
              <w:right w:val="nil"/>
            </w:tcBorders>
          </w:tcPr>
          <w:p w:rsidR="00E81E72" w:rsidRPr="002D03A9" w:rsidRDefault="00E81E72" w:rsidP="00474155">
            <w:pPr>
              <w:widowControl w:val="0"/>
              <w:autoSpaceDE w:val="0"/>
              <w:autoSpaceDN w:val="0"/>
              <w:adjustRightInd w:val="0"/>
              <w:jc w:val="center"/>
              <w:rPr>
                <w:rFonts w:ascii="Cambria Math" w:hAnsi="Cambria Math"/>
              </w:rPr>
            </w:pPr>
          </w:p>
        </w:tc>
        <w:tc>
          <w:tcPr>
            <w:tcW w:w="1872" w:type="dxa"/>
            <w:tcBorders>
              <w:top w:val="nil"/>
              <w:left w:val="nil"/>
              <w:bottom w:val="single" w:sz="6" w:space="0" w:color="auto"/>
              <w:right w:val="nil"/>
            </w:tcBorders>
          </w:tcPr>
          <w:p w:rsidR="00E81E72" w:rsidRPr="002D03A9" w:rsidRDefault="00E81E72" w:rsidP="00474155">
            <w:pPr>
              <w:widowControl w:val="0"/>
              <w:autoSpaceDE w:val="0"/>
              <w:autoSpaceDN w:val="0"/>
              <w:adjustRightInd w:val="0"/>
              <w:jc w:val="center"/>
              <w:rPr>
                <w:rFonts w:ascii="Cambria Math" w:hAnsi="Cambria Math"/>
              </w:rPr>
            </w:pPr>
          </w:p>
        </w:tc>
      </w:tr>
      <w:tr w:rsidR="00E81E72" w:rsidRPr="002D03A9" w:rsidTr="00474155">
        <w:trPr>
          <w:jc w:val="center"/>
        </w:trPr>
        <w:tc>
          <w:tcPr>
            <w:tcW w:w="3099" w:type="dxa"/>
            <w:tcBorders>
              <w:top w:val="nil"/>
              <w:left w:val="nil"/>
              <w:bottom w:val="nil"/>
              <w:right w:val="nil"/>
            </w:tcBorders>
          </w:tcPr>
          <w:p w:rsidR="00E81E72" w:rsidRPr="002D03A9" w:rsidRDefault="00E81E72" w:rsidP="00474155">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E81E72" w:rsidRPr="002D03A9" w:rsidRDefault="00E81E72" w:rsidP="00474155">
            <w:pPr>
              <w:widowControl w:val="0"/>
              <w:autoSpaceDE w:val="0"/>
              <w:autoSpaceDN w:val="0"/>
              <w:adjustRightInd w:val="0"/>
              <w:jc w:val="center"/>
              <w:rPr>
                <w:rFonts w:ascii="Cambria Math" w:hAnsi="Cambria Math"/>
              </w:rPr>
            </w:pPr>
          </w:p>
        </w:tc>
        <w:tc>
          <w:tcPr>
            <w:tcW w:w="1872" w:type="dxa"/>
            <w:tcBorders>
              <w:top w:val="nil"/>
              <w:left w:val="nil"/>
              <w:bottom w:val="nil"/>
              <w:right w:val="nil"/>
            </w:tcBorders>
          </w:tcPr>
          <w:p w:rsidR="00E81E72" w:rsidRPr="002D03A9" w:rsidRDefault="00E81E72" w:rsidP="00474155">
            <w:pPr>
              <w:widowControl w:val="0"/>
              <w:autoSpaceDE w:val="0"/>
              <w:autoSpaceDN w:val="0"/>
              <w:adjustRightInd w:val="0"/>
              <w:jc w:val="center"/>
              <w:rPr>
                <w:rFonts w:ascii="Cambria Math" w:hAnsi="Cambria Math"/>
              </w:rPr>
            </w:pPr>
          </w:p>
        </w:tc>
        <w:tc>
          <w:tcPr>
            <w:tcW w:w="1872" w:type="dxa"/>
            <w:tcBorders>
              <w:top w:val="nil"/>
              <w:left w:val="nil"/>
              <w:bottom w:val="nil"/>
              <w:right w:val="nil"/>
            </w:tcBorders>
          </w:tcPr>
          <w:p w:rsidR="00E81E72" w:rsidRPr="002D03A9" w:rsidRDefault="00E81E72" w:rsidP="00474155">
            <w:pPr>
              <w:widowControl w:val="0"/>
              <w:autoSpaceDE w:val="0"/>
              <w:autoSpaceDN w:val="0"/>
              <w:adjustRightInd w:val="0"/>
              <w:jc w:val="center"/>
              <w:rPr>
                <w:rFonts w:ascii="Cambria Math" w:hAnsi="Cambria Math"/>
              </w:rPr>
            </w:pPr>
          </w:p>
        </w:tc>
        <w:tc>
          <w:tcPr>
            <w:tcW w:w="1872" w:type="dxa"/>
            <w:tcBorders>
              <w:top w:val="nil"/>
              <w:left w:val="nil"/>
              <w:bottom w:val="nil"/>
              <w:right w:val="nil"/>
            </w:tcBorders>
          </w:tcPr>
          <w:p w:rsidR="00E81E72" w:rsidRPr="002D03A9" w:rsidRDefault="00E81E72" w:rsidP="00474155">
            <w:pPr>
              <w:widowControl w:val="0"/>
              <w:autoSpaceDE w:val="0"/>
              <w:autoSpaceDN w:val="0"/>
              <w:adjustRightInd w:val="0"/>
              <w:jc w:val="center"/>
              <w:rPr>
                <w:rFonts w:ascii="Cambria Math" w:hAnsi="Cambria Math"/>
              </w:rPr>
            </w:pPr>
          </w:p>
        </w:tc>
      </w:tr>
    </w:tbl>
    <w:p w:rsidR="00E81E72" w:rsidRPr="002D03A9" w:rsidRDefault="00E81E72" w:rsidP="00E81E72">
      <w:pPr>
        <w:widowControl w:val="0"/>
        <w:autoSpaceDE w:val="0"/>
        <w:autoSpaceDN w:val="0"/>
        <w:adjustRightInd w:val="0"/>
        <w:jc w:val="center"/>
        <w:rPr>
          <w:rFonts w:ascii="Cambria Math" w:hAnsi="Cambria Math"/>
        </w:rPr>
      </w:pPr>
      <w:r w:rsidRPr="002D03A9">
        <w:rPr>
          <w:rFonts w:ascii="Cambria Math" w:hAnsi="Cambria Math"/>
        </w:rPr>
        <w:t>Standard errors in parentheses</w:t>
      </w:r>
    </w:p>
    <w:p w:rsidR="00E81E72" w:rsidRDefault="00E81E72" w:rsidP="00E81E72">
      <w:pPr>
        <w:widowControl w:val="0"/>
        <w:autoSpaceDE w:val="0"/>
        <w:autoSpaceDN w:val="0"/>
        <w:adjustRightInd w:val="0"/>
        <w:jc w:val="center"/>
        <w:rPr>
          <w:rFonts w:ascii="Cambria Math" w:hAnsi="Cambria Math"/>
        </w:rPr>
      </w:pPr>
      <w:r w:rsidRPr="002D03A9">
        <w:rPr>
          <w:rFonts w:ascii="Cambria Math" w:hAnsi="Cambria Math"/>
        </w:rPr>
        <w:t>*** p&lt;0.01, ** p&lt;0.05, * p&lt;0.1</w:t>
      </w:r>
    </w:p>
    <w:p w:rsidR="00D63EB3" w:rsidRPr="00D63EB3" w:rsidRDefault="00D63EB3" w:rsidP="00D63EB3">
      <w:pPr>
        <w:widowControl w:val="0"/>
        <w:autoSpaceDE w:val="0"/>
        <w:autoSpaceDN w:val="0"/>
        <w:adjustRightInd w:val="0"/>
        <w:jc w:val="center"/>
        <w:rPr>
          <w:rFonts w:ascii="Cambria Math" w:hAnsi="Cambria Math"/>
          <w:i/>
        </w:rPr>
      </w:pPr>
      <w:r w:rsidRPr="00D63EB3">
        <w:rPr>
          <w:rFonts w:ascii="Cambria Math" w:hAnsi="Cambria Math"/>
          <w:i/>
        </w:rPr>
        <w:t>Other Variables: Gender, Class of worker, Race, Marital status, Citizenship status, Parent’s education,</w:t>
      </w:r>
      <w:r w:rsidR="003B5FB3">
        <w:rPr>
          <w:rFonts w:ascii="Cambria Math" w:hAnsi="Cambria Math"/>
          <w:i/>
        </w:rPr>
        <w:t xml:space="preserve"> Age, Age</w:t>
      </w:r>
      <w:r w:rsidR="003B5FB3">
        <w:rPr>
          <w:rFonts w:ascii="Cambria Math" w:hAnsi="Cambria Math"/>
          <w:i/>
          <w:vertAlign w:val="superscript"/>
        </w:rPr>
        <w:t>2</w:t>
      </w:r>
      <w:r w:rsidR="003B5FB3" w:rsidRPr="00D63EB3">
        <w:rPr>
          <w:rFonts w:ascii="Cambria Math" w:hAnsi="Cambria Math"/>
          <w:i/>
        </w:rPr>
        <w:t>,</w:t>
      </w:r>
      <w:r w:rsidR="003B5FB3">
        <w:rPr>
          <w:rFonts w:ascii="Cambria Math" w:hAnsi="Cambria Math"/>
          <w:i/>
        </w:rPr>
        <w:t xml:space="preserve"> </w:t>
      </w:r>
      <w:r w:rsidRPr="00D63EB3">
        <w:rPr>
          <w:rFonts w:ascii="Cambria Math" w:hAnsi="Cambria Math"/>
          <w:i/>
        </w:rPr>
        <w:t xml:space="preserve">and </w:t>
      </w:r>
      <w:r w:rsidR="003B5FB3">
        <w:rPr>
          <w:rFonts w:ascii="Cambria Math" w:hAnsi="Cambria Math"/>
          <w:i/>
        </w:rPr>
        <w:t>region</w:t>
      </w:r>
    </w:p>
    <w:p w:rsidR="00D63EB3" w:rsidRPr="002D03A9" w:rsidRDefault="00D63EB3" w:rsidP="00E81E72">
      <w:pPr>
        <w:widowControl w:val="0"/>
        <w:autoSpaceDE w:val="0"/>
        <w:autoSpaceDN w:val="0"/>
        <w:adjustRightInd w:val="0"/>
        <w:jc w:val="center"/>
        <w:rPr>
          <w:rFonts w:ascii="Cambria Math" w:hAnsi="Cambria Math"/>
        </w:rPr>
      </w:pPr>
    </w:p>
    <w:p w:rsidR="00E81E72" w:rsidRPr="002D03A9" w:rsidRDefault="00A61A14" w:rsidP="00E81E72">
      <w:pPr>
        <w:spacing w:after="240" w:line="480" w:lineRule="auto"/>
        <w:ind w:left="720" w:hanging="720"/>
        <w:jc w:val="center"/>
        <w:rPr>
          <w:rFonts w:ascii="Cambria Math" w:eastAsia="Calibri" w:hAnsi="Cambria Math"/>
          <w:i/>
        </w:rPr>
      </w:pPr>
      <w:r>
        <w:rPr>
          <w:rFonts w:ascii="Cambria Math" w:eastAsia="Calibri" w:hAnsi="Cambria Math"/>
          <w:i/>
          <w:noProof/>
        </w:rPr>
        <mc:AlternateContent>
          <mc:Choice Requires="wps">
            <w:drawing>
              <wp:anchor distT="0" distB="0" distL="114300" distR="114300" simplePos="0" relativeHeight="251832320" behindDoc="0" locked="0" layoutInCell="1" allowOverlap="1">
                <wp:simplePos x="0" y="0"/>
                <wp:positionH relativeFrom="column">
                  <wp:posOffset>-309880</wp:posOffset>
                </wp:positionH>
                <wp:positionV relativeFrom="paragraph">
                  <wp:posOffset>436245</wp:posOffset>
                </wp:positionV>
                <wp:extent cx="6559550" cy="15875"/>
                <wp:effectExtent l="0" t="0" r="12700" b="317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59550" cy="15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68B94A" id="Straight Connector 15"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pt,34.35pt" to="492.1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VByAEAANkDAAAOAAAAZHJzL2Uyb0RvYy54bWysU02P0zAQvSPxHyzfaZKVsixR0z10BZcV&#10;VBR+gNexG2ttjzU2TfrvGbtt+BRCiIsVe957M29msr6fnWVHhdGA73mzqjlTXsJg/KHnnz+9fXXH&#10;WUzCD8KCVz0/qcjvNy9frKfQqRsYwQ4KGYn42E2h52NKoauqKEflRFxBUJ6CGtCJRFc8VAOKidSd&#10;rW7q+raaAIeAIFWM9PpwDvJN0ddayfRB66gSsz2n2lI5sZxP+aw2a9EdUITRyEsZ4h+qcMJ4SrpI&#10;PYgk2Bc0v0g5IxEi6LSS4CrQ2khVPJCbpv7JzX4UQRUv1JwYljbF/ycr3x93yMxAs2s588LRjPYJ&#10;hTmMiW3Be+ogIKMgdWoKsSPC1u8we5Wz34dHkM+RYtUPwXyJ4QybNboMJ7NsLp0/LZ1Xc2KSHm/b&#10;9k3b0oAkxZr27nXJV4nuSg4Y0zsFjuWPnlvjc2NEJ46PMeX0ortCLrWc05dC0smqDLb+o9JklhI2&#10;hV3WTG0tsqOgBRmem2yTtAoyU7SxdiHVfyZdsJmmyur9LXFBl4zg00J0xgP+Lmuar6XqM/7q+uw1&#10;236C4bTD62hof4qzy67nBf3+Xujf/sjNVwAAAP//AwBQSwMEFAAGAAgAAAAhAGXNqj/fAAAACQEA&#10;AA8AAABkcnMvZG93bnJldi54bWxMj8FOwzAQRO9I/IO1SNxap1GVhjROVVVCiAuiKdzdeOukxOvI&#10;dtLw95gTHEczmnlT7mbTswmd7ywJWC0TYEiNVR1pAR+n50UOzAdJSvaWUMA3ethV93elLJS90RGn&#10;OmgWS8gXUkAbwlBw7psWjfRLOyBF72KdkSFKp7ly8hbLTc/TJMm4kR3FhVYOeGix+apHI6B/ddOn&#10;Pui9H1+OWX19v6Rvp0mIx4d5vwUWcA5/YfjFj+hQRaazHUl51gtYrPOIHgRk+QZYDDzl6xTYWcBm&#10;lQKvSv7/QfUDAAD//wMAUEsBAi0AFAAGAAgAAAAhALaDOJL+AAAA4QEAABMAAAAAAAAAAAAAAAAA&#10;AAAAAFtDb250ZW50X1R5cGVzXS54bWxQSwECLQAUAAYACAAAACEAOP0h/9YAAACUAQAACwAAAAAA&#10;AAAAAAAAAAAvAQAAX3JlbHMvLnJlbHNQSwECLQAUAAYACAAAACEAirwFQcgBAADZAwAADgAAAAAA&#10;AAAAAAAAAAAuAgAAZHJzL2Uyb0RvYy54bWxQSwECLQAUAAYACAAAACEAZc2qP98AAAAJAQAADwAA&#10;AAAAAAAAAAAAAAAiBAAAZHJzL2Rvd25yZXYueG1sUEsFBgAAAAAEAAQA8wAAAC4FAAAAAA==&#10;" strokecolor="black [3200]" strokeweight=".5pt">
                <v:stroke joinstyle="miter"/>
                <o:lock v:ext="edit" shapetype="f"/>
              </v:line>
            </w:pict>
          </mc:Fallback>
        </mc:AlternateContent>
      </w:r>
      <w:r w:rsidR="00E81E72" w:rsidRPr="002D03A9">
        <w:rPr>
          <w:rFonts w:ascii="Cambria Math" w:eastAsia="Calibri" w:hAnsi="Cambria Math"/>
          <w:i/>
        </w:rPr>
        <w:t>Note: Reference major: Education</w:t>
      </w:r>
    </w:p>
    <w:p w:rsidR="00E81E72" w:rsidRPr="00E81E72" w:rsidRDefault="00E81E72" w:rsidP="00D61C73">
      <w:pPr>
        <w:spacing w:after="240" w:line="480" w:lineRule="auto"/>
        <w:rPr>
          <w:rFonts w:eastAsia="Calibri"/>
        </w:rPr>
      </w:pPr>
    </w:p>
    <w:p w:rsidR="00044744" w:rsidRPr="00167912" w:rsidRDefault="00C94A50" w:rsidP="00790D1A">
      <w:pPr>
        <w:pStyle w:val="ListParagraph"/>
        <w:numPr>
          <w:ilvl w:val="0"/>
          <w:numId w:val="1"/>
        </w:numPr>
        <w:spacing w:after="240" w:line="480" w:lineRule="auto"/>
        <w:rPr>
          <w:rFonts w:ascii="Times New Roman" w:eastAsia="Calibri" w:hAnsi="Times New Roman" w:cs="Times New Roman"/>
          <w:b/>
          <w:sz w:val="24"/>
          <w:szCs w:val="24"/>
        </w:rPr>
      </w:pPr>
      <w:r w:rsidRPr="00167912">
        <w:rPr>
          <w:rFonts w:ascii="Times New Roman" w:eastAsia="Calibri" w:hAnsi="Times New Roman" w:cs="Times New Roman"/>
          <w:b/>
          <w:sz w:val="24"/>
          <w:szCs w:val="24"/>
        </w:rPr>
        <w:t>Interpretation</w:t>
      </w:r>
      <w:r w:rsidR="00044744" w:rsidRPr="00167912">
        <w:rPr>
          <w:rFonts w:ascii="Times New Roman" w:eastAsia="Calibri" w:hAnsi="Times New Roman" w:cs="Times New Roman"/>
          <w:b/>
          <w:sz w:val="24"/>
          <w:szCs w:val="24"/>
        </w:rPr>
        <w:t xml:space="preserve"> </w:t>
      </w:r>
    </w:p>
    <w:p w:rsidR="00903CC5" w:rsidRDefault="00EE36B4" w:rsidP="00EE36B4">
      <w:pPr>
        <w:spacing w:after="240" w:line="480" w:lineRule="auto"/>
        <w:ind w:firstLine="720"/>
        <w:rPr>
          <w:rFonts w:eastAsia="Calibri"/>
        </w:rPr>
      </w:pPr>
      <w:r>
        <w:rPr>
          <w:rFonts w:eastAsia="Calibri"/>
        </w:rPr>
        <w:t xml:space="preserve">The results above indicate that </w:t>
      </w:r>
      <w:r w:rsidR="00541324">
        <w:rPr>
          <w:rFonts w:eastAsia="Calibri"/>
        </w:rPr>
        <w:t>an earnings premium</w:t>
      </w:r>
      <w:r>
        <w:rPr>
          <w:rFonts w:eastAsia="Calibri"/>
        </w:rPr>
        <w:t xml:space="preserve"> </w:t>
      </w:r>
      <w:r w:rsidR="0086722E">
        <w:rPr>
          <w:rFonts w:eastAsia="Calibri"/>
        </w:rPr>
        <w:t xml:space="preserve">may </w:t>
      </w:r>
      <w:r>
        <w:rPr>
          <w:rFonts w:eastAsia="Calibri"/>
        </w:rPr>
        <w:t xml:space="preserve">exist across some college majors. As other papers have found, majors related to technology, science, and business earn the </w:t>
      </w:r>
      <w:r>
        <w:rPr>
          <w:rFonts w:eastAsia="Calibri"/>
        </w:rPr>
        <w:lastRenderedPageBreak/>
        <w:t>best return, while education,</w:t>
      </w:r>
      <w:r w:rsidR="003E525F">
        <w:rPr>
          <w:rFonts w:eastAsia="Calibri"/>
        </w:rPr>
        <w:t xml:space="preserve"> sociology,</w:t>
      </w:r>
      <w:r>
        <w:rPr>
          <w:rFonts w:eastAsia="Calibri"/>
        </w:rPr>
        <w:t xml:space="preserve"> philosophy, art, and history</w:t>
      </w:r>
      <w:r w:rsidR="00841CB9">
        <w:rPr>
          <w:rFonts w:eastAsia="Calibri"/>
        </w:rPr>
        <w:t>,</w:t>
      </w:r>
      <w:r>
        <w:rPr>
          <w:rFonts w:eastAsia="Calibri"/>
        </w:rPr>
        <w:t xml:space="preserve"> on average are predicted to earn the lowest </w:t>
      </w:r>
      <w:r w:rsidR="009340DE">
        <w:rPr>
          <w:rFonts w:eastAsia="Calibri"/>
        </w:rPr>
        <w:t>return</w:t>
      </w:r>
      <w:r>
        <w:rPr>
          <w:rFonts w:eastAsia="Calibri"/>
        </w:rPr>
        <w:t xml:space="preserve">. </w:t>
      </w:r>
    </w:p>
    <w:p w:rsidR="00EE36B4" w:rsidRDefault="00EE36B4" w:rsidP="00EE36B4">
      <w:pPr>
        <w:spacing w:after="240" w:line="480" w:lineRule="auto"/>
        <w:ind w:firstLine="720"/>
        <w:rPr>
          <w:rFonts w:eastAsia="Calibri"/>
        </w:rPr>
      </w:pPr>
      <w:r>
        <w:rPr>
          <w:rFonts w:eastAsia="Calibri"/>
        </w:rPr>
        <w:t>In 1993</w:t>
      </w:r>
      <w:r w:rsidR="009340DE">
        <w:rPr>
          <w:rFonts w:eastAsia="Calibri"/>
        </w:rPr>
        <w:t>,</w:t>
      </w:r>
      <w:r>
        <w:rPr>
          <w:rFonts w:eastAsia="Calibri"/>
        </w:rPr>
        <w:t xml:space="preserve"> </w:t>
      </w:r>
      <w:r w:rsidR="00945455">
        <w:rPr>
          <w:rFonts w:eastAsia="Calibri"/>
        </w:rPr>
        <w:t>computer science</w:t>
      </w:r>
      <w:r w:rsidR="00846DF1">
        <w:rPr>
          <w:rFonts w:eastAsia="Calibri"/>
        </w:rPr>
        <w:t xml:space="preserve"> majors</w:t>
      </w:r>
      <w:r w:rsidR="00945455">
        <w:rPr>
          <w:rFonts w:eastAsia="Calibri"/>
        </w:rPr>
        <w:t xml:space="preserve"> earn</w:t>
      </w:r>
      <w:r w:rsidR="00846DF1">
        <w:rPr>
          <w:rFonts w:eastAsia="Calibri"/>
        </w:rPr>
        <w:t>ed</w:t>
      </w:r>
      <w:r w:rsidR="00945455">
        <w:rPr>
          <w:rFonts w:eastAsia="Calibri"/>
        </w:rPr>
        <w:t xml:space="preserve"> significantly more </w:t>
      </w:r>
      <w:r w:rsidR="009340DE">
        <w:rPr>
          <w:rFonts w:eastAsia="Calibri"/>
        </w:rPr>
        <w:t xml:space="preserve">relative to education majors. At the median, computer science majors </w:t>
      </w:r>
      <w:r w:rsidR="00D11A15">
        <w:rPr>
          <w:rFonts w:eastAsia="Calibri"/>
        </w:rPr>
        <w:t>were</w:t>
      </w:r>
      <w:r w:rsidR="009340DE">
        <w:rPr>
          <w:rFonts w:eastAsia="Calibri"/>
        </w:rPr>
        <w:t xml:space="preserve"> predicted to earn 21.8 percent more than education majors. In contrast, at the 90</w:t>
      </w:r>
      <w:r w:rsidR="009340DE" w:rsidRPr="009340DE">
        <w:rPr>
          <w:rFonts w:eastAsia="Calibri"/>
          <w:vertAlign w:val="superscript"/>
        </w:rPr>
        <w:t>th</w:t>
      </w:r>
      <w:r w:rsidR="009340DE">
        <w:rPr>
          <w:rFonts w:eastAsia="Calibri"/>
        </w:rPr>
        <w:t xml:space="preserve"> percentile, computer science majors are predicted to earn 12.4 percent more than education majors. Those majoring in mathematics also earned significantly more than education majors, earning 18.7 and 11.4 percent more at the </w:t>
      </w:r>
      <w:r w:rsidR="00A621A7">
        <w:rPr>
          <w:rFonts w:eastAsia="Calibri"/>
        </w:rPr>
        <w:t>50</w:t>
      </w:r>
      <w:r w:rsidR="00A621A7" w:rsidRPr="00A621A7">
        <w:rPr>
          <w:rFonts w:eastAsia="Calibri"/>
          <w:vertAlign w:val="superscript"/>
        </w:rPr>
        <w:t>th</w:t>
      </w:r>
      <w:r w:rsidR="00A621A7">
        <w:rPr>
          <w:rFonts w:eastAsia="Calibri"/>
        </w:rPr>
        <w:t xml:space="preserve"> </w:t>
      </w:r>
      <w:r w:rsidR="009340DE">
        <w:rPr>
          <w:rFonts w:eastAsia="Calibri"/>
        </w:rPr>
        <w:t>and 90</w:t>
      </w:r>
      <w:r w:rsidR="009340DE" w:rsidRPr="009340DE">
        <w:rPr>
          <w:rFonts w:eastAsia="Calibri"/>
          <w:vertAlign w:val="superscript"/>
        </w:rPr>
        <w:t>th</w:t>
      </w:r>
      <w:r w:rsidR="009340DE">
        <w:rPr>
          <w:rFonts w:eastAsia="Calibri"/>
        </w:rPr>
        <w:t xml:space="preserve"> percentile</w:t>
      </w:r>
      <w:r w:rsidR="00A621A7">
        <w:rPr>
          <w:rFonts w:eastAsia="Calibri"/>
        </w:rPr>
        <w:t>s</w:t>
      </w:r>
      <w:r w:rsidR="009340DE">
        <w:rPr>
          <w:rFonts w:eastAsia="Calibri"/>
        </w:rPr>
        <w:t xml:space="preserve"> respectively. </w:t>
      </w:r>
      <w:r w:rsidR="003E525F">
        <w:rPr>
          <w:rFonts w:eastAsia="Calibri"/>
        </w:rPr>
        <w:t>Engineering majors experienced the largest earnings premium at the median, earning 25 percent more. Furthermore, economics majors were predicted to earn the highest return at the 90</w:t>
      </w:r>
      <w:r w:rsidR="003E525F" w:rsidRPr="003E525F">
        <w:rPr>
          <w:rFonts w:eastAsia="Calibri"/>
          <w:vertAlign w:val="superscript"/>
        </w:rPr>
        <w:t>th</w:t>
      </w:r>
      <w:r w:rsidR="003E525F">
        <w:rPr>
          <w:rFonts w:eastAsia="Calibri"/>
        </w:rPr>
        <w:t xml:space="preserve"> percentile, </w:t>
      </w:r>
      <w:r w:rsidR="002F6DDB">
        <w:rPr>
          <w:rFonts w:eastAsia="Calibri"/>
        </w:rPr>
        <w:t>projected</w:t>
      </w:r>
      <w:r w:rsidR="003E525F">
        <w:rPr>
          <w:rFonts w:eastAsia="Calibri"/>
        </w:rPr>
        <w:t xml:space="preserve"> to earn 31 percent more than </w:t>
      </w:r>
      <w:r w:rsidR="00A621A7">
        <w:rPr>
          <w:rFonts w:eastAsia="Calibri"/>
        </w:rPr>
        <w:t>education majors.</w:t>
      </w:r>
      <w:r w:rsidR="003E525F">
        <w:rPr>
          <w:rFonts w:eastAsia="Calibri"/>
        </w:rPr>
        <w:t xml:space="preserve"> Those majoring in physical science,</w:t>
      </w:r>
      <w:r w:rsidR="0086722E">
        <w:rPr>
          <w:rFonts w:eastAsia="Calibri"/>
        </w:rPr>
        <w:t xml:space="preserve"> public administration,</w:t>
      </w:r>
      <w:r w:rsidR="003E525F">
        <w:rPr>
          <w:rFonts w:eastAsia="Calibri"/>
        </w:rPr>
        <w:t xml:space="preserve"> business</w:t>
      </w:r>
      <w:r w:rsidR="002F6DDB">
        <w:rPr>
          <w:rFonts w:eastAsia="Calibri"/>
        </w:rPr>
        <w:t>,</w:t>
      </w:r>
      <w:r w:rsidR="003E525F">
        <w:rPr>
          <w:rFonts w:eastAsia="Calibri"/>
        </w:rPr>
        <w:t xml:space="preserve"> and health also earned significantly more than education majors. </w:t>
      </w:r>
      <w:r w:rsidR="00A621A7">
        <w:rPr>
          <w:rFonts w:eastAsia="Calibri"/>
        </w:rPr>
        <w:t>On the other hand, agriculture, psychology</w:t>
      </w:r>
      <w:r w:rsidR="002F6DDB">
        <w:rPr>
          <w:rFonts w:eastAsia="Calibri"/>
        </w:rPr>
        <w:t>,</w:t>
      </w:r>
      <w:r w:rsidR="00A621A7">
        <w:rPr>
          <w:rFonts w:eastAsia="Calibri"/>
        </w:rPr>
        <w:t xml:space="preserve"> history, art, sociology, parks and recreation</w:t>
      </w:r>
      <w:r w:rsidR="002F6DDB">
        <w:rPr>
          <w:rFonts w:eastAsia="Calibri"/>
        </w:rPr>
        <w:t>,</w:t>
      </w:r>
      <w:r w:rsidR="00A621A7">
        <w:rPr>
          <w:rFonts w:eastAsia="Calibri"/>
        </w:rPr>
        <w:t xml:space="preserve"> and social work majors were predicted to earn significantly less than education majors at some levels of income. Parks and recreation majors were estimated to earn 13.7 percent and 12.6 percent less than education majors for the 50th and 90</w:t>
      </w:r>
      <w:r w:rsidR="00A621A7" w:rsidRPr="00A621A7">
        <w:rPr>
          <w:rFonts w:eastAsia="Calibri"/>
          <w:vertAlign w:val="superscript"/>
        </w:rPr>
        <w:t>th</w:t>
      </w:r>
      <w:r w:rsidR="00A621A7">
        <w:rPr>
          <w:rFonts w:eastAsia="Calibri"/>
        </w:rPr>
        <w:t xml:space="preserve"> percentiles respectively. </w:t>
      </w:r>
      <w:r w:rsidR="002F6DDB">
        <w:rPr>
          <w:rFonts w:eastAsia="Calibri"/>
        </w:rPr>
        <w:t>Art majors had one of the lowest</w:t>
      </w:r>
      <w:r w:rsidR="00C91138">
        <w:rPr>
          <w:rFonts w:eastAsia="Calibri"/>
        </w:rPr>
        <w:t xml:space="preserve"> returns at the median, predicted to earn </w:t>
      </w:r>
      <w:r w:rsidR="007229ED">
        <w:rPr>
          <w:rFonts w:eastAsia="Calibri"/>
        </w:rPr>
        <w:t xml:space="preserve">14.7 percent less than those who majored in education. </w:t>
      </w:r>
      <w:r w:rsidR="00F81988">
        <w:rPr>
          <w:rFonts w:eastAsia="Calibri"/>
        </w:rPr>
        <w:t>Furt</w:t>
      </w:r>
      <w:r w:rsidR="002F6DDB">
        <w:rPr>
          <w:rFonts w:eastAsia="Calibri"/>
        </w:rPr>
        <w:t>hermore, p</w:t>
      </w:r>
      <w:r w:rsidR="00F81988">
        <w:rPr>
          <w:rFonts w:eastAsia="Calibri"/>
        </w:rPr>
        <w:t>hilosophy majors experienced</w:t>
      </w:r>
      <w:r w:rsidR="002F6DDB">
        <w:rPr>
          <w:rFonts w:eastAsia="Calibri"/>
        </w:rPr>
        <w:t xml:space="preserve"> the lowest</w:t>
      </w:r>
      <w:r w:rsidR="00F81988">
        <w:rPr>
          <w:rFonts w:eastAsia="Calibri"/>
        </w:rPr>
        <w:t xml:space="preserve"> return</w:t>
      </w:r>
      <w:r w:rsidR="00D11A15">
        <w:rPr>
          <w:rFonts w:eastAsia="Calibri"/>
        </w:rPr>
        <w:t>,</w:t>
      </w:r>
      <w:r w:rsidR="00F81988">
        <w:rPr>
          <w:rFonts w:eastAsia="Calibri"/>
        </w:rPr>
        <w:t xml:space="preserve"> earning 32 percent less at the median</w:t>
      </w:r>
      <w:r w:rsidR="002F6DDB">
        <w:rPr>
          <w:rFonts w:eastAsia="Calibri"/>
        </w:rPr>
        <w:t>,</w:t>
      </w:r>
      <w:r w:rsidR="00F81988">
        <w:rPr>
          <w:rFonts w:eastAsia="Calibri"/>
        </w:rPr>
        <w:t xml:space="preserve"> and 11.3 percent less at the 90</w:t>
      </w:r>
      <w:r w:rsidR="00F81988" w:rsidRPr="00F81988">
        <w:rPr>
          <w:rFonts w:eastAsia="Calibri"/>
          <w:vertAlign w:val="superscript"/>
        </w:rPr>
        <w:t>th</w:t>
      </w:r>
      <w:r w:rsidR="00F81988">
        <w:rPr>
          <w:rFonts w:eastAsia="Calibri"/>
        </w:rPr>
        <w:t xml:space="preserve"> percentile. </w:t>
      </w:r>
      <w:r w:rsidR="00860E00">
        <w:rPr>
          <w:rFonts w:eastAsia="Calibri"/>
        </w:rPr>
        <w:t xml:space="preserve">While the signs </w:t>
      </w:r>
      <w:r w:rsidR="00F16493">
        <w:rPr>
          <w:rFonts w:eastAsia="Calibri"/>
        </w:rPr>
        <w:t>generally remained the same for 2017 results, the magnitude across majors did</w:t>
      </w:r>
      <w:r w:rsidR="002F6DDB">
        <w:rPr>
          <w:rFonts w:eastAsia="Calibri"/>
        </w:rPr>
        <w:t xml:space="preserve"> </w:t>
      </w:r>
      <w:r w:rsidR="00F16493">
        <w:rPr>
          <w:rFonts w:eastAsia="Calibri"/>
        </w:rPr>
        <w:t xml:space="preserve">change. </w:t>
      </w:r>
    </w:p>
    <w:p w:rsidR="00F16493" w:rsidRDefault="00CA754A" w:rsidP="00EE36B4">
      <w:pPr>
        <w:spacing w:after="240" w:line="480" w:lineRule="auto"/>
        <w:ind w:firstLine="720"/>
        <w:rPr>
          <w:rFonts w:eastAsia="Calibri"/>
        </w:rPr>
      </w:pPr>
      <w:r>
        <w:rPr>
          <w:rFonts w:eastAsia="Calibri"/>
        </w:rPr>
        <w:t xml:space="preserve">Computer science </w:t>
      </w:r>
      <w:r w:rsidR="004068AA">
        <w:rPr>
          <w:rFonts w:eastAsia="Calibri"/>
        </w:rPr>
        <w:t xml:space="preserve">majors </w:t>
      </w:r>
      <w:r>
        <w:rPr>
          <w:rFonts w:eastAsia="Calibri"/>
        </w:rPr>
        <w:t>experience</w:t>
      </w:r>
      <w:r w:rsidR="004068AA">
        <w:rPr>
          <w:rFonts w:eastAsia="Calibri"/>
        </w:rPr>
        <w:t>d</w:t>
      </w:r>
      <w:r>
        <w:rPr>
          <w:rFonts w:eastAsia="Calibri"/>
        </w:rPr>
        <w:t xml:space="preserve"> a significant increase in earnings since 1993. At the median</w:t>
      </w:r>
      <w:r w:rsidR="00860E00">
        <w:rPr>
          <w:rFonts w:eastAsia="Calibri"/>
        </w:rPr>
        <w:t>,</w:t>
      </w:r>
      <w:r>
        <w:rPr>
          <w:rFonts w:eastAsia="Calibri"/>
        </w:rPr>
        <w:t xml:space="preserve"> computer science majors are predicted to earn 52.6 percent more than education majors. At the 90</w:t>
      </w:r>
      <w:r w:rsidRPr="00CA754A">
        <w:rPr>
          <w:rFonts w:eastAsia="Calibri"/>
          <w:vertAlign w:val="superscript"/>
        </w:rPr>
        <w:t>th</w:t>
      </w:r>
      <w:r>
        <w:rPr>
          <w:rFonts w:eastAsia="Calibri"/>
        </w:rPr>
        <w:t xml:space="preserve"> percentile they are estimated to earn 37.6 percent more. This equates to a </w:t>
      </w:r>
      <w:r w:rsidR="00474155">
        <w:rPr>
          <w:rFonts w:eastAsia="Calibri"/>
        </w:rPr>
        <w:t xml:space="preserve">34 </w:t>
      </w:r>
      <w:r w:rsidR="00474155">
        <w:rPr>
          <w:rFonts w:eastAsia="Calibri"/>
        </w:rPr>
        <w:lastRenderedPageBreak/>
        <w:t>percent and 26.2 percent increase</w:t>
      </w:r>
      <w:r w:rsidR="00860E00">
        <w:rPr>
          <w:rFonts w:eastAsia="Calibri"/>
        </w:rPr>
        <w:t xml:space="preserve"> respectively</w:t>
      </w:r>
      <w:r w:rsidR="004068AA">
        <w:rPr>
          <w:rFonts w:eastAsia="Calibri"/>
        </w:rPr>
        <w:t xml:space="preserve"> </w:t>
      </w:r>
      <w:r w:rsidR="00474155">
        <w:rPr>
          <w:rFonts w:eastAsia="Calibri"/>
        </w:rPr>
        <w:t>for the 50</w:t>
      </w:r>
      <w:r w:rsidR="00474155" w:rsidRPr="00474155">
        <w:rPr>
          <w:rFonts w:eastAsia="Calibri"/>
          <w:vertAlign w:val="superscript"/>
        </w:rPr>
        <w:t>th</w:t>
      </w:r>
      <w:r w:rsidR="00474155">
        <w:rPr>
          <w:rFonts w:eastAsia="Calibri"/>
        </w:rPr>
        <w:t xml:space="preserve"> and 90</w:t>
      </w:r>
      <w:r w:rsidR="00474155" w:rsidRPr="00474155">
        <w:rPr>
          <w:rFonts w:eastAsia="Calibri"/>
          <w:vertAlign w:val="superscript"/>
        </w:rPr>
        <w:t>th</w:t>
      </w:r>
      <w:r w:rsidR="00474155">
        <w:rPr>
          <w:rFonts w:eastAsia="Calibri"/>
        </w:rPr>
        <w:t xml:space="preserve"> percentile</w:t>
      </w:r>
      <w:r w:rsidR="004068AA">
        <w:rPr>
          <w:rFonts w:eastAsia="Calibri"/>
        </w:rPr>
        <w:t>s</w:t>
      </w:r>
      <w:r w:rsidR="00474155">
        <w:rPr>
          <w:rFonts w:eastAsia="Calibri"/>
        </w:rPr>
        <w:t xml:space="preserve"> since 1993. Mathematics was another major to experience a significant increase in earnings since the early 1990s. Those majoring in mathematics were predicted to earn 35.7 percent more at the median, which </w:t>
      </w:r>
      <w:r w:rsidR="00860E00">
        <w:rPr>
          <w:rFonts w:eastAsia="Calibri"/>
        </w:rPr>
        <w:t>parallels</w:t>
      </w:r>
      <w:r w:rsidR="00474155">
        <w:rPr>
          <w:rFonts w:eastAsia="Calibri"/>
        </w:rPr>
        <w:t xml:space="preserve"> to</w:t>
      </w:r>
      <w:r w:rsidR="00860E00">
        <w:rPr>
          <w:rFonts w:eastAsia="Calibri"/>
        </w:rPr>
        <w:t xml:space="preserve"> a</w:t>
      </w:r>
      <w:r w:rsidR="00474155">
        <w:rPr>
          <w:rFonts w:eastAsia="Calibri"/>
        </w:rPr>
        <w:t xml:space="preserve"> 17 percent increase since 1993. Engineering, economics, health, and busine</w:t>
      </w:r>
      <w:r w:rsidR="00860E00">
        <w:rPr>
          <w:rFonts w:eastAsia="Calibri"/>
        </w:rPr>
        <w:t xml:space="preserve">ss majors were also estimated to earn significantly more than education majors. Engineering majors </w:t>
      </w:r>
      <w:r w:rsidR="00D11A15">
        <w:rPr>
          <w:rFonts w:eastAsia="Calibri"/>
        </w:rPr>
        <w:t>were</w:t>
      </w:r>
      <w:r w:rsidR="00860E00">
        <w:rPr>
          <w:rFonts w:eastAsia="Calibri"/>
        </w:rPr>
        <w:t xml:space="preserve"> estimated to earn 53.7 percent more at the median, a 28.5 percent increase since 1993.</w:t>
      </w:r>
      <w:r w:rsidR="001F7871">
        <w:rPr>
          <w:rFonts w:eastAsia="Calibri"/>
        </w:rPr>
        <w:t xml:space="preserve"> Furthermore, economics majors, which were predicted to earn 36.6 percent more at the 50</w:t>
      </w:r>
      <w:r w:rsidR="001F7871" w:rsidRPr="001F7871">
        <w:rPr>
          <w:rFonts w:eastAsia="Calibri"/>
          <w:vertAlign w:val="superscript"/>
        </w:rPr>
        <w:t>th</w:t>
      </w:r>
      <w:r w:rsidR="001F7871">
        <w:rPr>
          <w:rFonts w:eastAsia="Calibri"/>
        </w:rPr>
        <w:t xml:space="preserve"> percentile and 53.7 more at the 90</w:t>
      </w:r>
      <w:r w:rsidR="001F7871" w:rsidRPr="001F7871">
        <w:rPr>
          <w:rFonts w:eastAsia="Calibri"/>
          <w:vertAlign w:val="superscript"/>
        </w:rPr>
        <w:t>th</w:t>
      </w:r>
      <w:r w:rsidR="001F7871">
        <w:rPr>
          <w:rFonts w:eastAsia="Calibri"/>
        </w:rPr>
        <w:t>, experienced an increase of 24.7 percent at the median</w:t>
      </w:r>
      <w:r w:rsidR="00D11A15">
        <w:rPr>
          <w:rFonts w:eastAsia="Calibri"/>
        </w:rPr>
        <w:t>,</w:t>
      </w:r>
      <w:r w:rsidR="001F7871">
        <w:rPr>
          <w:rFonts w:eastAsia="Calibri"/>
        </w:rPr>
        <w:t xml:space="preserve"> and a 22.6 percent increase at the 90</w:t>
      </w:r>
      <w:r w:rsidR="001F7871" w:rsidRPr="001F7871">
        <w:rPr>
          <w:rFonts w:eastAsia="Calibri"/>
          <w:vertAlign w:val="superscript"/>
        </w:rPr>
        <w:t>th</w:t>
      </w:r>
      <w:r w:rsidR="001F7871">
        <w:rPr>
          <w:rFonts w:eastAsia="Calibri"/>
        </w:rPr>
        <w:t xml:space="preserve"> percentile</w:t>
      </w:r>
      <w:r w:rsidR="0096405C">
        <w:rPr>
          <w:rFonts w:eastAsia="Calibri"/>
        </w:rPr>
        <w:t xml:space="preserve"> relative to education majors since 1993</w:t>
      </w:r>
      <w:r w:rsidR="001F7871">
        <w:rPr>
          <w:rFonts w:eastAsia="Calibri"/>
        </w:rPr>
        <w:t xml:space="preserve">. </w:t>
      </w:r>
    </w:p>
    <w:p w:rsidR="00B423F1" w:rsidRDefault="00610C87" w:rsidP="00B4051C">
      <w:pPr>
        <w:spacing w:after="240" w:line="480" w:lineRule="auto"/>
        <w:ind w:firstLine="720"/>
        <w:rPr>
          <w:rFonts w:eastAsia="Calibri"/>
        </w:rPr>
      </w:pPr>
      <w:r>
        <w:rPr>
          <w:rFonts w:eastAsia="Calibri"/>
        </w:rPr>
        <w:t xml:space="preserve">Another </w:t>
      </w:r>
      <w:r w:rsidR="00B4051C">
        <w:rPr>
          <w:rFonts w:eastAsia="Calibri"/>
        </w:rPr>
        <w:t xml:space="preserve">component </w:t>
      </w:r>
      <w:r w:rsidR="00042D79">
        <w:rPr>
          <w:rFonts w:eastAsia="Calibri"/>
        </w:rPr>
        <w:t>of this paper i</w:t>
      </w:r>
      <w:r w:rsidR="00B4051C">
        <w:rPr>
          <w:rFonts w:eastAsia="Calibri"/>
        </w:rPr>
        <w:t xml:space="preserve">s to examine the earnings premium across genders. The unequivocal </w:t>
      </w:r>
      <w:r w:rsidR="00042D79">
        <w:rPr>
          <w:rFonts w:eastAsia="Calibri"/>
        </w:rPr>
        <w:t>glass ceiling, the figurative barrier for career advancement</w:t>
      </w:r>
      <w:r w:rsidR="00864A2A">
        <w:rPr>
          <w:rFonts w:eastAsia="Calibri"/>
        </w:rPr>
        <w:t>,</w:t>
      </w:r>
      <w:r w:rsidR="005A7AC2">
        <w:rPr>
          <w:rFonts w:eastAsia="Calibri"/>
        </w:rPr>
        <w:t xml:space="preserve"> attempts to</w:t>
      </w:r>
      <w:r w:rsidR="00042D79">
        <w:rPr>
          <w:rFonts w:eastAsia="Calibri"/>
        </w:rPr>
        <w:t xml:space="preserve"> </w:t>
      </w:r>
      <w:r w:rsidR="005A7AC2">
        <w:t>explain</w:t>
      </w:r>
      <w:r w:rsidR="005E19DD">
        <w:t xml:space="preserve"> why an</w:t>
      </w:r>
      <w:r w:rsidR="00675789">
        <w:rPr>
          <w:rFonts w:eastAsia="Calibri"/>
        </w:rPr>
        <w:t xml:space="preserve"> earnings</w:t>
      </w:r>
      <w:r w:rsidR="005E19DD">
        <w:rPr>
          <w:rFonts w:eastAsia="Calibri"/>
        </w:rPr>
        <w:t xml:space="preserve"> gap</w:t>
      </w:r>
      <w:r w:rsidR="00675789">
        <w:rPr>
          <w:rFonts w:eastAsia="Calibri"/>
        </w:rPr>
        <w:t xml:space="preserve"> prevails among males and females</w:t>
      </w:r>
      <w:r w:rsidR="005E19DD">
        <w:rPr>
          <w:rFonts w:eastAsia="Calibri"/>
        </w:rPr>
        <w:t xml:space="preserve"> at higher income levels</w:t>
      </w:r>
      <w:r w:rsidR="00675789">
        <w:rPr>
          <w:rFonts w:eastAsia="Calibri"/>
        </w:rPr>
        <w:t xml:space="preserve">. </w:t>
      </w:r>
      <w:r w:rsidR="00E94E01">
        <w:rPr>
          <w:rFonts w:eastAsia="Calibri"/>
        </w:rPr>
        <w:t>In 1993, at the median, females were predicted to earn</w:t>
      </w:r>
      <w:r w:rsidR="005E19DD">
        <w:rPr>
          <w:rFonts w:eastAsia="Calibri"/>
        </w:rPr>
        <w:t xml:space="preserve"> 13.4 percent less than males. In contrast, in 2017 females </w:t>
      </w:r>
      <w:r w:rsidR="00B423F1">
        <w:rPr>
          <w:rFonts w:eastAsia="Calibri"/>
        </w:rPr>
        <w:t>were</w:t>
      </w:r>
      <w:r w:rsidR="005E19DD">
        <w:rPr>
          <w:rFonts w:eastAsia="Calibri"/>
        </w:rPr>
        <w:t xml:space="preserve"> predicted to earn 9 percent less than males. At the 90</w:t>
      </w:r>
      <w:r w:rsidR="005E19DD" w:rsidRPr="005E19DD">
        <w:rPr>
          <w:rFonts w:eastAsia="Calibri"/>
          <w:vertAlign w:val="superscript"/>
        </w:rPr>
        <w:t>th</w:t>
      </w:r>
      <w:r w:rsidR="005E19DD">
        <w:rPr>
          <w:rFonts w:eastAsia="Calibri"/>
        </w:rPr>
        <w:t xml:space="preserve"> percentile, in 1993</w:t>
      </w:r>
      <w:r w:rsidR="00CC4E45">
        <w:rPr>
          <w:rFonts w:eastAsia="Calibri"/>
        </w:rPr>
        <w:t>,</w:t>
      </w:r>
      <w:r w:rsidR="005E19DD">
        <w:rPr>
          <w:rFonts w:eastAsia="Calibri"/>
        </w:rPr>
        <w:t xml:space="preserve"> </w:t>
      </w:r>
      <w:r w:rsidR="005A7AC2">
        <w:rPr>
          <w:rFonts w:eastAsia="Calibri"/>
        </w:rPr>
        <w:t xml:space="preserve">females </w:t>
      </w:r>
      <w:r w:rsidR="00B423F1">
        <w:rPr>
          <w:rFonts w:eastAsia="Calibri"/>
        </w:rPr>
        <w:t>were</w:t>
      </w:r>
      <w:r w:rsidR="005A7AC2">
        <w:rPr>
          <w:rFonts w:eastAsia="Calibri"/>
        </w:rPr>
        <w:t xml:space="preserve"> estimated to earn 15.3</w:t>
      </w:r>
      <w:r w:rsidR="005E19DD">
        <w:rPr>
          <w:rFonts w:eastAsia="Calibri"/>
        </w:rPr>
        <w:t xml:space="preserve"> less, while in 2017</w:t>
      </w:r>
      <w:r w:rsidR="003617F1">
        <w:rPr>
          <w:rFonts w:eastAsia="Calibri"/>
        </w:rPr>
        <w:t>,</w:t>
      </w:r>
      <w:r w:rsidR="005E19DD">
        <w:rPr>
          <w:rFonts w:eastAsia="Calibri"/>
        </w:rPr>
        <w:t xml:space="preserve"> females </w:t>
      </w:r>
      <w:r w:rsidR="00B423F1">
        <w:rPr>
          <w:rFonts w:eastAsia="Calibri"/>
        </w:rPr>
        <w:t>were</w:t>
      </w:r>
      <w:r w:rsidR="005E19DD">
        <w:rPr>
          <w:rFonts w:eastAsia="Calibri"/>
        </w:rPr>
        <w:t xml:space="preserve"> predicted to earn 11.2 percent less than males. </w:t>
      </w:r>
      <w:r w:rsidR="005238A9">
        <w:rPr>
          <w:rFonts w:eastAsia="Calibri"/>
        </w:rPr>
        <w:t>The decreasing gap in earnings at both the median and 90</w:t>
      </w:r>
      <w:r w:rsidR="005238A9" w:rsidRPr="005238A9">
        <w:rPr>
          <w:rFonts w:eastAsia="Calibri"/>
          <w:vertAlign w:val="superscript"/>
        </w:rPr>
        <w:t>th</w:t>
      </w:r>
      <w:r w:rsidR="005238A9">
        <w:rPr>
          <w:rFonts w:eastAsia="Calibri"/>
        </w:rPr>
        <w:t xml:space="preserve"> percentile may be attributed to changes in gender expectations. </w:t>
      </w:r>
    </w:p>
    <w:p w:rsidR="0077053D" w:rsidRDefault="005238A9" w:rsidP="0077053D">
      <w:pPr>
        <w:spacing w:after="240" w:line="480" w:lineRule="auto"/>
        <w:ind w:firstLine="720"/>
        <w:rPr>
          <w:rFonts w:eastAsia="Calibri"/>
        </w:rPr>
      </w:pPr>
      <w:r>
        <w:rPr>
          <w:rFonts w:eastAsia="Calibri"/>
        </w:rPr>
        <w:t xml:space="preserve">In 1993 </w:t>
      </w:r>
      <w:r w:rsidR="002810BD">
        <w:rPr>
          <w:rFonts w:eastAsia="Calibri"/>
        </w:rPr>
        <w:t>15.7 percent of females in t</w:t>
      </w:r>
      <w:r w:rsidR="00B26461">
        <w:rPr>
          <w:rFonts w:eastAsia="Calibri"/>
        </w:rPr>
        <w:t>he sample majored in STEM</w:t>
      </w:r>
      <w:r w:rsidR="002810BD">
        <w:rPr>
          <w:rFonts w:eastAsia="Calibri"/>
        </w:rPr>
        <w:t>, whereas in 2017, 25.3 percent of females majored in STEM. Furthermore, the percent of females majorin</w:t>
      </w:r>
      <w:r w:rsidR="00A64FE1">
        <w:rPr>
          <w:rFonts w:eastAsia="Calibri"/>
        </w:rPr>
        <w:t xml:space="preserve">g in </w:t>
      </w:r>
      <w:r w:rsidR="00B26461">
        <w:rPr>
          <w:rFonts w:eastAsia="Calibri"/>
        </w:rPr>
        <w:t>commonly</w:t>
      </w:r>
      <w:r w:rsidR="00A64FE1">
        <w:rPr>
          <w:rFonts w:eastAsia="Calibri"/>
        </w:rPr>
        <w:t xml:space="preserve"> regarded female </w:t>
      </w:r>
      <w:r w:rsidR="002810BD">
        <w:rPr>
          <w:rFonts w:eastAsia="Calibri"/>
        </w:rPr>
        <w:t>majors, such as education</w:t>
      </w:r>
      <w:r w:rsidR="00A64FE1">
        <w:rPr>
          <w:rFonts w:eastAsia="Calibri"/>
        </w:rPr>
        <w:t>,</w:t>
      </w:r>
      <w:r w:rsidR="002810BD">
        <w:rPr>
          <w:rFonts w:eastAsia="Calibri"/>
        </w:rPr>
        <w:t xml:space="preserve"> decreased since the early 1990s. In 1993 20.8 percent </w:t>
      </w:r>
      <w:r w:rsidR="00B26461">
        <w:rPr>
          <w:rFonts w:eastAsia="Calibri"/>
        </w:rPr>
        <w:t xml:space="preserve">of </w:t>
      </w:r>
      <w:r w:rsidR="002810BD">
        <w:rPr>
          <w:rFonts w:eastAsia="Calibri"/>
        </w:rPr>
        <w:t>females in the sample majored in education, while in 2017</w:t>
      </w:r>
      <w:r w:rsidR="00CC4E45">
        <w:rPr>
          <w:rFonts w:eastAsia="Calibri"/>
        </w:rPr>
        <w:t>,</w:t>
      </w:r>
      <w:r w:rsidR="002810BD">
        <w:rPr>
          <w:rFonts w:eastAsia="Calibri"/>
        </w:rPr>
        <w:t xml:space="preserve"> the percentage decreased to 10.4 percent. Similar trends occurred for other </w:t>
      </w:r>
      <w:r w:rsidR="00B423F1">
        <w:rPr>
          <w:rFonts w:eastAsia="Calibri"/>
        </w:rPr>
        <w:t>majors</w:t>
      </w:r>
      <w:r w:rsidR="00B26461">
        <w:rPr>
          <w:rFonts w:eastAsia="Calibri"/>
        </w:rPr>
        <w:t xml:space="preserve"> popular</w:t>
      </w:r>
      <w:r w:rsidR="00B423F1">
        <w:rPr>
          <w:rFonts w:eastAsia="Calibri"/>
        </w:rPr>
        <w:t xml:space="preserve"> among females</w:t>
      </w:r>
      <w:r w:rsidR="00B26461">
        <w:rPr>
          <w:rFonts w:eastAsia="Calibri"/>
        </w:rPr>
        <w:t>,</w:t>
      </w:r>
      <w:r w:rsidR="00A64FE1">
        <w:rPr>
          <w:rFonts w:eastAsia="Calibri"/>
        </w:rPr>
        <w:t xml:space="preserve"> such </w:t>
      </w:r>
      <w:r w:rsidR="00A64FE1">
        <w:rPr>
          <w:rFonts w:eastAsia="Calibri"/>
        </w:rPr>
        <w:lastRenderedPageBreak/>
        <w:t>as English and humanities</w:t>
      </w:r>
      <w:r w:rsidR="00B423F1">
        <w:rPr>
          <w:rFonts w:eastAsia="Calibri"/>
        </w:rPr>
        <w:t xml:space="preserve">. The shift in females </w:t>
      </w:r>
      <w:r w:rsidR="00E91B92">
        <w:rPr>
          <w:rFonts w:eastAsia="Calibri"/>
        </w:rPr>
        <w:t xml:space="preserve">majoring in STEM may be an outgrowth </w:t>
      </w:r>
      <w:r w:rsidR="00FA64AC">
        <w:rPr>
          <w:rFonts w:eastAsia="Calibri"/>
        </w:rPr>
        <w:t xml:space="preserve">of recently developed organizations </w:t>
      </w:r>
      <w:r w:rsidR="00E91B92">
        <w:rPr>
          <w:rFonts w:eastAsia="Calibri"/>
        </w:rPr>
        <w:t xml:space="preserve">geared to </w:t>
      </w:r>
      <w:r w:rsidR="00A64FE1">
        <w:rPr>
          <w:rFonts w:eastAsia="Calibri"/>
        </w:rPr>
        <w:t>encourage</w:t>
      </w:r>
      <w:r w:rsidR="00E91B92">
        <w:rPr>
          <w:rFonts w:eastAsia="Calibri"/>
        </w:rPr>
        <w:t xml:space="preserve"> females to pursue majors </w:t>
      </w:r>
      <w:r w:rsidR="00EA7407">
        <w:rPr>
          <w:rFonts w:eastAsia="Calibri"/>
        </w:rPr>
        <w:t>in science,</w:t>
      </w:r>
      <w:r w:rsidR="00A64FE1">
        <w:rPr>
          <w:rFonts w:eastAsia="Calibri"/>
        </w:rPr>
        <w:t xml:space="preserve"> technology, engineering, and</w:t>
      </w:r>
      <w:r w:rsidR="00EA7407">
        <w:rPr>
          <w:rFonts w:eastAsia="Calibri"/>
        </w:rPr>
        <w:t xml:space="preserve"> math. Seven well-regarded organizations</w:t>
      </w:r>
      <w:r w:rsidR="00A64FE1">
        <w:rPr>
          <w:rFonts w:eastAsia="Calibri"/>
        </w:rPr>
        <w:t>, such as the National Math and Science initiative</w:t>
      </w:r>
      <w:r w:rsidR="00CC4E45">
        <w:rPr>
          <w:rFonts w:eastAsia="Calibri"/>
        </w:rPr>
        <w:t>,</w:t>
      </w:r>
      <w:r w:rsidR="00FA64AC">
        <w:rPr>
          <w:rFonts w:eastAsia="Calibri"/>
        </w:rPr>
        <w:t xml:space="preserve"> as well as </w:t>
      </w:r>
      <w:r w:rsidR="00A64FE1">
        <w:rPr>
          <w:rFonts w:eastAsia="Calibri"/>
        </w:rPr>
        <w:t>Women in Engineering Proactive Network</w:t>
      </w:r>
      <w:r w:rsidR="00EA7407">
        <w:rPr>
          <w:rFonts w:eastAsia="Calibri"/>
        </w:rPr>
        <w:t xml:space="preserve"> were developed </w:t>
      </w:r>
      <w:r w:rsidR="00A64FE1">
        <w:rPr>
          <w:rFonts w:eastAsia="Calibri"/>
        </w:rPr>
        <w:t xml:space="preserve">to aid in lessening the gap </w:t>
      </w:r>
      <w:r w:rsidR="00CC4E45">
        <w:rPr>
          <w:rFonts w:eastAsia="Calibri"/>
        </w:rPr>
        <w:t xml:space="preserve">among males and females majoring in STEM </w:t>
      </w:r>
      <w:r w:rsidR="00A64FE1">
        <w:rPr>
          <w:rFonts w:eastAsia="Calibri"/>
        </w:rPr>
        <w:t>(Pittman 2020).</w:t>
      </w:r>
    </w:p>
    <w:p w:rsidR="0077053D" w:rsidRPr="00541324" w:rsidRDefault="0077053D" w:rsidP="00122692">
      <w:pPr>
        <w:spacing w:after="240" w:line="480" w:lineRule="auto"/>
        <w:ind w:firstLine="720"/>
        <w:rPr>
          <w:rFonts w:eastAsia="Calibri"/>
        </w:rPr>
      </w:pPr>
      <w:r>
        <w:rPr>
          <w:rFonts w:eastAsia="Calibri"/>
        </w:rPr>
        <w:t xml:space="preserve">An increase in women holding higher ranking positions within corporations may help to explain the </w:t>
      </w:r>
      <w:r w:rsidR="00FA64AC">
        <w:rPr>
          <w:rFonts w:eastAsia="Calibri"/>
        </w:rPr>
        <w:t xml:space="preserve">diminishing gap at higher </w:t>
      </w:r>
      <w:r>
        <w:rPr>
          <w:rFonts w:eastAsia="Calibri"/>
        </w:rPr>
        <w:t xml:space="preserve">income levels. In 1980, females did not hold any executive </w:t>
      </w:r>
      <w:r w:rsidR="00FA64AC">
        <w:rPr>
          <w:rFonts w:eastAsia="Calibri"/>
        </w:rPr>
        <w:t>positions with</w:t>
      </w:r>
      <w:r>
        <w:rPr>
          <w:rFonts w:eastAsia="Calibri"/>
        </w:rPr>
        <w:t xml:space="preserve"> </w:t>
      </w:r>
      <w:r w:rsidR="00FA64AC">
        <w:rPr>
          <w:rFonts w:eastAsia="Calibri"/>
        </w:rPr>
        <w:t xml:space="preserve">Fortune </w:t>
      </w:r>
      <w:r w:rsidR="00CE506D">
        <w:rPr>
          <w:rFonts w:eastAsia="Calibri"/>
        </w:rPr>
        <w:t>100 companies. H</w:t>
      </w:r>
      <w:r>
        <w:rPr>
          <w:rFonts w:eastAsia="Calibri"/>
        </w:rPr>
        <w:t xml:space="preserve">owever, by 2011 females accounted for 11 percent of executive positions. Furthermore, between 1997 and 2009 the portion of firms with female CEOs improved </w:t>
      </w:r>
      <w:r w:rsidR="00CE506D">
        <w:rPr>
          <w:rFonts w:eastAsia="Calibri"/>
        </w:rPr>
        <w:t xml:space="preserve">more than six-fold (Warner 2014). Choices regarding child-rearing may also explain the decrease at higher level incomes. </w:t>
      </w:r>
      <w:r w:rsidR="006D4078">
        <w:rPr>
          <w:rFonts w:eastAsia="Calibri"/>
        </w:rPr>
        <w:t>Average m</w:t>
      </w:r>
      <w:r w:rsidR="00CE506D">
        <w:rPr>
          <w:rFonts w:eastAsia="Calibri"/>
        </w:rPr>
        <w:t>aternal age</w:t>
      </w:r>
      <w:r w:rsidR="006D4078">
        <w:rPr>
          <w:rFonts w:eastAsia="Calibri"/>
        </w:rPr>
        <w:t xml:space="preserve"> has been steadily increasing</w:t>
      </w:r>
      <w:r w:rsidR="00CE506D">
        <w:rPr>
          <w:rFonts w:eastAsia="Calibri"/>
        </w:rPr>
        <w:t xml:space="preserve"> </w:t>
      </w:r>
      <w:r w:rsidR="006D4078">
        <w:rPr>
          <w:rFonts w:eastAsia="Calibri"/>
        </w:rPr>
        <w:t>for first-time mothers. In the early 1990s the average age for first-time mothers was 25.6 years, however, in 2016 the average age increased to 30.3 years</w:t>
      </w:r>
      <w:r w:rsidR="00FA64AC">
        <w:rPr>
          <w:rFonts w:eastAsia="Calibri"/>
        </w:rPr>
        <w:t xml:space="preserve"> for college graduates</w:t>
      </w:r>
      <w:r w:rsidR="006D4078">
        <w:rPr>
          <w:rFonts w:eastAsia="Calibri"/>
        </w:rPr>
        <w:t xml:space="preserve"> (Mathers 2009) (Miller 2018). </w:t>
      </w:r>
      <w:r w:rsidR="00122692">
        <w:rPr>
          <w:rFonts w:eastAsia="Calibri"/>
        </w:rPr>
        <w:t xml:space="preserve">Trends may indicate that females are focusing more on career advancement before </w:t>
      </w:r>
      <w:r w:rsidR="00122692" w:rsidRPr="00541324">
        <w:rPr>
          <w:rFonts w:eastAsia="Calibri"/>
        </w:rPr>
        <w:t>beginning</w:t>
      </w:r>
      <w:r w:rsidR="00FA64AC" w:rsidRPr="00541324">
        <w:rPr>
          <w:rFonts w:eastAsia="Calibri"/>
        </w:rPr>
        <w:t xml:space="preserve"> families</w:t>
      </w:r>
      <w:r w:rsidR="00122692" w:rsidRPr="00541324">
        <w:rPr>
          <w:rFonts w:eastAsia="Calibri"/>
        </w:rPr>
        <w:t xml:space="preserve">. </w:t>
      </w:r>
    </w:p>
    <w:p w:rsidR="00C94A50" w:rsidRPr="00541324" w:rsidRDefault="00044744" w:rsidP="00790D1A">
      <w:pPr>
        <w:pStyle w:val="ListParagraph"/>
        <w:numPr>
          <w:ilvl w:val="0"/>
          <w:numId w:val="1"/>
        </w:numPr>
        <w:spacing w:after="240" w:line="480" w:lineRule="auto"/>
        <w:rPr>
          <w:rFonts w:ascii="Times New Roman" w:eastAsia="Calibri" w:hAnsi="Times New Roman" w:cs="Times New Roman"/>
          <w:b/>
          <w:sz w:val="24"/>
          <w:szCs w:val="24"/>
        </w:rPr>
      </w:pPr>
      <w:r w:rsidRPr="00541324">
        <w:rPr>
          <w:rFonts w:ascii="Times New Roman" w:eastAsia="Calibri" w:hAnsi="Times New Roman" w:cs="Times New Roman"/>
          <w:b/>
          <w:sz w:val="24"/>
          <w:szCs w:val="24"/>
        </w:rPr>
        <w:t>Conclusion</w:t>
      </w:r>
      <w:r w:rsidR="00C94A50" w:rsidRPr="00541324">
        <w:rPr>
          <w:rFonts w:ascii="Times New Roman" w:eastAsia="Calibri" w:hAnsi="Times New Roman" w:cs="Times New Roman"/>
          <w:b/>
          <w:sz w:val="24"/>
          <w:szCs w:val="24"/>
        </w:rPr>
        <w:t xml:space="preserve"> </w:t>
      </w:r>
    </w:p>
    <w:p w:rsidR="00013EE2" w:rsidRDefault="00122692" w:rsidP="00EA53A3">
      <w:pPr>
        <w:spacing w:line="480" w:lineRule="auto"/>
        <w:ind w:firstLine="720"/>
      </w:pPr>
      <w:r>
        <w:rPr>
          <w:rFonts w:eastAsia="Calibri"/>
        </w:rPr>
        <w:t>Previous literature on the returns to college major have c</w:t>
      </w:r>
      <w:r w:rsidR="00953F4A">
        <w:rPr>
          <w:rFonts w:eastAsia="Calibri"/>
        </w:rPr>
        <w:t>onsistently demonstrated that</w:t>
      </w:r>
      <w:r>
        <w:rPr>
          <w:rFonts w:eastAsia="Calibri"/>
        </w:rPr>
        <w:t xml:space="preserve"> </w:t>
      </w:r>
      <w:r w:rsidR="00D813D2">
        <w:rPr>
          <w:rFonts w:eastAsia="Calibri"/>
        </w:rPr>
        <w:t xml:space="preserve">an </w:t>
      </w:r>
      <w:r>
        <w:rPr>
          <w:rFonts w:eastAsia="Calibri"/>
        </w:rPr>
        <w:t>earnings premium exists among college majors. The above estimation concurs</w:t>
      </w:r>
      <w:r w:rsidR="00965695">
        <w:rPr>
          <w:rFonts w:eastAsia="Calibri"/>
        </w:rPr>
        <w:t xml:space="preserve"> with</w:t>
      </w:r>
      <w:r>
        <w:rPr>
          <w:rFonts w:eastAsia="Calibri"/>
        </w:rPr>
        <w:t xml:space="preserve"> previous findings</w:t>
      </w:r>
      <w:r w:rsidR="00965695">
        <w:t xml:space="preserve">. </w:t>
      </w:r>
      <w:r w:rsidR="00C543D9">
        <w:t xml:space="preserve">Those majoring in </w:t>
      </w:r>
      <w:r w:rsidR="00EB3AFA">
        <w:t>computer</w:t>
      </w:r>
      <w:r w:rsidR="00C543D9">
        <w:t xml:space="preserve"> science, engineering, business, economics,</w:t>
      </w:r>
      <w:r w:rsidR="00EB3AFA">
        <w:t xml:space="preserve"> health, and</w:t>
      </w:r>
      <w:r w:rsidR="00C543D9">
        <w:t xml:space="preserve"> science </w:t>
      </w:r>
      <w:r w:rsidR="00EB3AFA">
        <w:t>are estimated to earn the best return, while those majoring in education, parks and recreation, art</w:t>
      </w:r>
      <w:r w:rsidR="00DF3BB5">
        <w:t>,</w:t>
      </w:r>
      <w:r w:rsidR="00EB3AFA">
        <w:t xml:space="preserve"> philosophy history, and agriculture are predicted to earn the lowest return. </w:t>
      </w:r>
      <w:r w:rsidR="00DF3BB5">
        <w:lastRenderedPageBreak/>
        <w:t>Furthermore, the above results indicate that returns for some majors hav</w:t>
      </w:r>
      <w:r w:rsidR="006B0608">
        <w:t>e increased over-time as demand</w:t>
      </w:r>
      <w:r w:rsidR="00DF3BB5">
        <w:t xml:space="preserve"> for</w:t>
      </w:r>
      <w:r w:rsidR="006B0608">
        <w:t xml:space="preserve"> particular skills in the</w:t>
      </w:r>
      <w:r w:rsidR="00DF3BB5">
        <w:t xml:space="preserve"> labor</w:t>
      </w:r>
      <w:r w:rsidR="006B0608">
        <w:t xml:space="preserve"> force</w:t>
      </w:r>
      <w:r w:rsidR="00DF3BB5">
        <w:t xml:space="preserve"> have </w:t>
      </w:r>
      <w:r w:rsidR="006B0608">
        <w:t>shifted over the past two and half decades. Computer science, engineering,</w:t>
      </w:r>
      <w:r w:rsidR="00D72111">
        <w:t xml:space="preserve"> physical science, </w:t>
      </w:r>
      <w:r w:rsidR="006B0608">
        <w:t>economics,</w:t>
      </w:r>
      <w:r w:rsidR="001B57FD">
        <w:t xml:space="preserve"> and business have experienced increases in earnings since 1993. Furthermore, </w:t>
      </w:r>
      <w:r w:rsidR="002D2FDF">
        <w:t>data also indicates that there</w:t>
      </w:r>
      <w:r w:rsidR="001B57FD">
        <w:t xml:space="preserve"> has been a decrease in the earnings gap among males and females. A shift in the </w:t>
      </w:r>
      <w:r w:rsidR="001D4333">
        <w:t>percentage</w:t>
      </w:r>
      <w:r w:rsidR="001B57FD">
        <w:t xml:space="preserve"> of females pursuing higher paying jobs </w:t>
      </w:r>
      <w:r w:rsidR="001D4333">
        <w:t>under</w:t>
      </w:r>
      <w:r w:rsidR="001B57FD">
        <w:t xml:space="preserve"> the STEM </w:t>
      </w:r>
      <w:r w:rsidR="008809F5">
        <w:t>field</w:t>
      </w:r>
      <w:r w:rsidR="001D1F96">
        <w:t xml:space="preserve"> </w:t>
      </w:r>
      <w:r w:rsidR="001B57FD">
        <w:t xml:space="preserve">may help to explain the </w:t>
      </w:r>
      <w:r w:rsidR="00F033BF">
        <w:t xml:space="preserve">decreasing </w:t>
      </w:r>
      <w:r w:rsidR="001B57FD">
        <w:t xml:space="preserve">gap. </w:t>
      </w:r>
      <w:r w:rsidR="00D72111">
        <w:t>Additionally, a</w:t>
      </w:r>
      <w:r w:rsidR="001D4333">
        <w:t xml:space="preserve">n increase in the number of females holding </w:t>
      </w:r>
      <w:r w:rsidR="002D2FDF">
        <w:t>higher ranking</w:t>
      </w:r>
      <w:r w:rsidR="001D4333">
        <w:t xml:space="preserve"> positions</w:t>
      </w:r>
      <w:r w:rsidR="00D813D2">
        <w:t xml:space="preserve"> within firms</w:t>
      </w:r>
      <w:r w:rsidR="001D4333">
        <w:t xml:space="preserve"> may also help to explain the decrease. </w:t>
      </w:r>
      <w:r w:rsidR="002D2FDF">
        <w:t>While this paper does yield notewo</w:t>
      </w:r>
      <w:r w:rsidR="00D72111">
        <w:t>rthy results, there are however</w:t>
      </w:r>
      <w:r w:rsidR="002D2FDF">
        <w:t xml:space="preserve"> some notable drawbacks to the research. </w:t>
      </w:r>
    </w:p>
    <w:p w:rsidR="00013EE2" w:rsidRDefault="002D2FDF" w:rsidP="00EA53A3">
      <w:pPr>
        <w:spacing w:line="480" w:lineRule="auto"/>
        <w:ind w:firstLine="720"/>
      </w:pPr>
      <w:r>
        <w:t>The survey da</w:t>
      </w:r>
      <w:r w:rsidR="00D72111">
        <w:t>ta lacks information regarding parent’s</w:t>
      </w:r>
      <w:r>
        <w:t xml:space="preserve"> socioeconomic status. Instead, mother’s and father’s education were p</w:t>
      </w:r>
      <w:r w:rsidR="008809F5">
        <w:t>roxied for socioeconomic status</w:t>
      </w:r>
      <w:r>
        <w:t>. Furthermore, the sample contained significantly more males, and there may have been a bias towards individuals majoring in the sciences.</w:t>
      </w:r>
      <w:r w:rsidR="00EA53A3">
        <w:t xml:space="preserve"> Moreover, some important controls were not consistent among datasets, and therefore were not utilized. Finally, two important additions to the research</w:t>
      </w:r>
      <w:r w:rsidR="00013EE2">
        <w:t xml:space="preserve"> may be considered.</w:t>
      </w:r>
      <w:r w:rsidR="00EA53A3">
        <w:t xml:space="preserve"> </w:t>
      </w:r>
      <w:r w:rsidR="00134C0C">
        <w:t>One potential addition may be to</w:t>
      </w:r>
      <w:r w:rsidR="00EA53A3">
        <w:t xml:space="preserve"> evaluate the difference in returns to education relative to a student’s math and verbal </w:t>
      </w:r>
      <w:r w:rsidR="00013EE2">
        <w:t>Scholastic</w:t>
      </w:r>
      <w:r w:rsidR="00EA53A3">
        <w:t xml:space="preserve"> Aptitude Test (SAT) score within the same field of study. This would illustrate the importance of particular skill sets within </w:t>
      </w:r>
      <w:r w:rsidR="00134C0C">
        <w:t xml:space="preserve">certain </w:t>
      </w:r>
      <w:r w:rsidR="0023298C">
        <w:t>majors</w:t>
      </w:r>
      <w:r w:rsidR="00EA53A3">
        <w:t xml:space="preserve">, and how these skill sets subsequently predict relative success. </w:t>
      </w:r>
      <w:r w:rsidR="00013EE2">
        <w:t>Finally, it may be important to se</w:t>
      </w:r>
      <w:r w:rsidR="006B662B">
        <w:t xml:space="preserve">e how returns change due to </w:t>
      </w:r>
      <w:r w:rsidR="00013EE2">
        <w:t xml:space="preserve">economic </w:t>
      </w:r>
      <w:r w:rsidR="006B662B">
        <w:t>devastation</w:t>
      </w:r>
      <w:r w:rsidR="00013EE2">
        <w:t xml:space="preserve"> </w:t>
      </w:r>
      <w:r w:rsidR="006B662B">
        <w:t xml:space="preserve">from </w:t>
      </w:r>
      <w:r w:rsidR="00013EE2">
        <w:t>the COVID-19 global pandemic. Researchers may see subsequent increases in earning</w:t>
      </w:r>
      <w:r w:rsidR="00903061">
        <w:t>s</w:t>
      </w:r>
      <w:r w:rsidR="00013EE2">
        <w:t xml:space="preserve"> for those in health related fields, as well as a shift</w:t>
      </w:r>
      <w:r w:rsidR="005506C1">
        <w:t xml:space="preserve"> towards vocational degrees</w:t>
      </w:r>
      <w:r w:rsidR="006B662B">
        <w:t>,</w:t>
      </w:r>
      <w:r w:rsidR="00C97652">
        <w:t xml:space="preserve"> a</w:t>
      </w:r>
      <w:r w:rsidR="00013EE2">
        <w:t>s our nation enters uncharted territory</w:t>
      </w:r>
      <w:r w:rsidR="00C97652">
        <w:t xml:space="preserve">. </w:t>
      </w:r>
    </w:p>
    <w:p w:rsidR="00656A67" w:rsidRDefault="00656A67" w:rsidP="00122692">
      <w:pPr>
        <w:spacing w:after="240" w:line="480" w:lineRule="auto"/>
        <w:ind w:firstLine="720"/>
        <w:rPr>
          <w:rFonts w:eastAsia="Calibri"/>
        </w:rPr>
      </w:pPr>
    </w:p>
    <w:p w:rsidR="00656A67" w:rsidRDefault="00656A67" w:rsidP="00B662A3">
      <w:pPr>
        <w:spacing w:after="240" w:line="480" w:lineRule="auto"/>
        <w:ind w:left="720" w:hanging="720"/>
        <w:rPr>
          <w:rFonts w:eastAsia="Calibri"/>
        </w:rPr>
      </w:pPr>
    </w:p>
    <w:p w:rsidR="00B67522" w:rsidRDefault="00B67522" w:rsidP="00122692">
      <w:pPr>
        <w:spacing w:after="240" w:line="480" w:lineRule="auto"/>
        <w:rPr>
          <w:rFonts w:eastAsia="Calibri"/>
        </w:rPr>
      </w:pPr>
    </w:p>
    <w:p w:rsidR="000C3B3D" w:rsidRDefault="000C3B3D" w:rsidP="00311A23">
      <w:pPr>
        <w:spacing w:after="240" w:line="480" w:lineRule="auto"/>
        <w:ind w:left="720" w:hanging="720"/>
        <w:jc w:val="center"/>
        <w:rPr>
          <w:rFonts w:eastAsia="Calibri"/>
        </w:rPr>
      </w:pPr>
    </w:p>
    <w:p w:rsidR="00311A23" w:rsidRDefault="00311A23" w:rsidP="00311A23">
      <w:pPr>
        <w:spacing w:after="240" w:line="480" w:lineRule="auto"/>
        <w:ind w:left="720" w:hanging="720"/>
        <w:jc w:val="center"/>
        <w:rPr>
          <w:rFonts w:eastAsia="Calibri"/>
        </w:rPr>
      </w:pPr>
      <w:r>
        <w:rPr>
          <w:rFonts w:eastAsia="Calibri"/>
        </w:rPr>
        <w:t>References</w:t>
      </w:r>
    </w:p>
    <w:p w:rsidR="00311A23" w:rsidRPr="00230BE3" w:rsidRDefault="00311A23" w:rsidP="00311A23">
      <w:pPr>
        <w:spacing w:after="240" w:line="480" w:lineRule="auto"/>
        <w:ind w:left="720" w:hanging="720"/>
        <w:rPr>
          <w:rFonts w:eastAsia="Calibri"/>
        </w:rPr>
      </w:pPr>
      <w:r w:rsidRPr="00230BE3">
        <w:rPr>
          <w:rFonts w:eastAsia="Calibri"/>
        </w:rPr>
        <w:t xml:space="preserve">Arcidiacono, P. (2004). Ability sorting and the returns to college major. </w:t>
      </w:r>
      <w:r w:rsidRPr="00230BE3">
        <w:rPr>
          <w:rFonts w:eastAsia="Calibri"/>
          <w:i/>
          <w:iCs/>
        </w:rPr>
        <w:t>Journal of Econometrics</w:t>
      </w:r>
      <w:r w:rsidRPr="00230BE3">
        <w:rPr>
          <w:rFonts w:eastAsia="Calibri"/>
        </w:rPr>
        <w:t xml:space="preserve">, </w:t>
      </w:r>
      <w:r w:rsidRPr="00230BE3">
        <w:rPr>
          <w:rFonts w:eastAsia="Calibri"/>
          <w:i/>
          <w:iCs/>
        </w:rPr>
        <w:t>121</w:t>
      </w:r>
      <w:r w:rsidRPr="00230BE3">
        <w:rPr>
          <w:rFonts w:eastAsia="Calibri"/>
        </w:rPr>
        <w:t>(1–2).</w:t>
      </w:r>
    </w:p>
    <w:p w:rsidR="00311A23" w:rsidRPr="00230BE3" w:rsidRDefault="00311A23" w:rsidP="00311A23">
      <w:pPr>
        <w:spacing w:after="240" w:line="480" w:lineRule="auto"/>
        <w:ind w:left="720" w:hanging="720"/>
      </w:pPr>
      <w:r w:rsidRPr="00230BE3">
        <w:t>Autor, D. (2014). Skills, education, and the rise of earnings inequality among the “other 99 percent.” Science, 344(6186), 843–851. https://doi.org/10.1126/science.1251868</w:t>
      </w:r>
    </w:p>
    <w:p w:rsidR="00311A23" w:rsidRDefault="00311A23" w:rsidP="00311A23">
      <w:pPr>
        <w:spacing w:after="240" w:line="480" w:lineRule="auto"/>
        <w:ind w:left="720" w:hanging="720"/>
        <w:rPr>
          <w:rFonts w:eastAsia="Calibri"/>
        </w:rPr>
      </w:pPr>
      <w:r w:rsidRPr="00230BE3">
        <w:rPr>
          <w:rFonts w:eastAsia="Calibri"/>
        </w:rPr>
        <w:t xml:space="preserve">Beggs, J., Bathman, J., &amp; Taylor, S. (2008). Distinguishing the Factors Influencing College Students’ Choice of Major. </w:t>
      </w:r>
      <w:r w:rsidRPr="00230BE3">
        <w:rPr>
          <w:rFonts w:eastAsia="Calibri"/>
          <w:i/>
          <w:iCs/>
        </w:rPr>
        <w:t>College Student Journal</w:t>
      </w:r>
      <w:r w:rsidRPr="00230BE3">
        <w:rPr>
          <w:rFonts w:eastAsia="Calibri"/>
        </w:rPr>
        <w:t xml:space="preserve">, </w:t>
      </w:r>
      <w:r w:rsidRPr="00230BE3">
        <w:rPr>
          <w:rFonts w:eastAsia="Calibri"/>
          <w:i/>
          <w:iCs/>
        </w:rPr>
        <w:t>42</w:t>
      </w:r>
      <w:r w:rsidRPr="00230BE3">
        <w:rPr>
          <w:rFonts w:eastAsia="Calibri"/>
        </w:rPr>
        <w:t>(2), 381–394.</w:t>
      </w:r>
      <w:r>
        <w:rPr>
          <w:rFonts w:eastAsia="Calibri"/>
        </w:rPr>
        <w:t xml:space="preserve"> </w:t>
      </w:r>
    </w:p>
    <w:p w:rsidR="00311A23" w:rsidRPr="00230BE3" w:rsidRDefault="00311A23" w:rsidP="00311A23">
      <w:pPr>
        <w:spacing w:after="240" w:line="480" w:lineRule="auto"/>
        <w:ind w:left="720" w:hanging="720"/>
      </w:pPr>
      <w:r>
        <w:t>Berman, J. (2018, May 12). Student debt just hit $1.5 trillion. Retrieved May 23, 2020, from https://www.marketwatch.com/story/student-debt-just-hit-15-trillion-2018-05-08</w:t>
      </w:r>
    </w:p>
    <w:p w:rsidR="00311A23" w:rsidRDefault="00311A23" w:rsidP="00311A23">
      <w:pPr>
        <w:spacing w:after="240" w:line="480" w:lineRule="auto"/>
        <w:ind w:left="720" w:hanging="720"/>
        <w:rPr>
          <w:rFonts w:eastAsia="Calibri"/>
        </w:rPr>
      </w:pPr>
      <w:r w:rsidRPr="00230BE3">
        <w:rPr>
          <w:rFonts w:eastAsia="Calibri"/>
        </w:rPr>
        <w:t xml:space="preserve">College Costs. (2017). Retrieved September 10, 2019, from </w:t>
      </w:r>
      <w:r w:rsidRPr="00273CDE">
        <w:rPr>
          <w:rFonts w:eastAsia="Calibri"/>
        </w:rPr>
        <w:t>https://nces.ed.gov/programs</w:t>
      </w:r>
    </w:p>
    <w:p w:rsidR="00311A23" w:rsidRPr="00273CDE" w:rsidRDefault="00311A23" w:rsidP="00311A23">
      <w:pPr>
        <w:spacing w:after="240" w:line="480" w:lineRule="auto"/>
        <w:ind w:left="720" w:hanging="720"/>
      </w:pPr>
      <w:r>
        <w:t>College Costs and Median family income. (n.d.). Retrieved May 23, 2020, from https://linc.mit.edu/linc2013/presentations/LINC2013Sarma.pdf</w:t>
      </w:r>
    </w:p>
    <w:p w:rsidR="00311A23" w:rsidRPr="00230BE3" w:rsidRDefault="00311A23" w:rsidP="00311A23">
      <w:pPr>
        <w:spacing w:after="240" w:line="480" w:lineRule="auto"/>
        <w:ind w:left="720" w:hanging="720"/>
      </w:pPr>
      <w:r w:rsidRPr="00230BE3">
        <w:t>Council for Advancement and Support of Education. (2019). Retrieved April 10, 2020, from https://www.case.org/system/files/media/file/2018%20VSE%20Research%20Brief.pdf</w:t>
      </w:r>
    </w:p>
    <w:p w:rsidR="00311A23" w:rsidRPr="00230BE3" w:rsidRDefault="00311A23" w:rsidP="00311A23">
      <w:pPr>
        <w:spacing w:after="240" w:line="480" w:lineRule="auto"/>
        <w:ind w:left="720" w:hanging="720"/>
      </w:pPr>
      <w:r w:rsidRPr="00230BE3">
        <w:t>Daymonti, T., &amp; Andrisani, P. (1984). Job Preferences, College Major, and the Gender Gap in Earnings. Journal of Human Resources, 19(3), 408–428. https://doi.org/10.2307/145875</w:t>
      </w:r>
    </w:p>
    <w:p w:rsidR="00311A23" w:rsidRPr="00230BE3" w:rsidRDefault="00311A23" w:rsidP="00311A23">
      <w:pPr>
        <w:spacing w:after="240" w:line="480" w:lineRule="auto"/>
        <w:ind w:left="720" w:hanging="720"/>
      </w:pPr>
      <w:r w:rsidRPr="00230BE3">
        <w:lastRenderedPageBreak/>
        <w:t>Deng, Y., Hillygus, D. S., Reiter, J. P., Si, Y., &amp; Zheng, S. (2013). Handling Attrition in Longitudinal Studies: The Case for Refreshment Samples. Statistical Science, 28(2), 238–256. https://doi.org/10.1214/13-sts414</w:t>
      </w:r>
    </w:p>
    <w:p w:rsidR="00311A23" w:rsidRPr="00230BE3" w:rsidRDefault="00311A23" w:rsidP="00311A23">
      <w:pPr>
        <w:spacing w:after="240" w:line="480" w:lineRule="auto"/>
        <w:ind w:left="720" w:hanging="720"/>
      </w:pPr>
      <w:r w:rsidRPr="00230BE3">
        <w:rPr>
          <w:rFonts w:eastAsia="Calibri"/>
        </w:rPr>
        <w:t>Friedman, Z. (2019, September 10). Student Loans. Retrieved September 8, 2019, from https://www.forbes.com/sites/zackfriedman/2019/09/10/student-loans-consumers-crisis/#13757b6b224d</w:t>
      </w:r>
    </w:p>
    <w:p w:rsidR="00311A23" w:rsidRPr="00230BE3" w:rsidRDefault="00311A23" w:rsidP="00311A23">
      <w:pPr>
        <w:spacing w:after="240" w:line="480" w:lineRule="auto"/>
        <w:ind w:left="720" w:hanging="720"/>
        <w:rPr>
          <w:rFonts w:eastAsia="Calibri"/>
        </w:rPr>
      </w:pPr>
      <w:r w:rsidRPr="00230BE3">
        <w:rPr>
          <w:rFonts w:eastAsia="Calibri"/>
        </w:rPr>
        <w:t xml:space="preserve">Hamermesh, D., &amp; Donald, S. (2004). The Effect of College Curriculum on Earnings: Accounting for Non-Ignorable Non-Response Bias. </w:t>
      </w:r>
      <w:r w:rsidRPr="00230BE3">
        <w:rPr>
          <w:rFonts w:eastAsia="Calibri"/>
          <w:i/>
          <w:iCs/>
        </w:rPr>
        <w:t>National Bureau of Economic Research</w:t>
      </w:r>
      <w:r w:rsidRPr="00230BE3">
        <w:rPr>
          <w:rFonts w:eastAsia="Calibri"/>
        </w:rPr>
        <w:t>.</w:t>
      </w:r>
    </w:p>
    <w:p w:rsidR="00311A23" w:rsidRDefault="00311A23" w:rsidP="00311A23">
      <w:pPr>
        <w:spacing w:after="240" w:line="480" w:lineRule="auto"/>
        <w:ind w:left="720" w:hanging="720"/>
      </w:pPr>
      <w:r w:rsidRPr="00230BE3">
        <w:t xml:space="preserve">Hout, M. (2012). Social and Economic Returns to College Education in the United States. Annual Review of Sociology, 38(1), 379–400. </w:t>
      </w:r>
      <w:r w:rsidR="000C3B3D" w:rsidRPr="000C3B3D">
        <w:t>https://doi.org/10.1146/annurev.soc.012809.102503</w:t>
      </w:r>
    </w:p>
    <w:p w:rsidR="000C3B3D" w:rsidRDefault="000C3B3D" w:rsidP="000C3B3D">
      <w:pPr>
        <w:pStyle w:val="Entry"/>
      </w:pPr>
      <w:r>
        <w:t>IPUMS Higher Ed. (2019, June 12). Retrieved July 31, 2020, from https://ipums.org/projects/ipums-higher-ed</w:t>
      </w:r>
    </w:p>
    <w:p w:rsidR="000C3B3D" w:rsidRPr="00230BE3" w:rsidRDefault="000C3B3D" w:rsidP="000C3B3D">
      <w:pPr>
        <w:pStyle w:val="Entry"/>
      </w:pPr>
      <w:r>
        <w:t xml:space="preserve">Katchova. (2013, February 25). </w:t>
      </w:r>
      <w:r>
        <w:rPr>
          <w:i/>
          <w:iCs/>
        </w:rPr>
        <w:t>Econometrics - Quantile Regression</w:t>
      </w:r>
      <w:r>
        <w:t xml:space="preserve"> [Video file]. Retrieved from https://www.youtube.com/watch?v=P9lMmEkXuBw</w:t>
      </w:r>
    </w:p>
    <w:p w:rsidR="00311A23" w:rsidRDefault="00311A23" w:rsidP="00311A23">
      <w:pPr>
        <w:spacing w:after="240" w:line="480" w:lineRule="auto"/>
        <w:ind w:left="720" w:hanging="720"/>
        <w:rPr>
          <w:rFonts w:eastAsia="Calibri"/>
        </w:rPr>
      </w:pPr>
      <w:r w:rsidRPr="00230BE3">
        <w:rPr>
          <w:rFonts w:eastAsia="Calibri"/>
        </w:rPr>
        <w:t xml:space="preserve">Kim, C. H., Tamborini, C., &amp; Sakamoto, A. (2015). Field of Study in College and Lifetime Earnings in the United States. </w:t>
      </w:r>
      <w:r w:rsidRPr="00230BE3">
        <w:rPr>
          <w:rFonts w:eastAsia="Calibri"/>
          <w:i/>
          <w:iCs/>
        </w:rPr>
        <w:t>Sociology of Education</w:t>
      </w:r>
      <w:r w:rsidRPr="00230BE3">
        <w:rPr>
          <w:rFonts w:eastAsia="Calibri"/>
        </w:rPr>
        <w:t xml:space="preserve">, </w:t>
      </w:r>
      <w:r w:rsidRPr="00230BE3">
        <w:rPr>
          <w:rFonts w:eastAsia="Calibri"/>
          <w:i/>
          <w:iCs/>
        </w:rPr>
        <w:t>88</w:t>
      </w:r>
      <w:r w:rsidRPr="00230BE3">
        <w:rPr>
          <w:rFonts w:eastAsia="Calibri"/>
        </w:rPr>
        <w:t xml:space="preserve">(4), 320–339. https://doi.org/10.1177/0038040715602132 </w:t>
      </w:r>
    </w:p>
    <w:p w:rsidR="00C369D1" w:rsidRDefault="00C369D1" w:rsidP="00C369D1">
      <w:pPr>
        <w:pStyle w:val="Entry"/>
      </w:pPr>
      <w:r>
        <w:lastRenderedPageBreak/>
        <w:t>Matthews, T. (2009, August). Delayed Childbearing: More Women Are Having Their First Child Later in Life. Retrieved August 3, 2020, from https://www.cdc.gov/nchs/data/databriefs/db21.pdf</w:t>
      </w:r>
    </w:p>
    <w:p w:rsidR="00C369D1" w:rsidRDefault="00C369D1" w:rsidP="00C369D1">
      <w:pPr>
        <w:pStyle w:val="Entry"/>
      </w:pPr>
      <w:r>
        <w:t xml:space="preserve">Miller, Q. (2018, August 4). The Age That Women Have Babies: How a Gap Divides America. Retrieved August 3, 2020, from </w:t>
      </w:r>
      <w:r w:rsidRPr="00C369D1">
        <w:t>https://www.nytimes.com/interactive/2018/08/04/upshot/up-birth-age-gap.html</w:t>
      </w:r>
    </w:p>
    <w:p w:rsidR="00C369D1" w:rsidRPr="00C369D1" w:rsidRDefault="00C369D1" w:rsidP="00C369D1">
      <w:pPr>
        <w:pStyle w:val="Entry"/>
      </w:pPr>
      <w:r>
        <w:t>Pittman, O. (2020, July 14). 7 Organizations That Promote Women in STEM - College Raptor. Retrieved August 1, 2020, from https://www.collegeraptor.com/find-colleges/articles/college-majors-minors/7-organizations-working-to-promote-women-in-stem/</w:t>
      </w:r>
    </w:p>
    <w:p w:rsidR="00311A23" w:rsidRPr="00230BE3" w:rsidRDefault="00311A23" w:rsidP="00311A23">
      <w:pPr>
        <w:spacing w:after="240" w:line="480" w:lineRule="auto"/>
        <w:ind w:left="720" w:hanging="720"/>
      </w:pPr>
      <w:r w:rsidRPr="00230BE3">
        <w:rPr>
          <w:rFonts w:eastAsia="Calibri"/>
        </w:rPr>
        <w:t xml:space="preserve">Robst, J. (2006). Education and job match: The relatedness of college major and work. </w:t>
      </w:r>
      <w:r w:rsidRPr="00230BE3">
        <w:rPr>
          <w:rFonts w:eastAsia="Calibri"/>
          <w:i/>
          <w:iCs/>
        </w:rPr>
        <w:t>Economics of Education Review</w:t>
      </w:r>
      <w:r w:rsidRPr="00230BE3">
        <w:rPr>
          <w:rFonts w:eastAsia="Calibri"/>
        </w:rPr>
        <w:t>.</w:t>
      </w:r>
    </w:p>
    <w:p w:rsidR="00311A23" w:rsidRPr="00230BE3" w:rsidRDefault="00311A23" w:rsidP="00311A23">
      <w:pPr>
        <w:spacing w:after="240" w:line="480" w:lineRule="auto"/>
        <w:ind w:left="720" w:hanging="720"/>
      </w:pPr>
      <w:r w:rsidRPr="00230BE3">
        <w:rPr>
          <w:rFonts w:eastAsia="Calibri"/>
        </w:rPr>
        <w:t xml:space="preserve">Rose, N. J., &amp; Summerville, A. (2005). What We Regret Most... and Why. </w:t>
      </w:r>
      <w:r w:rsidRPr="00230BE3">
        <w:rPr>
          <w:rFonts w:eastAsia="Calibri"/>
          <w:i/>
          <w:iCs/>
        </w:rPr>
        <w:t>Personality and Social Psychology Bulletin</w:t>
      </w:r>
      <w:r w:rsidRPr="00230BE3">
        <w:rPr>
          <w:rFonts w:eastAsia="Calibri"/>
        </w:rPr>
        <w:t xml:space="preserve">, </w:t>
      </w:r>
      <w:r w:rsidRPr="00230BE3">
        <w:rPr>
          <w:rFonts w:eastAsia="Calibri"/>
          <w:i/>
          <w:iCs/>
        </w:rPr>
        <w:t>31</w:t>
      </w:r>
      <w:r w:rsidRPr="00230BE3">
        <w:rPr>
          <w:rFonts w:eastAsia="Calibri"/>
        </w:rPr>
        <w:t>(9), 1273–1285. https://doi.org/10.1177/0146167205274693</w:t>
      </w:r>
    </w:p>
    <w:p w:rsidR="00311A23" w:rsidRDefault="00311A23" w:rsidP="00311A23">
      <w:pPr>
        <w:spacing w:after="240" w:line="480" w:lineRule="auto"/>
        <w:ind w:left="720" w:hanging="720"/>
        <w:rPr>
          <w:rFonts w:eastAsia="Calibri"/>
        </w:rPr>
      </w:pPr>
      <w:r w:rsidRPr="00230BE3">
        <w:rPr>
          <w:rFonts w:eastAsia="Calibri"/>
        </w:rPr>
        <w:t xml:space="preserve">Rothstein, J., &amp; Rouse, C. (2007). Constrained After College: Student Loans and Early Career Occupational Choices. </w:t>
      </w:r>
      <w:r w:rsidRPr="00230BE3">
        <w:rPr>
          <w:rFonts w:eastAsia="Calibri"/>
          <w:i/>
          <w:iCs/>
        </w:rPr>
        <w:t>National Bureau of Economic Research</w:t>
      </w:r>
      <w:r w:rsidRPr="00230BE3">
        <w:rPr>
          <w:rFonts w:eastAsia="Calibri"/>
        </w:rPr>
        <w:t>.</w:t>
      </w:r>
    </w:p>
    <w:p w:rsidR="00311A23" w:rsidRPr="00E1510F" w:rsidRDefault="00311A23" w:rsidP="00311A23">
      <w:pPr>
        <w:pStyle w:val="Entry"/>
      </w:pPr>
      <w:r>
        <w:t>Santos Silva, J. M. C. (2015, September 10). Robust covariance estimation for quantile regression. Retrieved April 20, 2020, from https://www.stata.com/meeting/uk15/abstracts/materials/uk15_santossilva.pdf</w:t>
      </w:r>
    </w:p>
    <w:p w:rsidR="00311A23" w:rsidRDefault="00311A23" w:rsidP="00311A23">
      <w:pPr>
        <w:spacing w:after="240" w:line="480" w:lineRule="auto"/>
        <w:ind w:left="720" w:hanging="720"/>
      </w:pPr>
      <w:r w:rsidRPr="00230BE3">
        <w:lastRenderedPageBreak/>
        <w:t xml:space="preserve">Trends in College Pricing. (2007). Retrieved May 20, 2020, from </w:t>
      </w:r>
      <w:r w:rsidR="004F0ED2" w:rsidRPr="004F0ED2">
        <w:t>https://research.collegeboard.org/pdf/trends-college-pricing-2007-full-report.pdf</w:t>
      </w:r>
    </w:p>
    <w:p w:rsidR="00311A23" w:rsidRPr="00E1510F" w:rsidRDefault="004F0ED2" w:rsidP="004F0ED2">
      <w:pPr>
        <w:pStyle w:val="Entry"/>
      </w:pPr>
      <w:r>
        <w:t>US Census Bureau. (2015, September 11). National Survey of College Graduates (NSCG). Retrieved June 30, 2020, from https://www.census.gov/programs-surveys/nscg.html#:%7E:text=public%20use%20files-,What%20is%20the%20NSCG%3F,agency%20of%20the%20U.S.%20government.&amp;text=The%20survey%20data%20provides%20important,of%20the%20Nation’s%20college%20graduates.</w:t>
      </w:r>
    </w:p>
    <w:p w:rsidR="00311A23" w:rsidRPr="00230BE3" w:rsidRDefault="00311A23" w:rsidP="00311A23">
      <w:pPr>
        <w:spacing w:after="240" w:line="480" w:lineRule="auto"/>
        <w:ind w:left="720" w:hanging="720"/>
      </w:pPr>
      <w:r w:rsidRPr="00230BE3">
        <w:t>Weeden, K. A. (2002). Why Do Some Occupations Pay More than Others? Social Closure and Earnings Inequality in the United States. American Journal of Sociology, 108(1), 55–101. https://doi.org/10.1086/344121</w:t>
      </w:r>
    </w:p>
    <w:p w:rsidR="00311A23" w:rsidRPr="00230BE3" w:rsidRDefault="00311A23" w:rsidP="00311A23">
      <w:pPr>
        <w:spacing w:after="240" w:line="480" w:lineRule="auto"/>
        <w:ind w:left="720" w:hanging="720"/>
      </w:pPr>
      <w:r w:rsidRPr="00230BE3">
        <w:t>Wharton University of Pennsylvania. (2019, July 17). Income Share Agreements: A Solution to the Student Debt Crisis? Retrieved May 20, 2020, from https://publicpolicy.wharton.upenn.edu/live/news/3057-income-share-agreements-a-solution-to-the-student</w:t>
      </w:r>
    </w:p>
    <w:p w:rsidR="00311A23" w:rsidRDefault="00311A23" w:rsidP="00311A23">
      <w:pPr>
        <w:spacing w:after="240" w:line="480" w:lineRule="auto"/>
        <w:ind w:left="720" w:hanging="720"/>
      </w:pPr>
      <w:r w:rsidRPr="00230BE3">
        <w:t xml:space="preserve">Zafar, B. (2013). College Major Choice and the Gender Gap. Journal of Human Resources, 48(3), 545–595. </w:t>
      </w:r>
      <w:r w:rsidRPr="00B61097">
        <w:t>https://doi.org/10.3368/jhr.48.3.545</w:t>
      </w:r>
    </w:p>
    <w:p w:rsidR="00B36000" w:rsidRDefault="00B36000" w:rsidP="00B67522">
      <w:pPr>
        <w:spacing w:after="240" w:line="480" w:lineRule="auto"/>
        <w:rPr>
          <w:rStyle w:val="IntenseReference"/>
          <w:sz w:val="40"/>
          <w:szCs w:val="40"/>
        </w:rPr>
      </w:pPr>
    </w:p>
    <w:p w:rsidR="00C369D1" w:rsidRDefault="00C369D1" w:rsidP="00D44D19">
      <w:pPr>
        <w:spacing w:after="240" w:line="480" w:lineRule="auto"/>
        <w:rPr>
          <w:rStyle w:val="IntenseReference"/>
          <w:sz w:val="40"/>
          <w:szCs w:val="40"/>
        </w:rPr>
      </w:pPr>
    </w:p>
    <w:p w:rsidR="00311A23" w:rsidRDefault="00311A23" w:rsidP="00311A23">
      <w:pPr>
        <w:spacing w:after="240" w:line="480" w:lineRule="auto"/>
        <w:ind w:left="720" w:hanging="720"/>
        <w:jc w:val="center"/>
        <w:rPr>
          <w:rStyle w:val="IntenseReference"/>
          <w:sz w:val="40"/>
          <w:szCs w:val="40"/>
        </w:rPr>
      </w:pPr>
      <w:r w:rsidRPr="00B61097">
        <w:rPr>
          <w:rStyle w:val="IntenseReference"/>
          <w:sz w:val="40"/>
          <w:szCs w:val="40"/>
        </w:rPr>
        <w:lastRenderedPageBreak/>
        <w:t>Appendix</w:t>
      </w:r>
    </w:p>
    <w:p w:rsidR="00B36000" w:rsidRDefault="00330F1E" w:rsidP="00330F1E">
      <w:pPr>
        <w:spacing w:after="240" w:line="480" w:lineRule="auto"/>
        <w:rPr>
          <w:rStyle w:val="IntenseReference"/>
          <w:sz w:val="40"/>
          <w:szCs w:val="40"/>
        </w:rPr>
      </w:pPr>
      <w:r>
        <w:rPr>
          <w:rStyle w:val="IntenseReference"/>
          <w:sz w:val="40"/>
          <w:szCs w:val="40"/>
        </w:rPr>
        <w:t>1993 additional explanatory variables: (OLS, 50</w:t>
      </w:r>
      <w:r w:rsidRPr="002A60EF">
        <w:rPr>
          <w:rStyle w:val="IntenseReference"/>
          <w:sz w:val="40"/>
          <w:szCs w:val="40"/>
          <w:vertAlign w:val="superscript"/>
        </w:rPr>
        <w:t>th</w:t>
      </w:r>
      <w:r>
        <w:rPr>
          <w:rStyle w:val="IntenseReference"/>
          <w:sz w:val="40"/>
          <w:szCs w:val="40"/>
        </w:rPr>
        <w:t>, 90</w:t>
      </w:r>
      <w:r w:rsidRPr="002A60EF">
        <w:rPr>
          <w:rStyle w:val="IntenseReference"/>
          <w:sz w:val="40"/>
          <w:szCs w:val="40"/>
          <w:vertAlign w:val="superscript"/>
        </w:rPr>
        <w:t>th</w:t>
      </w:r>
      <w:r w:rsidR="00B67522">
        <w:rPr>
          <w:rStyle w:val="IntenseReference"/>
          <w:sz w:val="40"/>
          <w:szCs w:val="40"/>
        </w:rPr>
        <w:t xml:space="preserve">) Total Sample </w:t>
      </w:r>
    </w:p>
    <w:tbl>
      <w:tblPr>
        <w:tblW w:w="8859" w:type="dxa"/>
        <w:jc w:val="center"/>
        <w:tblLayout w:type="fixed"/>
        <w:tblCellMar>
          <w:left w:w="75" w:type="dxa"/>
          <w:right w:w="75" w:type="dxa"/>
        </w:tblCellMar>
        <w:tblLook w:val="0000" w:firstRow="0" w:lastRow="0" w:firstColumn="0" w:lastColumn="0" w:noHBand="0" w:noVBand="0"/>
      </w:tblPr>
      <w:tblGrid>
        <w:gridCol w:w="3243"/>
        <w:gridCol w:w="1872"/>
        <w:gridCol w:w="1872"/>
        <w:gridCol w:w="1872"/>
      </w:tblGrid>
      <w:tr w:rsidR="008A6285" w:rsidRPr="00675472" w:rsidTr="008A6285">
        <w:trPr>
          <w:jc w:val="center"/>
        </w:trPr>
        <w:tc>
          <w:tcPr>
            <w:tcW w:w="3243" w:type="dxa"/>
            <w:tcBorders>
              <w:top w:val="single" w:sz="6" w:space="0" w:color="auto"/>
              <w:left w:val="nil"/>
              <w:bottom w:val="nil"/>
              <w:right w:val="nil"/>
            </w:tcBorders>
          </w:tcPr>
          <w:p w:rsidR="008A6285" w:rsidRPr="00675472" w:rsidRDefault="008A6285" w:rsidP="00733B6E">
            <w:pPr>
              <w:widowControl w:val="0"/>
              <w:autoSpaceDE w:val="0"/>
              <w:autoSpaceDN w:val="0"/>
              <w:adjustRightInd w:val="0"/>
              <w:rPr>
                <w:rFonts w:ascii="Cambria Math" w:hAnsi="Cambria Math"/>
              </w:rPr>
            </w:pPr>
          </w:p>
        </w:tc>
        <w:tc>
          <w:tcPr>
            <w:tcW w:w="1872" w:type="dxa"/>
            <w:tcBorders>
              <w:top w:val="single" w:sz="6" w:space="0" w:color="auto"/>
              <w:left w:val="nil"/>
              <w:bottom w:val="nil"/>
              <w:right w:val="nil"/>
            </w:tcBorders>
          </w:tcPr>
          <w:p w:rsidR="008A6285" w:rsidRPr="00675472" w:rsidRDefault="00330F1E" w:rsidP="00733B6E">
            <w:pPr>
              <w:widowControl w:val="0"/>
              <w:autoSpaceDE w:val="0"/>
              <w:autoSpaceDN w:val="0"/>
              <w:adjustRightInd w:val="0"/>
              <w:jc w:val="center"/>
              <w:rPr>
                <w:rFonts w:ascii="Cambria Math" w:hAnsi="Cambria Math"/>
              </w:rPr>
            </w:pPr>
            <w:r>
              <w:rPr>
                <w:rFonts w:ascii="Cambria Math" w:hAnsi="Cambria Math"/>
              </w:rPr>
              <w:t>(OLS</w:t>
            </w:r>
            <w:r w:rsidR="008A6285" w:rsidRPr="00675472">
              <w:rPr>
                <w:rFonts w:ascii="Cambria Math" w:hAnsi="Cambria Math"/>
              </w:rPr>
              <w:t>)</w:t>
            </w:r>
          </w:p>
        </w:tc>
        <w:tc>
          <w:tcPr>
            <w:tcW w:w="1872" w:type="dxa"/>
            <w:tcBorders>
              <w:top w:val="single" w:sz="6" w:space="0" w:color="auto"/>
              <w:left w:val="nil"/>
              <w:bottom w:val="nil"/>
              <w:right w:val="nil"/>
            </w:tcBorders>
          </w:tcPr>
          <w:p w:rsidR="008A6285" w:rsidRPr="00675472" w:rsidRDefault="008A6285" w:rsidP="00733B6E">
            <w:pPr>
              <w:widowControl w:val="0"/>
              <w:autoSpaceDE w:val="0"/>
              <w:autoSpaceDN w:val="0"/>
              <w:adjustRightInd w:val="0"/>
              <w:jc w:val="center"/>
              <w:rPr>
                <w:rFonts w:ascii="Cambria Math" w:hAnsi="Cambria Math"/>
              </w:rPr>
            </w:pPr>
            <w:r w:rsidRPr="00675472">
              <w:rPr>
                <w:rFonts w:ascii="Cambria Math" w:hAnsi="Cambria Math"/>
              </w:rPr>
              <w:t>(.50)</w:t>
            </w:r>
          </w:p>
        </w:tc>
        <w:tc>
          <w:tcPr>
            <w:tcW w:w="1872" w:type="dxa"/>
            <w:tcBorders>
              <w:top w:val="single" w:sz="6" w:space="0" w:color="auto"/>
              <w:left w:val="nil"/>
              <w:bottom w:val="nil"/>
              <w:right w:val="nil"/>
            </w:tcBorders>
          </w:tcPr>
          <w:p w:rsidR="008A6285" w:rsidRPr="00675472" w:rsidRDefault="008A6285" w:rsidP="00330F1E">
            <w:pPr>
              <w:widowControl w:val="0"/>
              <w:autoSpaceDE w:val="0"/>
              <w:autoSpaceDN w:val="0"/>
              <w:adjustRightInd w:val="0"/>
              <w:jc w:val="center"/>
              <w:rPr>
                <w:rFonts w:ascii="Cambria Math" w:hAnsi="Cambria Math"/>
              </w:rPr>
            </w:pPr>
            <w:r w:rsidRPr="00675472">
              <w:rPr>
                <w:rFonts w:ascii="Cambria Math" w:hAnsi="Cambria Math"/>
              </w:rPr>
              <w:t>(.</w:t>
            </w:r>
            <w:r w:rsidR="00330F1E">
              <w:rPr>
                <w:rFonts w:ascii="Cambria Math" w:hAnsi="Cambria Math"/>
              </w:rPr>
              <w:t>90</w:t>
            </w:r>
            <w:r w:rsidRPr="00675472">
              <w:rPr>
                <w:rFonts w:ascii="Cambria Math" w:hAnsi="Cambria Math"/>
              </w:rPr>
              <w:t>)</w:t>
            </w:r>
          </w:p>
        </w:tc>
      </w:tr>
      <w:tr w:rsidR="008A6285" w:rsidRPr="00675472" w:rsidTr="008A6285">
        <w:trPr>
          <w:jc w:val="center"/>
        </w:trPr>
        <w:tc>
          <w:tcPr>
            <w:tcW w:w="3243" w:type="dxa"/>
            <w:tcBorders>
              <w:top w:val="nil"/>
              <w:left w:val="nil"/>
              <w:bottom w:val="single" w:sz="6" w:space="0" w:color="auto"/>
              <w:right w:val="nil"/>
            </w:tcBorders>
          </w:tcPr>
          <w:p w:rsidR="008A6285" w:rsidRPr="00675472" w:rsidRDefault="008A6285" w:rsidP="00733B6E">
            <w:pPr>
              <w:widowControl w:val="0"/>
              <w:autoSpaceDE w:val="0"/>
              <w:autoSpaceDN w:val="0"/>
              <w:adjustRightInd w:val="0"/>
              <w:rPr>
                <w:rFonts w:ascii="Cambria Math" w:hAnsi="Cambria Math"/>
              </w:rPr>
            </w:pPr>
            <w:r w:rsidRPr="00675472">
              <w:rPr>
                <w:rFonts w:ascii="Cambria Math" w:hAnsi="Cambria Math"/>
              </w:rPr>
              <w:t>VARIABLES</w:t>
            </w:r>
          </w:p>
        </w:tc>
        <w:tc>
          <w:tcPr>
            <w:tcW w:w="1872" w:type="dxa"/>
            <w:tcBorders>
              <w:top w:val="nil"/>
              <w:left w:val="nil"/>
              <w:bottom w:val="single" w:sz="6" w:space="0" w:color="auto"/>
              <w:right w:val="nil"/>
            </w:tcBorders>
          </w:tcPr>
          <w:p w:rsidR="008A6285" w:rsidRPr="00675472" w:rsidRDefault="00330F1E" w:rsidP="00733B6E">
            <w:pPr>
              <w:widowControl w:val="0"/>
              <w:autoSpaceDE w:val="0"/>
              <w:autoSpaceDN w:val="0"/>
              <w:adjustRightInd w:val="0"/>
              <w:jc w:val="center"/>
              <w:rPr>
                <w:rFonts w:ascii="Cambria Math" w:hAnsi="Cambria Math"/>
              </w:rPr>
            </w:pPr>
            <w:r>
              <w:rPr>
                <w:rFonts w:ascii="Cambria Math" w:hAnsi="Cambria Math"/>
              </w:rPr>
              <w:t>Log</w:t>
            </w:r>
            <w:r w:rsidR="008A6285" w:rsidRPr="00675472">
              <w:rPr>
                <w:rFonts w:ascii="Cambria Math" w:hAnsi="Cambria Math"/>
              </w:rPr>
              <w:t xml:space="preserve"> income</w:t>
            </w:r>
          </w:p>
        </w:tc>
        <w:tc>
          <w:tcPr>
            <w:tcW w:w="1872" w:type="dxa"/>
            <w:tcBorders>
              <w:top w:val="nil"/>
              <w:left w:val="nil"/>
              <w:bottom w:val="single" w:sz="6" w:space="0" w:color="auto"/>
              <w:right w:val="nil"/>
            </w:tcBorders>
          </w:tcPr>
          <w:p w:rsidR="008A6285" w:rsidRPr="00675472" w:rsidRDefault="00330F1E" w:rsidP="00733B6E">
            <w:pPr>
              <w:widowControl w:val="0"/>
              <w:autoSpaceDE w:val="0"/>
              <w:autoSpaceDN w:val="0"/>
              <w:adjustRightInd w:val="0"/>
              <w:jc w:val="center"/>
              <w:rPr>
                <w:rFonts w:ascii="Cambria Math" w:hAnsi="Cambria Math"/>
              </w:rPr>
            </w:pPr>
            <w:r>
              <w:rPr>
                <w:rFonts w:ascii="Cambria Math" w:hAnsi="Cambria Math"/>
              </w:rPr>
              <w:t>Log</w:t>
            </w:r>
            <w:r w:rsidR="008A6285" w:rsidRPr="00675472">
              <w:rPr>
                <w:rFonts w:ascii="Cambria Math" w:hAnsi="Cambria Math"/>
              </w:rPr>
              <w:t xml:space="preserve"> income</w:t>
            </w:r>
          </w:p>
        </w:tc>
        <w:tc>
          <w:tcPr>
            <w:tcW w:w="1872" w:type="dxa"/>
            <w:tcBorders>
              <w:top w:val="nil"/>
              <w:left w:val="nil"/>
              <w:bottom w:val="single" w:sz="6" w:space="0" w:color="auto"/>
              <w:right w:val="nil"/>
            </w:tcBorders>
          </w:tcPr>
          <w:p w:rsidR="008A6285" w:rsidRPr="00675472" w:rsidRDefault="00330F1E" w:rsidP="00733B6E">
            <w:pPr>
              <w:widowControl w:val="0"/>
              <w:autoSpaceDE w:val="0"/>
              <w:autoSpaceDN w:val="0"/>
              <w:adjustRightInd w:val="0"/>
              <w:jc w:val="center"/>
              <w:rPr>
                <w:rFonts w:ascii="Cambria Math" w:hAnsi="Cambria Math"/>
              </w:rPr>
            </w:pPr>
            <w:r>
              <w:rPr>
                <w:rFonts w:ascii="Cambria Math" w:hAnsi="Cambria Math"/>
              </w:rPr>
              <w:t xml:space="preserve">Log </w:t>
            </w:r>
            <w:r w:rsidR="008A6285" w:rsidRPr="00675472">
              <w:rPr>
                <w:rFonts w:ascii="Cambria Math" w:hAnsi="Cambria Math"/>
              </w:rPr>
              <w:t>income</w:t>
            </w:r>
          </w:p>
        </w:tc>
      </w:tr>
      <w:tr w:rsidR="008A6285" w:rsidRPr="00675472" w:rsidTr="008A6285">
        <w:trPr>
          <w:jc w:val="center"/>
        </w:trPr>
        <w:tc>
          <w:tcPr>
            <w:tcW w:w="3243" w:type="dxa"/>
            <w:tcBorders>
              <w:top w:val="nil"/>
              <w:left w:val="nil"/>
              <w:bottom w:val="nil"/>
              <w:right w:val="nil"/>
            </w:tcBorders>
          </w:tcPr>
          <w:p w:rsidR="008A6285" w:rsidRPr="00675472" w:rsidRDefault="00A61A14" w:rsidP="008A6285">
            <w:pPr>
              <w:widowControl w:val="0"/>
              <w:autoSpaceDE w:val="0"/>
              <w:autoSpaceDN w:val="0"/>
              <w:adjustRightInd w:val="0"/>
              <w:rPr>
                <w:rFonts w:ascii="Cambria Math" w:hAnsi="Cambria Math"/>
              </w:rPr>
            </w:pPr>
            <w:r>
              <w:rPr>
                <w:rFonts w:ascii="Cambria Math" w:hAnsi="Cambria Math"/>
                <w:noProof/>
              </w:rPr>
              <mc:AlternateContent>
                <mc:Choice Requires="wps">
                  <w:drawing>
                    <wp:anchor distT="0" distB="0" distL="114300" distR="114300" simplePos="0" relativeHeight="251833344" behindDoc="0" locked="0" layoutInCell="1" allowOverlap="1">
                      <wp:simplePos x="0" y="0"/>
                      <wp:positionH relativeFrom="column">
                        <wp:posOffset>-118745</wp:posOffset>
                      </wp:positionH>
                      <wp:positionV relativeFrom="paragraph">
                        <wp:posOffset>136525</wp:posOffset>
                      </wp:positionV>
                      <wp:extent cx="691515" cy="262255"/>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1515" cy="26225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03061" w:rsidRDefault="00903061" w:rsidP="00B36000">
                                  <w:pPr>
                                    <w:jc w:val="center"/>
                                  </w:pPr>
                                  <w:r>
                                    <w:t>Female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margin-left:-9.35pt;margin-top:10.75pt;width:54.45pt;height:20.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0yfAIAAE4FAAAOAAAAZHJzL2Uyb0RvYy54bWysVEtvGyEQvlfqf0Dcm/VuY7dZZR1ZiVJV&#10;stIoSZUzZsFeBRgK2Lvur+/APpKmUQ9VL4hhvnnPx/lFpxU5COcbMBXNT2aUCMOhbsy2ot8frj98&#10;psQHZmqmwIiKHoWnF8v3785bW4oCdqBq4Qg6Mb5sbUV3IdgyyzzfCc38CVhhUCnBaRZQdNusdqxF&#10;71plxWy2yFpwtXXAhff4etUr6TL5l1Lw8E1KLwJRFcXcQjpdOjfxzJbnrNw6ZncNH9Jg/5CFZo3B&#10;oJOrKxYY2bvmD1e64Q48yHDCQWcgZcNFqgGryWevqrnfMStSLdgcb6c2+f/nlt8cbh1papzdghLD&#10;NM7oDrvGzFYJgm/YoNb6EnH39tbFEr1dA3/yqMh+00TBD5hOOh2xWCDpUrePU7dFFwjHx8VZPs/n&#10;lHBUFYuimM9jsIyVo7F1PnwRoEm8VNRhWqnH7LD2oYeOkBhLmXgauG6U6rXxJeXYp5USDEclevSd&#10;kFg4JlIkr2nlxKVy5MBwWeqnfEhHGURGE4mOJ6P8LSMVRqMBG81EWsPJcPaW4XO0CZ0iggmToW4M&#10;uL8byx4/Vt3XGssO3aZLU/44DnQD9REn76CnhLf8usE2r5kPt8whB5AtyOvwDQ+poK0oDDdKduB+&#10;vvUe8biaqKWkRU5V1P/YMycoUV8NLu1ZfnoaSZiE0/mnAgX3UrN5qTF7fQk4iRx/EMvTNeKDGq/S&#10;gX5E+q9iVFQxwzF2RXlwo3AZeq7jB8LFapVgSDzLwtrcWx6dxz7HNXroHpmzw64FXNIbGPnHylcr&#10;12OjpYHVPoBs0j7GTvd9HSaApE0bPXww8Vd4KSfU8ze4/AUAAP//AwBQSwMEFAAGAAgAAAAhAEYs&#10;4g3cAAAACAEAAA8AAABkcnMvZG93bnJldi54bWxMj0FOwzAQRfdI3MEaJHatnSDaNMSpEIgDkFaq&#10;unPiIbGIx8F203B7zAqWo//0/5tqv9iRzeiDcSQhWwtgSJ3ThnoJx8PbqgAWoiKtRkco4RsD7Ovb&#10;m0qV2l3pHecm9iyVUCiVhCHGqeQ8dANaFdZuQkrZh/NWxXT6nmuvrqncjjwXYsOtMpQWBjXhy4Dd&#10;Z3OxEsJxOh+MPzVfD2Mrzv7VzNE0Ut7fLc9PwCIu8Q+GX/2kDnVyat2FdGCjhFVWbBMqIc8egSVg&#10;J3JgrYRNXgCvK/7/gfoHAAD//wMAUEsBAi0AFAAGAAgAAAAhALaDOJL+AAAA4QEAABMAAAAAAAAA&#10;AAAAAAAAAAAAAFtDb250ZW50X1R5cGVzXS54bWxQSwECLQAUAAYACAAAACEAOP0h/9YAAACUAQAA&#10;CwAAAAAAAAAAAAAAAAAvAQAAX3JlbHMvLnJlbHNQSwECLQAUAAYACAAAACEAw6w9MnwCAABOBQAA&#10;DgAAAAAAAAAAAAAAAAAuAgAAZHJzL2Uyb0RvYy54bWxQSwECLQAUAAYACAAAACEARiziDdwAAAAI&#10;AQAADwAAAAAAAAAAAAAAAADWBAAAZHJzL2Rvd25yZXYueG1sUEsFBgAAAAAEAAQA8wAAAN8FAAAA&#10;AA==&#10;" fillcolor="white [3201]" stroked="f" strokeweight="1pt">
                      <v:path arrowok="t"/>
                      <v:textbox>
                        <w:txbxContent>
                          <w:p w:rsidR="00903061" w:rsidRDefault="00903061" w:rsidP="00B36000">
                            <w:pPr>
                              <w:jc w:val="center"/>
                            </w:pPr>
                            <w:r>
                              <w:t>Female</w:t>
                            </w:r>
                          </w:p>
                        </w:txbxContent>
                      </v:textbox>
                    </v:rect>
                  </w:pict>
                </mc:Fallback>
              </mc:AlternateContent>
            </w:r>
          </w:p>
        </w:tc>
        <w:tc>
          <w:tcPr>
            <w:tcW w:w="1872" w:type="dxa"/>
            <w:tcBorders>
              <w:top w:val="nil"/>
              <w:left w:val="nil"/>
              <w:bottom w:val="nil"/>
              <w:right w:val="nil"/>
            </w:tcBorders>
          </w:tcPr>
          <w:p w:rsidR="008A6285" w:rsidRDefault="008A6285" w:rsidP="008A6285">
            <w:pPr>
              <w:widowControl w:val="0"/>
              <w:autoSpaceDE w:val="0"/>
              <w:autoSpaceDN w:val="0"/>
              <w:adjustRightInd w:val="0"/>
              <w:jc w:val="center"/>
            </w:pPr>
          </w:p>
          <w:p w:rsidR="008A6285" w:rsidRDefault="008A6285" w:rsidP="008A6285">
            <w:pPr>
              <w:widowControl w:val="0"/>
              <w:autoSpaceDE w:val="0"/>
              <w:autoSpaceDN w:val="0"/>
              <w:adjustRightInd w:val="0"/>
              <w:jc w:val="center"/>
            </w:pPr>
            <w:r>
              <w:t>-0.141***</w:t>
            </w:r>
          </w:p>
        </w:tc>
        <w:tc>
          <w:tcPr>
            <w:tcW w:w="1872" w:type="dxa"/>
            <w:tcBorders>
              <w:top w:val="nil"/>
              <w:left w:val="nil"/>
              <w:bottom w:val="nil"/>
              <w:right w:val="nil"/>
            </w:tcBorders>
          </w:tcPr>
          <w:p w:rsidR="008A6285" w:rsidRDefault="008A6285" w:rsidP="008A6285">
            <w:pPr>
              <w:widowControl w:val="0"/>
              <w:autoSpaceDE w:val="0"/>
              <w:autoSpaceDN w:val="0"/>
              <w:adjustRightInd w:val="0"/>
              <w:jc w:val="center"/>
            </w:pPr>
          </w:p>
          <w:p w:rsidR="008A6285" w:rsidRDefault="008A6285" w:rsidP="008A6285">
            <w:pPr>
              <w:widowControl w:val="0"/>
              <w:autoSpaceDE w:val="0"/>
              <w:autoSpaceDN w:val="0"/>
              <w:adjustRightInd w:val="0"/>
              <w:jc w:val="center"/>
            </w:pPr>
            <w:r>
              <w:t>-0.126***</w:t>
            </w:r>
          </w:p>
        </w:tc>
        <w:tc>
          <w:tcPr>
            <w:tcW w:w="1872" w:type="dxa"/>
            <w:tcBorders>
              <w:top w:val="nil"/>
              <w:left w:val="nil"/>
              <w:bottom w:val="nil"/>
              <w:right w:val="nil"/>
            </w:tcBorders>
          </w:tcPr>
          <w:p w:rsidR="008A6285" w:rsidRDefault="008A6285" w:rsidP="008A6285">
            <w:pPr>
              <w:widowControl w:val="0"/>
              <w:autoSpaceDE w:val="0"/>
              <w:autoSpaceDN w:val="0"/>
              <w:adjustRightInd w:val="0"/>
              <w:jc w:val="center"/>
            </w:pPr>
          </w:p>
          <w:p w:rsidR="008A6285" w:rsidRDefault="008A6285" w:rsidP="008A6285">
            <w:pPr>
              <w:widowControl w:val="0"/>
              <w:autoSpaceDE w:val="0"/>
              <w:autoSpaceDN w:val="0"/>
              <w:adjustRightInd w:val="0"/>
              <w:jc w:val="center"/>
            </w:pPr>
            <w:r>
              <w:t>-0.143***</w:t>
            </w:r>
          </w:p>
        </w:tc>
      </w:tr>
      <w:tr w:rsidR="008A6285" w:rsidRPr="00675472" w:rsidTr="008A6285">
        <w:trPr>
          <w:jc w:val="center"/>
        </w:trPr>
        <w:tc>
          <w:tcPr>
            <w:tcW w:w="3243" w:type="dxa"/>
            <w:tcBorders>
              <w:top w:val="nil"/>
              <w:left w:val="nil"/>
              <w:bottom w:val="nil"/>
              <w:right w:val="nil"/>
            </w:tcBorders>
          </w:tcPr>
          <w:p w:rsidR="008A6285" w:rsidRPr="00675472" w:rsidRDefault="008A6285" w:rsidP="008A6285">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8A6285" w:rsidRDefault="008A6285" w:rsidP="008A6285">
            <w:pPr>
              <w:widowControl w:val="0"/>
              <w:autoSpaceDE w:val="0"/>
              <w:autoSpaceDN w:val="0"/>
              <w:adjustRightInd w:val="0"/>
              <w:jc w:val="center"/>
            </w:pPr>
            <w:r>
              <w:t>(0.00397)</w:t>
            </w:r>
          </w:p>
        </w:tc>
        <w:tc>
          <w:tcPr>
            <w:tcW w:w="1872" w:type="dxa"/>
            <w:tcBorders>
              <w:top w:val="nil"/>
              <w:left w:val="nil"/>
              <w:bottom w:val="nil"/>
              <w:right w:val="nil"/>
            </w:tcBorders>
          </w:tcPr>
          <w:p w:rsidR="008A6285" w:rsidRDefault="008A6285" w:rsidP="008A6285">
            <w:pPr>
              <w:widowControl w:val="0"/>
              <w:autoSpaceDE w:val="0"/>
              <w:autoSpaceDN w:val="0"/>
              <w:adjustRightInd w:val="0"/>
              <w:jc w:val="center"/>
            </w:pPr>
            <w:r>
              <w:t>(0.00410)</w:t>
            </w:r>
          </w:p>
        </w:tc>
        <w:tc>
          <w:tcPr>
            <w:tcW w:w="1872" w:type="dxa"/>
            <w:tcBorders>
              <w:top w:val="nil"/>
              <w:left w:val="nil"/>
              <w:bottom w:val="nil"/>
              <w:right w:val="nil"/>
            </w:tcBorders>
          </w:tcPr>
          <w:p w:rsidR="008A6285" w:rsidRDefault="008A6285" w:rsidP="008A6285">
            <w:pPr>
              <w:widowControl w:val="0"/>
              <w:autoSpaceDE w:val="0"/>
              <w:autoSpaceDN w:val="0"/>
              <w:adjustRightInd w:val="0"/>
              <w:jc w:val="center"/>
            </w:pPr>
            <w:r>
              <w:t>(0.00675)</w:t>
            </w:r>
          </w:p>
        </w:tc>
      </w:tr>
      <w:tr w:rsidR="008A6285" w:rsidRPr="00675472" w:rsidTr="008A6285">
        <w:trPr>
          <w:jc w:val="center"/>
        </w:trPr>
        <w:tc>
          <w:tcPr>
            <w:tcW w:w="3243" w:type="dxa"/>
            <w:tcBorders>
              <w:top w:val="nil"/>
              <w:left w:val="nil"/>
              <w:bottom w:val="nil"/>
              <w:right w:val="nil"/>
            </w:tcBorders>
          </w:tcPr>
          <w:p w:rsidR="008A6285" w:rsidRPr="00675472" w:rsidRDefault="00B36000" w:rsidP="008A6285">
            <w:pPr>
              <w:widowControl w:val="0"/>
              <w:autoSpaceDE w:val="0"/>
              <w:autoSpaceDN w:val="0"/>
              <w:adjustRightInd w:val="0"/>
              <w:rPr>
                <w:rFonts w:ascii="Cambria Math" w:hAnsi="Cambria Math"/>
              </w:rPr>
            </w:pPr>
            <w:r>
              <w:rPr>
                <w:rFonts w:ascii="Cambria Math" w:hAnsi="Cambria Math"/>
              </w:rPr>
              <w:t>Age</w:t>
            </w:r>
          </w:p>
        </w:tc>
        <w:tc>
          <w:tcPr>
            <w:tcW w:w="1872" w:type="dxa"/>
            <w:tcBorders>
              <w:top w:val="nil"/>
              <w:left w:val="nil"/>
              <w:bottom w:val="nil"/>
              <w:right w:val="nil"/>
            </w:tcBorders>
          </w:tcPr>
          <w:p w:rsidR="008A6285" w:rsidRDefault="008A6285" w:rsidP="008A6285">
            <w:pPr>
              <w:widowControl w:val="0"/>
              <w:autoSpaceDE w:val="0"/>
              <w:autoSpaceDN w:val="0"/>
              <w:adjustRightInd w:val="0"/>
              <w:jc w:val="center"/>
            </w:pPr>
            <w:r>
              <w:t>0.0158***</w:t>
            </w:r>
          </w:p>
        </w:tc>
        <w:tc>
          <w:tcPr>
            <w:tcW w:w="1872" w:type="dxa"/>
            <w:tcBorders>
              <w:top w:val="nil"/>
              <w:left w:val="nil"/>
              <w:bottom w:val="nil"/>
              <w:right w:val="nil"/>
            </w:tcBorders>
          </w:tcPr>
          <w:p w:rsidR="008A6285" w:rsidRDefault="008A6285" w:rsidP="008A6285">
            <w:pPr>
              <w:widowControl w:val="0"/>
              <w:autoSpaceDE w:val="0"/>
              <w:autoSpaceDN w:val="0"/>
              <w:adjustRightInd w:val="0"/>
              <w:jc w:val="center"/>
            </w:pPr>
            <w:r>
              <w:t>0.0161***</w:t>
            </w:r>
          </w:p>
        </w:tc>
        <w:tc>
          <w:tcPr>
            <w:tcW w:w="1872" w:type="dxa"/>
            <w:tcBorders>
              <w:top w:val="nil"/>
              <w:left w:val="nil"/>
              <w:bottom w:val="nil"/>
              <w:right w:val="nil"/>
            </w:tcBorders>
          </w:tcPr>
          <w:p w:rsidR="008A6285" w:rsidRDefault="008A6285" w:rsidP="008A6285">
            <w:pPr>
              <w:widowControl w:val="0"/>
              <w:autoSpaceDE w:val="0"/>
              <w:autoSpaceDN w:val="0"/>
              <w:adjustRightInd w:val="0"/>
              <w:jc w:val="center"/>
            </w:pPr>
            <w:r>
              <w:t>0.0336***</w:t>
            </w:r>
          </w:p>
        </w:tc>
      </w:tr>
      <w:tr w:rsidR="00B36000" w:rsidRPr="00675472" w:rsidTr="008A6285">
        <w:trPr>
          <w:jc w:val="center"/>
        </w:trPr>
        <w:tc>
          <w:tcPr>
            <w:tcW w:w="3243" w:type="dxa"/>
            <w:tcBorders>
              <w:top w:val="nil"/>
              <w:left w:val="nil"/>
              <w:bottom w:val="nil"/>
              <w:right w:val="nil"/>
            </w:tcBorders>
          </w:tcPr>
          <w:p w:rsidR="00B36000" w:rsidRPr="00675472" w:rsidRDefault="00B36000" w:rsidP="008A6285">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(0.00184)</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(0.00206)</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(0.00316)</w:t>
            </w:r>
          </w:p>
        </w:tc>
      </w:tr>
      <w:tr w:rsidR="00B36000" w:rsidRPr="00675472" w:rsidTr="008A6285">
        <w:trPr>
          <w:jc w:val="center"/>
        </w:trPr>
        <w:tc>
          <w:tcPr>
            <w:tcW w:w="3243" w:type="dxa"/>
            <w:tcBorders>
              <w:top w:val="nil"/>
              <w:left w:val="nil"/>
              <w:bottom w:val="nil"/>
              <w:right w:val="nil"/>
            </w:tcBorders>
          </w:tcPr>
          <w:p w:rsidR="00B36000" w:rsidRPr="00675472" w:rsidRDefault="00B36000" w:rsidP="008A6285">
            <w:pPr>
              <w:widowControl w:val="0"/>
              <w:autoSpaceDE w:val="0"/>
              <w:autoSpaceDN w:val="0"/>
              <w:adjustRightInd w:val="0"/>
              <w:rPr>
                <w:rFonts w:ascii="Cambria Math" w:hAnsi="Cambria Math"/>
              </w:rPr>
            </w:pPr>
            <w:r w:rsidRPr="00675472">
              <w:rPr>
                <w:rFonts w:ascii="Cambria Math" w:hAnsi="Cambria Math"/>
              </w:rPr>
              <w:t>Age</w:t>
            </w:r>
            <w:r w:rsidRPr="00675472">
              <w:rPr>
                <w:rFonts w:ascii="Cambria Math" w:hAnsi="Cambria Math"/>
                <w:vertAlign w:val="superscript"/>
              </w:rPr>
              <w:t>2</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-0.000216***</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-0.000222***</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-0.000353***</w:t>
            </w:r>
          </w:p>
        </w:tc>
      </w:tr>
      <w:tr w:rsidR="00B36000" w:rsidRPr="00675472" w:rsidTr="008A6285">
        <w:trPr>
          <w:jc w:val="center"/>
        </w:trPr>
        <w:tc>
          <w:tcPr>
            <w:tcW w:w="3243" w:type="dxa"/>
            <w:tcBorders>
              <w:top w:val="nil"/>
              <w:left w:val="nil"/>
              <w:bottom w:val="nil"/>
              <w:right w:val="nil"/>
            </w:tcBorders>
          </w:tcPr>
          <w:p w:rsidR="00B36000" w:rsidRPr="00675472" w:rsidRDefault="00B36000" w:rsidP="008A6285">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(2.11e-05)</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(2.44e-05)</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(3.60e-05)</w:t>
            </w:r>
          </w:p>
        </w:tc>
      </w:tr>
      <w:tr w:rsidR="00B36000" w:rsidRPr="00675472" w:rsidTr="008A6285">
        <w:trPr>
          <w:jc w:val="center"/>
        </w:trPr>
        <w:tc>
          <w:tcPr>
            <w:tcW w:w="3243" w:type="dxa"/>
            <w:tcBorders>
              <w:top w:val="nil"/>
              <w:left w:val="nil"/>
              <w:bottom w:val="nil"/>
              <w:right w:val="nil"/>
            </w:tcBorders>
          </w:tcPr>
          <w:p w:rsidR="00B36000" w:rsidRPr="00675472" w:rsidRDefault="00B36000" w:rsidP="008A6285">
            <w:pPr>
              <w:widowControl w:val="0"/>
              <w:autoSpaceDE w:val="0"/>
              <w:autoSpaceDN w:val="0"/>
              <w:adjustRightInd w:val="0"/>
              <w:rPr>
                <w:rFonts w:ascii="Cambria Math" w:hAnsi="Cambria Math"/>
              </w:rPr>
            </w:pPr>
            <w:r w:rsidRPr="00675472">
              <w:rPr>
                <w:rFonts w:ascii="Cambria Math" w:hAnsi="Cambria Math"/>
              </w:rPr>
              <w:t>Native American</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-0.0844***</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-0.0809***</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-0.0269</w:t>
            </w:r>
          </w:p>
        </w:tc>
      </w:tr>
      <w:tr w:rsidR="00B36000" w:rsidRPr="00675472" w:rsidTr="008A6285">
        <w:trPr>
          <w:jc w:val="center"/>
        </w:trPr>
        <w:tc>
          <w:tcPr>
            <w:tcW w:w="3243" w:type="dxa"/>
            <w:tcBorders>
              <w:top w:val="nil"/>
              <w:left w:val="nil"/>
              <w:bottom w:val="nil"/>
              <w:right w:val="nil"/>
            </w:tcBorders>
          </w:tcPr>
          <w:p w:rsidR="00B36000" w:rsidRPr="00675472" w:rsidRDefault="00B36000" w:rsidP="008A6285">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(0.0175)</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(0.0216)</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(0.0181)</w:t>
            </w:r>
          </w:p>
        </w:tc>
      </w:tr>
      <w:tr w:rsidR="00B36000" w:rsidRPr="00675472" w:rsidTr="008A6285">
        <w:trPr>
          <w:jc w:val="center"/>
        </w:trPr>
        <w:tc>
          <w:tcPr>
            <w:tcW w:w="3243" w:type="dxa"/>
            <w:tcBorders>
              <w:top w:val="nil"/>
              <w:left w:val="nil"/>
              <w:bottom w:val="nil"/>
              <w:right w:val="nil"/>
            </w:tcBorders>
          </w:tcPr>
          <w:p w:rsidR="00B36000" w:rsidRPr="00675472" w:rsidRDefault="00B36000" w:rsidP="008A6285">
            <w:pPr>
              <w:widowControl w:val="0"/>
              <w:autoSpaceDE w:val="0"/>
              <w:autoSpaceDN w:val="0"/>
              <w:adjustRightInd w:val="0"/>
              <w:rPr>
                <w:rFonts w:ascii="Cambria Math" w:hAnsi="Cambria Math"/>
              </w:rPr>
            </w:pPr>
            <w:r w:rsidRPr="00675472">
              <w:rPr>
                <w:rFonts w:ascii="Cambria Math" w:hAnsi="Cambria Math"/>
              </w:rPr>
              <w:t>Hispanic</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-0.0361***</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-0.0199***</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-0.0269**</w:t>
            </w:r>
          </w:p>
        </w:tc>
      </w:tr>
      <w:tr w:rsidR="00B36000" w:rsidRPr="00675472" w:rsidTr="008A6285">
        <w:trPr>
          <w:jc w:val="center"/>
        </w:trPr>
        <w:tc>
          <w:tcPr>
            <w:tcW w:w="3243" w:type="dxa"/>
            <w:tcBorders>
              <w:top w:val="nil"/>
              <w:left w:val="nil"/>
              <w:bottom w:val="nil"/>
              <w:right w:val="nil"/>
            </w:tcBorders>
          </w:tcPr>
          <w:p w:rsidR="00B36000" w:rsidRPr="00675472" w:rsidRDefault="00B36000" w:rsidP="008A6285">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(0.00691)</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(0.00624)</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(0.0106)</w:t>
            </w:r>
          </w:p>
        </w:tc>
      </w:tr>
      <w:tr w:rsidR="00B36000" w:rsidRPr="00675472" w:rsidTr="008A6285">
        <w:trPr>
          <w:jc w:val="center"/>
        </w:trPr>
        <w:tc>
          <w:tcPr>
            <w:tcW w:w="3243" w:type="dxa"/>
            <w:tcBorders>
              <w:top w:val="nil"/>
              <w:left w:val="nil"/>
              <w:bottom w:val="nil"/>
              <w:right w:val="nil"/>
            </w:tcBorders>
          </w:tcPr>
          <w:p w:rsidR="00B36000" w:rsidRPr="00675472" w:rsidRDefault="00B36000" w:rsidP="008A6285">
            <w:pPr>
              <w:widowControl w:val="0"/>
              <w:autoSpaceDE w:val="0"/>
              <w:autoSpaceDN w:val="0"/>
              <w:adjustRightInd w:val="0"/>
              <w:rPr>
                <w:rFonts w:ascii="Cambria Math" w:hAnsi="Cambria Math"/>
              </w:rPr>
            </w:pPr>
            <w:r w:rsidRPr="00675472">
              <w:rPr>
                <w:rFonts w:ascii="Cambria Math" w:hAnsi="Cambria Math"/>
              </w:rPr>
              <w:t>Black</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-0.103***</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-0.0982***</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-0.0953***</w:t>
            </w:r>
          </w:p>
        </w:tc>
      </w:tr>
      <w:tr w:rsidR="00B36000" w:rsidRPr="00675472" w:rsidTr="008A6285">
        <w:trPr>
          <w:jc w:val="center"/>
        </w:trPr>
        <w:tc>
          <w:tcPr>
            <w:tcW w:w="3243" w:type="dxa"/>
            <w:tcBorders>
              <w:top w:val="nil"/>
              <w:left w:val="nil"/>
              <w:bottom w:val="nil"/>
              <w:right w:val="nil"/>
            </w:tcBorders>
          </w:tcPr>
          <w:p w:rsidR="00B36000" w:rsidRPr="00675472" w:rsidRDefault="00B36000" w:rsidP="008A6285">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(0.00591)</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(0.00574)</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(0.00820)</w:t>
            </w:r>
          </w:p>
        </w:tc>
      </w:tr>
      <w:tr w:rsidR="00B36000" w:rsidRPr="00675472" w:rsidTr="008A6285">
        <w:trPr>
          <w:jc w:val="center"/>
        </w:trPr>
        <w:tc>
          <w:tcPr>
            <w:tcW w:w="3243" w:type="dxa"/>
            <w:tcBorders>
              <w:top w:val="nil"/>
              <w:left w:val="nil"/>
              <w:bottom w:val="nil"/>
              <w:right w:val="nil"/>
            </w:tcBorders>
          </w:tcPr>
          <w:p w:rsidR="00B36000" w:rsidRPr="00675472" w:rsidRDefault="00B36000" w:rsidP="008A6285">
            <w:pPr>
              <w:widowControl w:val="0"/>
              <w:autoSpaceDE w:val="0"/>
              <w:autoSpaceDN w:val="0"/>
              <w:adjustRightInd w:val="0"/>
              <w:rPr>
                <w:rFonts w:ascii="Cambria Math" w:hAnsi="Cambria Math"/>
              </w:rPr>
            </w:pPr>
            <w:r w:rsidRPr="00675472">
              <w:rPr>
                <w:rFonts w:ascii="Cambria Math" w:hAnsi="Cambria Math"/>
              </w:rPr>
              <w:t>Asian</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-0.0473***</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-0.0246***</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-0.0207*</w:t>
            </w:r>
          </w:p>
        </w:tc>
      </w:tr>
      <w:tr w:rsidR="00B36000" w:rsidRPr="00675472" w:rsidTr="008A6285">
        <w:trPr>
          <w:jc w:val="center"/>
        </w:trPr>
        <w:tc>
          <w:tcPr>
            <w:tcW w:w="3243" w:type="dxa"/>
            <w:tcBorders>
              <w:top w:val="nil"/>
              <w:left w:val="nil"/>
              <w:bottom w:val="nil"/>
              <w:right w:val="nil"/>
            </w:tcBorders>
          </w:tcPr>
          <w:p w:rsidR="00B36000" w:rsidRPr="00675472" w:rsidRDefault="00B36000" w:rsidP="008A6285">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(0.00673)</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(0.00689)</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(0.0109)</w:t>
            </w:r>
          </w:p>
        </w:tc>
      </w:tr>
      <w:tr w:rsidR="00B36000" w:rsidRPr="00675472" w:rsidTr="008A6285">
        <w:trPr>
          <w:jc w:val="center"/>
        </w:trPr>
        <w:tc>
          <w:tcPr>
            <w:tcW w:w="3243" w:type="dxa"/>
            <w:tcBorders>
              <w:top w:val="nil"/>
              <w:left w:val="nil"/>
              <w:bottom w:val="nil"/>
              <w:right w:val="nil"/>
            </w:tcBorders>
          </w:tcPr>
          <w:p w:rsidR="00B36000" w:rsidRPr="00675472" w:rsidRDefault="00B36000" w:rsidP="008A6285">
            <w:pPr>
              <w:widowControl w:val="0"/>
              <w:autoSpaceDE w:val="0"/>
              <w:autoSpaceDN w:val="0"/>
              <w:adjustRightInd w:val="0"/>
              <w:rPr>
                <w:rFonts w:ascii="Cambria Math" w:hAnsi="Cambria Math"/>
              </w:rPr>
            </w:pPr>
            <w:r w:rsidRPr="00675472">
              <w:rPr>
                <w:rFonts w:ascii="Cambria Math" w:hAnsi="Cambria Math"/>
              </w:rPr>
              <w:t>Other race</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-0.0192</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0.00260</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0.107</w:t>
            </w:r>
          </w:p>
        </w:tc>
      </w:tr>
      <w:tr w:rsidR="00B36000" w:rsidRPr="00675472" w:rsidTr="008A6285">
        <w:trPr>
          <w:jc w:val="center"/>
        </w:trPr>
        <w:tc>
          <w:tcPr>
            <w:tcW w:w="3243" w:type="dxa"/>
            <w:tcBorders>
              <w:top w:val="nil"/>
              <w:left w:val="nil"/>
              <w:bottom w:val="nil"/>
              <w:right w:val="nil"/>
            </w:tcBorders>
          </w:tcPr>
          <w:p w:rsidR="00B36000" w:rsidRPr="00675472" w:rsidRDefault="00B36000" w:rsidP="008A6285">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(0.0822)</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(0.0383)</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(0.0710)</w:t>
            </w:r>
          </w:p>
        </w:tc>
      </w:tr>
      <w:tr w:rsidR="00B36000" w:rsidRPr="00675472" w:rsidTr="008A6285">
        <w:trPr>
          <w:jc w:val="center"/>
        </w:trPr>
        <w:tc>
          <w:tcPr>
            <w:tcW w:w="3243" w:type="dxa"/>
            <w:tcBorders>
              <w:top w:val="nil"/>
              <w:left w:val="nil"/>
              <w:bottom w:val="nil"/>
              <w:right w:val="nil"/>
            </w:tcBorders>
          </w:tcPr>
          <w:p w:rsidR="00B36000" w:rsidRPr="00675472" w:rsidRDefault="00B36000" w:rsidP="008A6285">
            <w:pPr>
              <w:widowControl w:val="0"/>
              <w:autoSpaceDE w:val="0"/>
              <w:autoSpaceDN w:val="0"/>
              <w:adjustRightInd w:val="0"/>
              <w:rPr>
                <w:rFonts w:ascii="Cambria Math" w:hAnsi="Cambria Math"/>
              </w:rPr>
            </w:pPr>
            <w:r w:rsidRPr="00675472">
              <w:rPr>
                <w:rFonts w:ascii="Cambria Math" w:hAnsi="Cambria Math"/>
              </w:rPr>
              <w:t>Educational Institution</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-0.141***</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-0.161***</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-0.141***</w:t>
            </w:r>
          </w:p>
        </w:tc>
      </w:tr>
      <w:tr w:rsidR="00B36000" w:rsidRPr="00675472" w:rsidTr="008A6285">
        <w:trPr>
          <w:jc w:val="center"/>
        </w:trPr>
        <w:tc>
          <w:tcPr>
            <w:tcW w:w="3243" w:type="dxa"/>
            <w:tcBorders>
              <w:top w:val="nil"/>
              <w:left w:val="nil"/>
              <w:bottom w:val="nil"/>
              <w:right w:val="nil"/>
            </w:tcBorders>
          </w:tcPr>
          <w:p w:rsidR="00B36000" w:rsidRPr="00675472" w:rsidRDefault="00B36000" w:rsidP="008A6285">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(0.00646)</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(0.00599)</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(0.00855)</w:t>
            </w:r>
          </w:p>
        </w:tc>
      </w:tr>
      <w:tr w:rsidR="00B36000" w:rsidRPr="00675472" w:rsidTr="008A6285">
        <w:trPr>
          <w:jc w:val="center"/>
        </w:trPr>
        <w:tc>
          <w:tcPr>
            <w:tcW w:w="3243" w:type="dxa"/>
            <w:tcBorders>
              <w:top w:val="nil"/>
              <w:left w:val="nil"/>
              <w:bottom w:val="nil"/>
              <w:right w:val="nil"/>
            </w:tcBorders>
          </w:tcPr>
          <w:p w:rsidR="00B36000" w:rsidRPr="00675472" w:rsidRDefault="00B36000" w:rsidP="008A6285">
            <w:pPr>
              <w:widowControl w:val="0"/>
              <w:autoSpaceDE w:val="0"/>
              <w:autoSpaceDN w:val="0"/>
              <w:adjustRightInd w:val="0"/>
              <w:rPr>
                <w:rFonts w:ascii="Cambria Math" w:hAnsi="Cambria Math"/>
              </w:rPr>
            </w:pPr>
            <w:r w:rsidRPr="00675472">
              <w:rPr>
                <w:rFonts w:ascii="Cambria Math" w:hAnsi="Cambria Math"/>
              </w:rPr>
              <w:t>Government</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0.0410***</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0.0327***</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0.191***</w:t>
            </w:r>
          </w:p>
        </w:tc>
      </w:tr>
      <w:tr w:rsidR="00B36000" w:rsidRPr="00675472" w:rsidTr="008A6285">
        <w:trPr>
          <w:jc w:val="center"/>
        </w:trPr>
        <w:tc>
          <w:tcPr>
            <w:tcW w:w="3243" w:type="dxa"/>
            <w:tcBorders>
              <w:top w:val="nil"/>
              <w:left w:val="nil"/>
              <w:bottom w:val="nil"/>
              <w:right w:val="nil"/>
            </w:tcBorders>
          </w:tcPr>
          <w:p w:rsidR="00B36000" w:rsidRPr="00675472" w:rsidRDefault="00B36000" w:rsidP="008A6285">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(0.00486)</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(0.00441)</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(0.00635)</w:t>
            </w:r>
          </w:p>
        </w:tc>
      </w:tr>
      <w:tr w:rsidR="00B36000" w:rsidRPr="00675472" w:rsidTr="008A6285">
        <w:trPr>
          <w:jc w:val="center"/>
        </w:trPr>
        <w:tc>
          <w:tcPr>
            <w:tcW w:w="3243" w:type="dxa"/>
            <w:tcBorders>
              <w:top w:val="nil"/>
              <w:left w:val="nil"/>
              <w:bottom w:val="nil"/>
              <w:right w:val="nil"/>
            </w:tcBorders>
          </w:tcPr>
          <w:p w:rsidR="00B36000" w:rsidRPr="00675472" w:rsidRDefault="00B36000" w:rsidP="008A6285">
            <w:pPr>
              <w:widowControl w:val="0"/>
              <w:autoSpaceDE w:val="0"/>
              <w:autoSpaceDN w:val="0"/>
              <w:adjustRightInd w:val="0"/>
              <w:rPr>
                <w:rFonts w:ascii="Cambria Math" w:hAnsi="Cambria Math"/>
              </w:rPr>
            </w:pPr>
            <w:r w:rsidRPr="00675472">
              <w:rPr>
                <w:rFonts w:ascii="Cambria Math" w:hAnsi="Cambria Math"/>
              </w:rPr>
              <w:t>Widow</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0.00187</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3.40e-05</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0.00547</w:t>
            </w:r>
          </w:p>
        </w:tc>
      </w:tr>
      <w:tr w:rsidR="00B36000" w:rsidRPr="00675472" w:rsidTr="008A6285">
        <w:trPr>
          <w:jc w:val="center"/>
        </w:trPr>
        <w:tc>
          <w:tcPr>
            <w:tcW w:w="3243" w:type="dxa"/>
            <w:tcBorders>
              <w:top w:val="nil"/>
              <w:left w:val="nil"/>
              <w:bottom w:val="nil"/>
              <w:right w:val="nil"/>
            </w:tcBorders>
          </w:tcPr>
          <w:p w:rsidR="00B36000" w:rsidRPr="00675472" w:rsidRDefault="00B36000" w:rsidP="008A6285">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(0.0187)</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(0.0269)</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(0.0287)</w:t>
            </w:r>
          </w:p>
        </w:tc>
      </w:tr>
      <w:tr w:rsidR="00B36000" w:rsidRPr="00675472" w:rsidTr="008A6285">
        <w:trPr>
          <w:jc w:val="center"/>
        </w:trPr>
        <w:tc>
          <w:tcPr>
            <w:tcW w:w="3243" w:type="dxa"/>
            <w:tcBorders>
              <w:top w:val="nil"/>
              <w:left w:val="nil"/>
              <w:bottom w:val="nil"/>
              <w:right w:val="nil"/>
            </w:tcBorders>
          </w:tcPr>
          <w:p w:rsidR="00B36000" w:rsidRPr="00675472" w:rsidRDefault="00B36000" w:rsidP="008A6285">
            <w:pPr>
              <w:widowControl w:val="0"/>
              <w:autoSpaceDE w:val="0"/>
              <w:autoSpaceDN w:val="0"/>
              <w:adjustRightInd w:val="0"/>
              <w:rPr>
                <w:rFonts w:ascii="Cambria Math" w:hAnsi="Cambria Math"/>
              </w:rPr>
            </w:pPr>
            <w:r w:rsidRPr="00675472">
              <w:rPr>
                <w:rFonts w:ascii="Cambria Math" w:hAnsi="Cambria Math"/>
              </w:rPr>
              <w:t>Separated</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-0.0296**</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-0.0357***</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-0.0429**</w:t>
            </w:r>
          </w:p>
        </w:tc>
      </w:tr>
      <w:tr w:rsidR="00B36000" w:rsidRPr="00675472" w:rsidTr="008A6285">
        <w:trPr>
          <w:jc w:val="center"/>
        </w:trPr>
        <w:tc>
          <w:tcPr>
            <w:tcW w:w="3243" w:type="dxa"/>
            <w:tcBorders>
              <w:top w:val="nil"/>
              <w:left w:val="nil"/>
              <w:bottom w:val="nil"/>
              <w:right w:val="nil"/>
            </w:tcBorders>
          </w:tcPr>
          <w:p w:rsidR="00B36000" w:rsidRPr="00675472" w:rsidRDefault="00B36000" w:rsidP="008A6285">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(0.0139)</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(0.0124)</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(0.0192)</w:t>
            </w:r>
          </w:p>
        </w:tc>
      </w:tr>
      <w:tr w:rsidR="00B36000" w:rsidRPr="00675472" w:rsidTr="008A6285">
        <w:trPr>
          <w:jc w:val="center"/>
        </w:trPr>
        <w:tc>
          <w:tcPr>
            <w:tcW w:w="3243" w:type="dxa"/>
            <w:tcBorders>
              <w:top w:val="nil"/>
              <w:left w:val="nil"/>
              <w:bottom w:val="nil"/>
              <w:right w:val="nil"/>
            </w:tcBorders>
          </w:tcPr>
          <w:p w:rsidR="00B36000" w:rsidRPr="00675472" w:rsidRDefault="00B36000" w:rsidP="008A6285">
            <w:pPr>
              <w:widowControl w:val="0"/>
              <w:autoSpaceDE w:val="0"/>
              <w:autoSpaceDN w:val="0"/>
              <w:adjustRightInd w:val="0"/>
              <w:rPr>
                <w:rFonts w:ascii="Cambria Math" w:hAnsi="Cambria Math"/>
              </w:rPr>
            </w:pPr>
            <w:r w:rsidRPr="00675472">
              <w:rPr>
                <w:rFonts w:ascii="Cambria Math" w:hAnsi="Cambria Math"/>
              </w:rPr>
              <w:t>Divorced</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-0.0369***</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-0.0341***</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-0.0365***</w:t>
            </w:r>
          </w:p>
        </w:tc>
      </w:tr>
      <w:tr w:rsidR="00B36000" w:rsidRPr="00675472" w:rsidTr="008A6285">
        <w:trPr>
          <w:jc w:val="center"/>
        </w:trPr>
        <w:tc>
          <w:tcPr>
            <w:tcW w:w="3243" w:type="dxa"/>
            <w:tcBorders>
              <w:top w:val="nil"/>
              <w:left w:val="nil"/>
              <w:bottom w:val="nil"/>
              <w:right w:val="nil"/>
            </w:tcBorders>
          </w:tcPr>
          <w:p w:rsidR="00B36000" w:rsidRPr="00675472" w:rsidRDefault="00B36000" w:rsidP="008A6285">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(0.00628)</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(0.00678)</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(0.0110)</w:t>
            </w:r>
          </w:p>
        </w:tc>
      </w:tr>
      <w:tr w:rsidR="00B36000" w:rsidRPr="00675472" w:rsidTr="008A6285">
        <w:trPr>
          <w:jc w:val="center"/>
        </w:trPr>
        <w:tc>
          <w:tcPr>
            <w:tcW w:w="3243" w:type="dxa"/>
            <w:tcBorders>
              <w:top w:val="nil"/>
              <w:left w:val="nil"/>
              <w:bottom w:val="nil"/>
              <w:right w:val="nil"/>
            </w:tcBorders>
          </w:tcPr>
          <w:p w:rsidR="00B36000" w:rsidRPr="00675472" w:rsidRDefault="00B36000" w:rsidP="008A6285">
            <w:pPr>
              <w:widowControl w:val="0"/>
              <w:autoSpaceDE w:val="0"/>
              <w:autoSpaceDN w:val="0"/>
              <w:adjustRightInd w:val="0"/>
              <w:rPr>
                <w:rFonts w:ascii="Cambria Math" w:hAnsi="Cambria Math"/>
              </w:rPr>
            </w:pPr>
            <w:r w:rsidRPr="00675472">
              <w:rPr>
                <w:rFonts w:ascii="Cambria Math" w:hAnsi="Cambria Math"/>
              </w:rPr>
              <w:t>Single</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-0.0749***</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-0.0570***</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-0.0580***</w:t>
            </w:r>
          </w:p>
        </w:tc>
      </w:tr>
      <w:tr w:rsidR="00B36000" w:rsidRPr="00675472" w:rsidTr="008A6285">
        <w:trPr>
          <w:jc w:val="center"/>
        </w:trPr>
        <w:tc>
          <w:tcPr>
            <w:tcW w:w="3243" w:type="dxa"/>
            <w:tcBorders>
              <w:top w:val="nil"/>
              <w:left w:val="nil"/>
              <w:bottom w:val="nil"/>
              <w:right w:val="nil"/>
            </w:tcBorders>
          </w:tcPr>
          <w:p w:rsidR="00B36000" w:rsidRPr="00675472" w:rsidRDefault="00B36000" w:rsidP="008A6285">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(0.00461)</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(0.00441)</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(0.00705)</w:t>
            </w:r>
          </w:p>
        </w:tc>
      </w:tr>
      <w:tr w:rsidR="00B36000" w:rsidRPr="00675472" w:rsidTr="008A6285">
        <w:trPr>
          <w:jc w:val="center"/>
        </w:trPr>
        <w:tc>
          <w:tcPr>
            <w:tcW w:w="3243" w:type="dxa"/>
            <w:tcBorders>
              <w:top w:val="nil"/>
              <w:left w:val="nil"/>
              <w:bottom w:val="nil"/>
              <w:right w:val="nil"/>
            </w:tcBorders>
          </w:tcPr>
          <w:p w:rsidR="00B36000" w:rsidRPr="00675472" w:rsidRDefault="00B36000" w:rsidP="008A6285">
            <w:pPr>
              <w:widowControl w:val="0"/>
              <w:autoSpaceDE w:val="0"/>
              <w:autoSpaceDN w:val="0"/>
              <w:adjustRightInd w:val="0"/>
              <w:rPr>
                <w:rFonts w:ascii="Cambria Math" w:hAnsi="Cambria Math"/>
              </w:rPr>
            </w:pPr>
            <w:r w:rsidRPr="00675472">
              <w:rPr>
                <w:rFonts w:ascii="Cambria Math" w:hAnsi="Cambria Math"/>
              </w:rPr>
              <w:t>Constant</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-0.141***</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-0.126***</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-0.143***</w:t>
            </w:r>
          </w:p>
        </w:tc>
      </w:tr>
      <w:tr w:rsidR="00B36000" w:rsidRPr="00675472" w:rsidTr="008A6285">
        <w:trPr>
          <w:trHeight w:val="243"/>
          <w:jc w:val="center"/>
        </w:trPr>
        <w:tc>
          <w:tcPr>
            <w:tcW w:w="3243" w:type="dxa"/>
            <w:tcBorders>
              <w:top w:val="nil"/>
              <w:left w:val="nil"/>
              <w:bottom w:val="nil"/>
              <w:right w:val="nil"/>
            </w:tcBorders>
          </w:tcPr>
          <w:p w:rsidR="00B36000" w:rsidRPr="00675472" w:rsidRDefault="00B36000" w:rsidP="008A6285">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9.990***</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10.01***</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9.910***</w:t>
            </w:r>
          </w:p>
        </w:tc>
      </w:tr>
      <w:tr w:rsidR="00B36000" w:rsidRPr="00675472" w:rsidTr="008A6285">
        <w:trPr>
          <w:jc w:val="center"/>
        </w:trPr>
        <w:tc>
          <w:tcPr>
            <w:tcW w:w="3243" w:type="dxa"/>
            <w:tcBorders>
              <w:top w:val="nil"/>
              <w:left w:val="nil"/>
              <w:bottom w:val="nil"/>
              <w:right w:val="nil"/>
            </w:tcBorders>
          </w:tcPr>
          <w:p w:rsidR="00B36000" w:rsidRPr="00675472" w:rsidRDefault="00B36000" w:rsidP="008A6285">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(0.0376)</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(0.0395)</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(0.0625)</w:t>
            </w:r>
          </w:p>
        </w:tc>
      </w:tr>
      <w:tr w:rsidR="00B36000" w:rsidRPr="00675472" w:rsidTr="008A6285">
        <w:trPr>
          <w:jc w:val="center"/>
        </w:trPr>
        <w:tc>
          <w:tcPr>
            <w:tcW w:w="3243" w:type="dxa"/>
            <w:tcBorders>
              <w:top w:val="nil"/>
              <w:left w:val="nil"/>
              <w:bottom w:val="nil"/>
              <w:right w:val="nil"/>
            </w:tcBorders>
          </w:tcPr>
          <w:p w:rsidR="00B36000" w:rsidRPr="00675472" w:rsidRDefault="00B36000" w:rsidP="008A6285">
            <w:pPr>
              <w:widowControl w:val="0"/>
              <w:autoSpaceDE w:val="0"/>
              <w:autoSpaceDN w:val="0"/>
              <w:adjustRightInd w:val="0"/>
              <w:rPr>
                <w:rFonts w:ascii="Cambria Math" w:hAnsi="Cambria Math"/>
              </w:rPr>
            </w:pPr>
            <w:r w:rsidRPr="00675472">
              <w:rPr>
                <w:rFonts w:ascii="Cambria Math" w:hAnsi="Cambria Math"/>
              </w:rPr>
              <w:lastRenderedPageBreak/>
              <w:t>Observations</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p>
        </w:tc>
      </w:tr>
      <w:tr w:rsidR="00B36000" w:rsidRPr="00675472" w:rsidTr="008A6285">
        <w:trPr>
          <w:jc w:val="center"/>
        </w:trPr>
        <w:tc>
          <w:tcPr>
            <w:tcW w:w="3243" w:type="dxa"/>
            <w:tcBorders>
              <w:top w:val="nil"/>
              <w:left w:val="nil"/>
              <w:bottom w:val="nil"/>
              <w:right w:val="nil"/>
            </w:tcBorders>
          </w:tcPr>
          <w:p w:rsidR="00B36000" w:rsidRPr="00675472" w:rsidRDefault="00B36000" w:rsidP="008A6285">
            <w:pPr>
              <w:widowControl w:val="0"/>
              <w:autoSpaceDE w:val="0"/>
              <w:autoSpaceDN w:val="0"/>
              <w:adjustRightInd w:val="0"/>
              <w:rPr>
                <w:rFonts w:ascii="Cambria Math" w:hAnsi="Cambria Math"/>
              </w:rPr>
            </w:pPr>
            <w:r w:rsidRPr="00675472">
              <w:rPr>
                <w:rFonts w:ascii="Cambria Math" w:hAnsi="Cambria Math"/>
              </w:rPr>
              <w:t>R-squared</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62,827</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62,827</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62,827</w:t>
            </w:r>
          </w:p>
        </w:tc>
      </w:tr>
      <w:tr w:rsidR="00B36000" w:rsidRPr="00675472" w:rsidTr="008A6285">
        <w:trPr>
          <w:jc w:val="center"/>
        </w:trPr>
        <w:tc>
          <w:tcPr>
            <w:tcW w:w="3243" w:type="dxa"/>
            <w:tcBorders>
              <w:top w:val="nil"/>
              <w:left w:val="nil"/>
              <w:bottom w:val="nil"/>
              <w:right w:val="nil"/>
            </w:tcBorders>
          </w:tcPr>
          <w:p w:rsidR="00B36000" w:rsidRPr="00675472" w:rsidRDefault="00B36000" w:rsidP="008A6285">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0.262</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0.260</w:t>
            </w:r>
          </w:p>
        </w:tc>
        <w:tc>
          <w:tcPr>
            <w:tcW w:w="1872" w:type="dxa"/>
            <w:tcBorders>
              <w:top w:val="nil"/>
              <w:left w:val="nil"/>
              <w:bottom w:val="nil"/>
              <w:right w:val="nil"/>
            </w:tcBorders>
          </w:tcPr>
          <w:p w:rsidR="00B36000" w:rsidRDefault="00B36000" w:rsidP="008A6285">
            <w:pPr>
              <w:widowControl w:val="0"/>
              <w:autoSpaceDE w:val="0"/>
              <w:autoSpaceDN w:val="0"/>
              <w:adjustRightInd w:val="0"/>
              <w:jc w:val="center"/>
            </w:pPr>
            <w:r>
              <w:t>0.221</w:t>
            </w:r>
          </w:p>
        </w:tc>
      </w:tr>
    </w:tbl>
    <w:p w:rsidR="00C94A50" w:rsidRPr="00675472" w:rsidRDefault="00A61A14" w:rsidP="00B662A3">
      <w:pPr>
        <w:spacing w:after="240" w:line="480" w:lineRule="auto"/>
        <w:rPr>
          <w:rStyle w:val="IntenseReference"/>
          <w:rFonts w:ascii="Cambria Math" w:hAnsi="Cambria Math"/>
          <w:sz w:val="40"/>
          <w:szCs w:val="40"/>
        </w:rPr>
      </w:pPr>
      <w:r>
        <w:rPr>
          <w:rFonts w:ascii="Cambria Math" w:hAnsi="Cambria Math"/>
          <w:noProof/>
        </w:rPr>
        <mc:AlternateContent>
          <mc:Choice Requires="wps">
            <w:drawing>
              <wp:anchor distT="0" distB="0" distL="114300" distR="114300" simplePos="0" relativeHeight="251712512" behindDoc="0" locked="0" layoutInCell="1" allowOverlap="1">
                <wp:simplePos x="0" y="0"/>
                <wp:positionH relativeFrom="column">
                  <wp:posOffset>301625</wp:posOffset>
                </wp:positionH>
                <wp:positionV relativeFrom="paragraph">
                  <wp:posOffset>605790</wp:posOffset>
                </wp:positionV>
                <wp:extent cx="5192395" cy="15875"/>
                <wp:effectExtent l="0" t="0" r="8255" b="317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92395" cy="15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CAC8BD" id="Straight Connector 7"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47.7pt" to="432.6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jZJxgEAANcDAAAOAAAAZHJzL2Uyb0RvYy54bWysU9uO2yAQfa/Uf0C8N7ZTpdm14uxDVu3L&#10;qo2a9gNYDDFaYNBAY+fvC/jS22pVVX0ZGeacmTmH8e5uMJpcBHoFtqHVqqREWA6tsueGfv3y/s0N&#10;JT4w2zINVjT0Kjy9279+tetdLdbQgW4FkljE+rp3De1CcHVReN4Jw/wKnLAxKQENC/GI56JF1sfq&#10;RhfrsnxX9ICtQ+DC+3h7PybpPteXUvDwSUovAtENjbOFHDHHxxSL/Y7VZ2SuU3wag/3DFIYpG5su&#10;pe5ZYOQbqj9KGcURPMiw4mAKkFJxkTVENVX5m5pTx5zIWqI53i02+f9Xln+8HJGotqFbSiwz8YlO&#10;AZk6d4EcwNpoICDZJp965+sIP9gjJqV8sCf3APzJx1zxSzIdvBthg0ST4FEqGbLv18V3MQTC4+Wm&#10;ul2/vd1QwmOu2txsN6lfweqZ7NCHDwIMSR8N1comW1jNLg8+jNAZMs0yts+DhKsWCaztZyGj1Niw&#10;yuy8ZOKgkVxYXI/2qZraZmSiSKX1QipfJk3YRBN58f6WuKBzR7BhIRplAZ/rGoZ5VDniZ9Wj1iT7&#10;EdrrEeeniduTDZ02Pa3nz+dM//E/7r8DAAD//wMAUEsDBBQABgAIAAAAIQBZGrk93gAAAAgBAAAP&#10;AAAAZHJzL2Rvd25yZXYueG1sTI/BTsMwEETvSPyDtUjcqEPUpG2IU1WVEOKCaAp3N946gdiObCcN&#10;f89yKsfZGc28Lbez6dmEPnTOCnhcJMDQNk51Vgv4OD4/rIGFKK2SvbMo4AcDbKvbm1IWyl3sAac6&#10;akYlNhRSQBvjUHAemhaNDAs3oCXv7LyRkaTXXHl5oXLT8zRJcm5kZ2mhlQPuW2y+69EI6F/99Kn3&#10;ehfGl0Nef72f07fjJMT93bx7AhZxjtcw/OETOlTEdHKjVYH1AparjJICNtkSGPnrPEuBneiw2gCv&#10;Sv7/geoXAAD//wMAUEsBAi0AFAAGAAgAAAAhALaDOJL+AAAA4QEAABMAAAAAAAAAAAAAAAAAAAAA&#10;AFtDb250ZW50X1R5cGVzXS54bWxQSwECLQAUAAYACAAAACEAOP0h/9YAAACUAQAACwAAAAAAAAAA&#10;AAAAAAAvAQAAX3JlbHMvLnJlbHNQSwECLQAUAAYACAAAACEAgCo2ScYBAADXAwAADgAAAAAAAAAA&#10;AAAAAAAuAgAAZHJzL2Uyb0RvYy54bWxQSwECLQAUAAYACAAAACEAWRq5Pd4AAAAIAQAADwAAAAAA&#10;AAAAAAAAAAAgBAAAZHJzL2Rvd25yZXYueG1sUEsFBgAAAAAEAAQA8wAAACsFAAAAAA==&#10;" strokecolor="black [3200]" strokeweight=".5pt">
                <v:stroke joinstyle="miter"/>
                <o:lock v:ext="edit" shapetype="f"/>
              </v:line>
            </w:pict>
          </mc:Fallback>
        </mc:AlternateContent>
      </w:r>
    </w:p>
    <w:p w:rsidR="00B662A3" w:rsidRPr="00675472" w:rsidRDefault="00B662A3" w:rsidP="00B662A3">
      <w:pPr>
        <w:rPr>
          <w:rFonts w:ascii="Cambria Math" w:hAnsi="Cambria Math"/>
        </w:rPr>
      </w:pPr>
    </w:p>
    <w:p w:rsidR="00B662A3" w:rsidRPr="00675472" w:rsidRDefault="00B662A3" w:rsidP="00B662A3">
      <w:pPr>
        <w:rPr>
          <w:rFonts w:ascii="Cambria Math" w:hAnsi="Cambria Math"/>
        </w:rPr>
      </w:pPr>
    </w:p>
    <w:p w:rsidR="00B662A3" w:rsidRPr="00675472" w:rsidRDefault="00B662A3" w:rsidP="00B662A3">
      <w:pPr>
        <w:widowControl w:val="0"/>
        <w:autoSpaceDE w:val="0"/>
        <w:autoSpaceDN w:val="0"/>
        <w:adjustRightInd w:val="0"/>
        <w:jc w:val="center"/>
        <w:rPr>
          <w:rFonts w:ascii="Cambria Math" w:hAnsi="Cambria Math"/>
        </w:rPr>
      </w:pPr>
      <w:r w:rsidRPr="00675472">
        <w:rPr>
          <w:rFonts w:ascii="Cambria Math" w:hAnsi="Cambria Math"/>
        </w:rPr>
        <w:t>Standard errors in parentheses</w:t>
      </w:r>
    </w:p>
    <w:p w:rsidR="00B662A3" w:rsidRPr="00675472" w:rsidRDefault="00B662A3" w:rsidP="00B662A3">
      <w:pPr>
        <w:widowControl w:val="0"/>
        <w:autoSpaceDE w:val="0"/>
        <w:autoSpaceDN w:val="0"/>
        <w:adjustRightInd w:val="0"/>
        <w:jc w:val="center"/>
        <w:rPr>
          <w:rFonts w:ascii="Cambria Math" w:hAnsi="Cambria Math"/>
        </w:rPr>
      </w:pPr>
      <w:r w:rsidRPr="00675472">
        <w:rPr>
          <w:rFonts w:ascii="Cambria Math" w:hAnsi="Cambria Math"/>
        </w:rPr>
        <w:t>*** p&lt;0.01, ** p&lt;0.05, * p&lt;0.1</w:t>
      </w:r>
    </w:p>
    <w:p w:rsidR="00B662A3" w:rsidRPr="00675472" w:rsidRDefault="00B662A3" w:rsidP="00B662A3">
      <w:pPr>
        <w:widowControl w:val="0"/>
        <w:autoSpaceDE w:val="0"/>
        <w:autoSpaceDN w:val="0"/>
        <w:adjustRightInd w:val="0"/>
        <w:rPr>
          <w:rFonts w:ascii="Cambria Math" w:hAnsi="Cambria Math"/>
          <w:i/>
        </w:rPr>
      </w:pPr>
    </w:p>
    <w:p w:rsidR="00B662A3" w:rsidRPr="00675472" w:rsidRDefault="00B662A3" w:rsidP="008537CF">
      <w:pPr>
        <w:widowControl w:val="0"/>
        <w:autoSpaceDE w:val="0"/>
        <w:autoSpaceDN w:val="0"/>
        <w:adjustRightInd w:val="0"/>
        <w:jc w:val="center"/>
        <w:rPr>
          <w:rFonts w:ascii="Cambria Math" w:hAnsi="Cambria Math"/>
        </w:rPr>
      </w:pPr>
      <w:r w:rsidRPr="00675472">
        <w:rPr>
          <w:rFonts w:ascii="Cambria Math" w:hAnsi="Cambria Math"/>
          <w:i/>
        </w:rPr>
        <w:t>Note omitted groups: Gender: male, Class of worker: private</w:t>
      </w:r>
      <w:r w:rsidR="008537CF" w:rsidRPr="00675472">
        <w:rPr>
          <w:rFonts w:ascii="Cambria Math" w:hAnsi="Cambria Math"/>
          <w:i/>
        </w:rPr>
        <w:t>,</w:t>
      </w:r>
      <w:r w:rsidRPr="00675472">
        <w:rPr>
          <w:rFonts w:ascii="Cambria Math" w:hAnsi="Cambria Math"/>
          <w:i/>
        </w:rPr>
        <w:t xml:space="preserve"> Race: white, Marital status: married</w:t>
      </w:r>
    </w:p>
    <w:p w:rsidR="00B662A3" w:rsidRDefault="00A61A14" w:rsidP="00311A23">
      <w:pPr>
        <w:spacing w:after="240" w:line="480" w:lineRule="auto"/>
        <w:ind w:left="720" w:hanging="720"/>
        <w:jc w:val="center"/>
        <w:rPr>
          <w:rStyle w:val="IntenseReference"/>
          <w:sz w:val="40"/>
          <w:szCs w:val="40"/>
        </w:rPr>
      </w:pPr>
      <w:r>
        <w:rPr>
          <w:noProof/>
        </w:rPr>
        <mc:AlternateContent>
          <mc:Choice Requires="wps">
            <w:drawing>
              <wp:anchor distT="0" distB="0" distL="114300" distR="114300" simplePos="0" relativeHeight="251714560" behindDoc="0" locked="0" layoutInCell="1" allowOverlap="1">
                <wp:simplePos x="0" y="0"/>
                <wp:positionH relativeFrom="margin">
                  <wp:posOffset>182880</wp:posOffset>
                </wp:positionH>
                <wp:positionV relativeFrom="paragraph">
                  <wp:posOffset>357505</wp:posOffset>
                </wp:positionV>
                <wp:extent cx="5192395" cy="15875"/>
                <wp:effectExtent l="0" t="0" r="8255" b="317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92395" cy="15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CDF4DA" id="Straight Connector 10" o:spid="_x0000_s1026" style="position:absolute;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4pt,28.15pt" to="423.2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C/xgEAANkDAAAOAAAAZHJzL2Uyb0RvYy54bWysU02P0zAQvSPxHyzfaZqiwm7UdA9dwWUF&#10;FV1+gNexG2ttjzU2TfrvGTtt+BRCiIsVe96bmfdmsrkbnWUnhdGAb3m9WHKmvITO+GPLPz++e3XD&#10;WUzCd8KCVy0/q8jvti9fbIbQqBX0YDuFjJL42Ayh5X1KoamqKHvlRFxAUJ6CGtCJRFc8Vh2KgbI7&#10;W62WyzfVANgFBKlipNf7Kci3Jb/WSqaPWkeVmG059ZbKieV8yme13YjmiCL0Rl7aEP/QhRPGU9E5&#10;1b1Ign1B80sqZyRCBJ0WElwFWhupigZSUy9/UnPoRVBFC5kTw2xT/H9p5YfTHpnpaHZkjxeOZnRI&#10;KMyxT2wH3pODgIyC5NQQYkOEnd9j1ipHfwgPIJ8jxaofgvkSwwQbNboMJ7FsLM6fZ+fVmJikx3V9&#10;u3p9u+ZMUqxe37xd53qVaK7kgDG9V+BY/mi5NT4bIxpxeohpgl4hl16m8qWRdLYqg63/pDSJpYJ1&#10;YZc1UzuL7CRoQbrn+lK2IDNFG2tn0vLPpAs201RZvb8lzuhSEXyaic54wN9VTeO1VT3hr6onrVn2&#10;E3TnPV5HQ/tTDL3sel7Q7++F/u2P3H4FAAD//wMAUEsDBBQABgAIAAAAIQCByFFO3QAAAAgBAAAP&#10;AAAAZHJzL2Rvd25yZXYueG1sTI/LTsMwEEX3SPyDNUjsqEOgURTiVFUlhNggmsLejadOwI/IdtLw&#10;9wwrupw5V3fO1JvFGjZjiIN3Au5XGTB0nVeD0wI+Ds93JbCYpFPSeIcCfjDCprm+qmWl/NntcW6T&#10;ZlTiYiUF9CmNFeex69HKuPIjOmInH6xMNAbNVZBnKreG51lWcCsHRxd6OeKux+67nawA8xrmT73T&#10;2zi97Iv26/2Uvx1mIW5vlu0TsIRL+g/Dnz6pQ0NORz85FZkRkJdkngSsiwdgxMvHYg3sSAsCvKn5&#10;5QPNLwAAAP//AwBQSwECLQAUAAYACAAAACEAtoM4kv4AAADhAQAAEwAAAAAAAAAAAAAAAAAAAAAA&#10;W0NvbnRlbnRfVHlwZXNdLnhtbFBLAQItABQABgAIAAAAIQA4/SH/1gAAAJQBAAALAAAAAAAAAAAA&#10;AAAAAC8BAABfcmVscy8ucmVsc1BLAQItABQABgAIAAAAIQDZOSC/xgEAANkDAAAOAAAAAAAAAAAA&#10;AAAAAC4CAABkcnMvZTJvRG9jLnhtbFBLAQItABQABgAIAAAAIQCByFFO3QAAAAgBAAAPAAAAAAAA&#10;AAAAAAAAACAEAABkcnMvZG93bnJldi54bWxQSwUGAAAAAAQABADzAAAAKgUAAAAA&#10;" strokecolor="black [3200]" strokeweight=".5pt">
                <v:stroke joinstyle="miter"/>
                <o:lock v:ext="edit" shapetype="f"/>
                <w10:wrap anchorx="margin"/>
              </v:line>
            </w:pict>
          </mc:Fallback>
        </mc:AlternateContent>
      </w:r>
    </w:p>
    <w:p w:rsidR="00B662A3" w:rsidRDefault="00B662A3" w:rsidP="00311A23">
      <w:pPr>
        <w:spacing w:after="240" w:line="480" w:lineRule="auto"/>
        <w:ind w:left="720" w:hanging="720"/>
        <w:jc w:val="center"/>
        <w:rPr>
          <w:rStyle w:val="IntenseReference"/>
          <w:sz w:val="40"/>
          <w:szCs w:val="40"/>
        </w:rPr>
      </w:pPr>
    </w:p>
    <w:p w:rsidR="00B662A3" w:rsidRDefault="00B662A3" w:rsidP="00B662A3">
      <w:pPr>
        <w:spacing w:after="240" w:line="480" w:lineRule="auto"/>
        <w:rPr>
          <w:rStyle w:val="IntenseReference"/>
          <w:sz w:val="40"/>
          <w:szCs w:val="40"/>
        </w:rPr>
      </w:pPr>
    </w:p>
    <w:p w:rsidR="008403F4" w:rsidRDefault="008403F4" w:rsidP="00B662A3">
      <w:pPr>
        <w:spacing w:after="240" w:line="480" w:lineRule="auto"/>
        <w:rPr>
          <w:rStyle w:val="IntenseReference"/>
          <w:sz w:val="40"/>
          <w:szCs w:val="40"/>
        </w:rPr>
      </w:pPr>
    </w:p>
    <w:p w:rsidR="008403F4" w:rsidRDefault="008403F4" w:rsidP="00B662A3">
      <w:pPr>
        <w:spacing w:after="240" w:line="480" w:lineRule="auto"/>
        <w:rPr>
          <w:rStyle w:val="IntenseReference"/>
          <w:sz w:val="40"/>
          <w:szCs w:val="40"/>
        </w:rPr>
      </w:pPr>
    </w:p>
    <w:p w:rsidR="00675472" w:rsidRDefault="00675472" w:rsidP="00223F89">
      <w:pPr>
        <w:spacing w:after="240" w:line="480" w:lineRule="auto"/>
        <w:ind w:left="720" w:hanging="720"/>
        <w:rPr>
          <w:rStyle w:val="IntenseReference"/>
          <w:sz w:val="40"/>
          <w:szCs w:val="40"/>
        </w:rPr>
      </w:pPr>
    </w:p>
    <w:p w:rsidR="00F61D15" w:rsidRPr="006B3A99" w:rsidRDefault="00F61D15" w:rsidP="00223F89">
      <w:pPr>
        <w:spacing w:after="240" w:line="480" w:lineRule="auto"/>
        <w:ind w:left="720" w:hanging="720"/>
        <w:rPr>
          <w:rStyle w:val="IntenseReference"/>
          <w:color w:val="FF0000"/>
          <w:sz w:val="40"/>
          <w:szCs w:val="40"/>
        </w:rPr>
      </w:pPr>
    </w:p>
    <w:p w:rsidR="00A61F40" w:rsidRDefault="00A61F40" w:rsidP="00F61D15">
      <w:pPr>
        <w:spacing w:after="240" w:line="480" w:lineRule="auto"/>
        <w:ind w:left="720" w:hanging="720"/>
        <w:rPr>
          <w:rStyle w:val="IntenseReference"/>
          <w:sz w:val="40"/>
          <w:szCs w:val="40"/>
        </w:rPr>
      </w:pPr>
    </w:p>
    <w:p w:rsidR="00A61F40" w:rsidRDefault="00A61F40" w:rsidP="00F61D15">
      <w:pPr>
        <w:spacing w:after="240" w:line="480" w:lineRule="auto"/>
        <w:ind w:left="720" w:hanging="720"/>
        <w:rPr>
          <w:rStyle w:val="IntenseReference"/>
          <w:sz w:val="40"/>
          <w:szCs w:val="40"/>
        </w:rPr>
      </w:pPr>
    </w:p>
    <w:p w:rsidR="00B36000" w:rsidRDefault="00B36000" w:rsidP="00B36000">
      <w:pPr>
        <w:spacing w:after="240" w:line="480" w:lineRule="auto"/>
        <w:rPr>
          <w:rStyle w:val="IntenseReference"/>
          <w:sz w:val="40"/>
          <w:szCs w:val="40"/>
        </w:rPr>
      </w:pPr>
      <w:r>
        <w:rPr>
          <w:rStyle w:val="IntenseReference"/>
          <w:sz w:val="40"/>
          <w:szCs w:val="40"/>
        </w:rPr>
        <w:t>1993 additional explanatory variables (Quantile) by gender</w:t>
      </w:r>
    </w:p>
    <w:tbl>
      <w:tblPr>
        <w:tblW w:w="10731" w:type="dxa"/>
        <w:jc w:val="center"/>
        <w:tblLayout w:type="fixed"/>
        <w:tblCellMar>
          <w:left w:w="75" w:type="dxa"/>
          <w:right w:w="75" w:type="dxa"/>
        </w:tblCellMar>
        <w:tblLook w:val="0000" w:firstRow="0" w:lastRow="0" w:firstColumn="0" w:lastColumn="0" w:noHBand="0" w:noVBand="0"/>
      </w:tblPr>
      <w:tblGrid>
        <w:gridCol w:w="3243"/>
        <w:gridCol w:w="1872"/>
        <w:gridCol w:w="1872"/>
        <w:gridCol w:w="1872"/>
        <w:gridCol w:w="1872"/>
      </w:tblGrid>
      <w:tr w:rsidR="00B36000" w:rsidRPr="00675472" w:rsidTr="003A3D31">
        <w:trPr>
          <w:jc w:val="center"/>
        </w:trPr>
        <w:tc>
          <w:tcPr>
            <w:tcW w:w="3243" w:type="dxa"/>
            <w:tcBorders>
              <w:top w:val="single" w:sz="6" w:space="0" w:color="auto"/>
              <w:left w:val="nil"/>
              <w:bottom w:val="nil"/>
              <w:right w:val="nil"/>
            </w:tcBorders>
          </w:tcPr>
          <w:p w:rsidR="00B36000" w:rsidRPr="00675472" w:rsidRDefault="00B36000" w:rsidP="00B36000">
            <w:pPr>
              <w:widowControl w:val="0"/>
              <w:autoSpaceDE w:val="0"/>
              <w:autoSpaceDN w:val="0"/>
              <w:adjustRightInd w:val="0"/>
              <w:rPr>
                <w:rFonts w:ascii="Cambria Math" w:hAnsi="Cambria Math"/>
              </w:rPr>
            </w:pPr>
          </w:p>
        </w:tc>
        <w:tc>
          <w:tcPr>
            <w:tcW w:w="1872" w:type="dxa"/>
            <w:tcBorders>
              <w:top w:val="single" w:sz="6" w:space="0" w:color="auto"/>
              <w:left w:val="nil"/>
              <w:bottom w:val="nil"/>
              <w:right w:val="nil"/>
            </w:tcBorders>
          </w:tcPr>
          <w:p w:rsidR="00B36000" w:rsidRDefault="00B36000" w:rsidP="00B36000">
            <w:pPr>
              <w:widowControl w:val="0"/>
              <w:autoSpaceDE w:val="0"/>
              <w:autoSpaceDN w:val="0"/>
              <w:adjustRightInd w:val="0"/>
              <w:jc w:val="center"/>
            </w:pPr>
            <w:r>
              <w:t>(.50 Male)</w:t>
            </w:r>
          </w:p>
        </w:tc>
        <w:tc>
          <w:tcPr>
            <w:tcW w:w="1872" w:type="dxa"/>
            <w:tcBorders>
              <w:top w:val="single" w:sz="6" w:space="0" w:color="auto"/>
              <w:left w:val="nil"/>
              <w:bottom w:val="nil"/>
              <w:right w:val="nil"/>
            </w:tcBorders>
          </w:tcPr>
          <w:p w:rsidR="00B36000" w:rsidRDefault="00B36000" w:rsidP="00B36000">
            <w:pPr>
              <w:widowControl w:val="0"/>
              <w:autoSpaceDE w:val="0"/>
              <w:autoSpaceDN w:val="0"/>
              <w:adjustRightInd w:val="0"/>
              <w:jc w:val="center"/>
            </w:pPr>
            <w:r>
              <w:t>(.50 Female)</w:t>
            </w:r>
          </w:p>
        </w:tc>
        <w:tc>
          <w:tcPr>
            <w:tcW w:w="1872" w:type="dxa"/>
            <w:tcBorders>
              <w:top w:val="single" w:sz="6" w:space="0" w:color="auto"/>
              <w:left w:val="nil"/>
              <w:bottom w:val="nil"/>
              <w:right w:val="nil"/>
            </w:tcBorders>
          </w:tcPr>
          <w:p w:rsidR="00B36000" w:rsidRDefault="00B36000" w:rsidP="00B36000">
            <w:pPr>
              <w:widowControl w:val="0"/>
              <w:autoSpaceDE w:val="0"/>
              <w:autoSpaceDN w:val="0"/>
              <w:adjustRightInd w:val="0"/>
              <w:jc w:val="center"/>
            </w:pPr>
            <w:r>
              <w:t>(.90 Male)</w:t>
            </w:r>
          </w:p>
        </w:tc>
        <w:tc>
          <w:tcPr>
            <w:tcW w:w="1872" w:type="dxa"/>
            <w:tcBorders>
              <w:top w:val="single" w:sz="6" w:space="0" w:color="auto"/>
              <w:left w:val="nil"/>
              <w:bottom w:val="nil"/>
              <w:right w:val="nil"/>
            </w:tcBorders>
          </w:tcPr>
          <w:p w:rsidR="00B36000" w:rsidRDefault="00B36000" w:rsidP="00B36000">
            <w:pPr>
              <w:widowControl w:val="0"/>
              <w:autoSpaceDE w:val="0"/>
              <w:autoSpaceDN w:val="0"/>
              <w:adjustRightInd w:val="0"/>
              <w:jc w:val="center"/>
            </w:pPr>
            <w:r>
              <w:t>(.90 Female)</w:t>
            </w:r>
          </w:p>
        </w:tc>
      </w:tr>
      <w:tr w:rsidR="00F61D15" w:rsidRPr="00675472" w:rsidTr="003A3D31">
        <w:trPr>
          <w:jc w:val="center"/>
        </w:trPr>
        <w:tc>
          <w:tcPr>
            <w:tcW w:w="3243" w:type="dxa"/>
            <w:tcBorders>
              <w:top w:val="nil"/>
              <w:left w:val="nil"/>
              <w:bottom w:val="single" w:sz="6" w:space="0" w:color="auto"/>
              <w:right w:val="nil"/>
            </w:tcBorders>
          </w:tcPr>
          <w:p w:rsidR="00F61D15" w:rsidRPr="00675472" w:rsidRDefault="00F61D15" w:rsidP="003A3D31">
            <w:pPr>
              <w:widowControl w:val="0"/>
              <w:autoSpaceDE w:val="0"/>
              <w:autoSpaceDN w:val="0"/>
              <w:adjustRightInd w:val="0"/>
              <w:rPr>
                <w:rFonts w:ascii="Cambria Math" w:hAnsi="Cambria Math"/>
              </w:rPr>
            </w:pPr>
            <w:r w:rsidRPr="00675472">
              <w:rPr>
                <w:rFonts w:ascii="Cambria Math" w:hAnsi="Cambria Math"/>
              </w:rPr>
              <w:t>VARIABLES</w:t>
            </w:r>
          </w:p>
        </w:tc>
        <w:tc>
          <w:tcPr>
            <w:tcW w:w="1872" w:type="dxa"/>
            <w:tcBorders>
              <w:top w:val="nil"/>
              <w:left w:val="nil"/>
              <w:bottom w:val="single" w:sz="6" w:space="0" w:color="auto"/>
              <w:right w:val="nil"/>
            </w:tcBorders>
          </w:tcPr>
          <w:p w:rsidR="00F61D15" w:rsidRPr="00675472" w:rsidRDefault="00B36000" w:rsidP="003A3D31">
            <w:pPr>
              <w:widowControl w:val="0"/>
              <w:autoSpaceDE w:val="0"/>
              <w:autoSpaceDN w:val="0"/>
              <w:adjustRightInd w:val="0"/>
              <w:jc w:val="center"/>
              <w:rPr>
                <w:rFonts w:ascii="Cambria Math" w:hAnsi="Cambria Math"/>
              </w:rPr>
            </w:pPr>
            <w:r>
              <w:rPr>
                <w:rFonts w:ascii="Cambria Math" w:hAnsi="Cambria Math"/>
              </w:rPr>
              <w:t xml:space="preserve">Log </w:t>
            </w:r>
            <w:r w:rsidR="00F61D15" w:rsidRPr="00675472">
              <w:rPr>
                <w:rFonts w:ascii="Cambria Math" w:hAnsi="Cambria Math"/>
              </w:rPr>
              <w:t>income</w:t>
            </w:r>
          </w:p>
        </w:tc>
        <w:tc>
          <w:tcPr>
            <w:tcW w:w="1872" w:type="dxa"/>
            <w:tcBorders>
              <w:top w:val="nil"/>
              <w:left w:val="nil"/>
              <w:bottom w:val="single" w:sz="6" w:space="0" w:color="auto"/>
              <w:right w:val="nil"/>
            </w:tcBorders>
          </w:tcPr>
          <w:p w:rsidR="00F61D15" w:rsidRPr="00675472" w:rsidRDefault="00B36000" w:rsidP="003A3D31">
            <w:pPr>
              <w:widowControl w:val="0"/>
              <w:autoSpaceDE w:val="0"/>
              <w:autoSpaceDN w:val="0"/>
              <w:adjustRightInd w:val="0"/>
              <w:jc w:val="center"/>
              <w:rPr>
                <w:rFonts w:ascii="Cambria Math" w:hAnsi="Cambria Math"/>
              </w:rPr>
            </w:pPr>
            <w:r>
              <w:rPr>
                <w:rFonts w:ascii="Cambria Math" w:hAnsi="Cambria Math"/>
              </w:rPr>
              <w:t>Log</w:t>
            </w:r>
            <w:r w:rsidR="00F61D15" w:rsidRPr="00675472">
              <w:rPr>
                <w:rFonts w:ascii="Cambria Math" w:hAnsi="Cambria Math"/>
              </w:rPr>
              <w:t xml:space="preserve"> income</w:t>
            </w:r>
          </w:p>
        </w:tc>
        <w:tc>
          <w:tcPr>
            <w:tcW w:w="1872" w:type="dxa"/>
            <w:tcBorders>
              <w:top w:val="nil"/>
              <w:left w:val="nil"/>
              <w:bottom w:val="single" w:sz="6" w:space="0" w:color="auto"/>
              <w:right w:val="nil"/>
            </w:tcBorders>
          </w:tcPr>
          <w:p w:rsidR="00F61D15" w:rsidRPr="00675472" w:rsidRDefault="00B36000" w:rsidP="003A3D31">
            <w:pPr>
              <w:widowControl w:val="0"/>
              <w:autoSpaceDE w:val="0"/>
              <w:autoSpaceDN w:val="0"/>
              <w:adjustRightInd w:val="0"/>
              <w:jc w:val="center"/>
              <w:rPr>
                <w:rFonts w:ascii="Cambria Math" w:hAnsi="Cambria Math"/>
              </w:rPr>
            </w:pPr>
            <w:r>
              <w:rPr>
                <w:rFonts w:ascii="Cambria Math" w:hAnsi="Cambria Math"/>
              </w:rPr>
              <w:t>Log</w:t>
            </w:r>
            <w:r w:rsidR="00F61D15" w:rsidRPr="00675472">
              <w:rPr>
                <w:rFonts w:ascii="Cambria Math" w:hAnsi="Cambria Math"/>
              </w:rPr>
              <w:t xml:space="preserve"> income</w:t>
            </w:r>
          </w:p>
        </w:tc>
        <w:tc>
          <w:tcPr>
            <w:tcW w:w="1872" w:type="dxa"/>
            <w:tcBorders>
              <w:top w:val="nil"/>
              <w:left w:val="nil"/>
              <w:bottom w:val="single" w:sz="6" w:space="0" w:color="auto"/>
              <w:right w:val="nil"/>
            </w:tcBorders>
          </w:tcPr>
          <w:p w:rsidR="00F61D15" w:rsidRPr="00675472" w:rsidRDefault="00B36000" w:rsidP="003A3D31">
            <w:pPr>
              <w:widowControl w:val="0"/>
              <w:autoSpaceDE w:val="0"/>
              <w:autoSpaceDN w:val="0"/>
              <w:adjustRightInd w:val="0"/>
              <w:jc w:val="center"/>
              <w:rPr>
                <w:rFonts w:ascii="Cambria Math" w:hAnsi="Cambria Math"/>
              </w:rPr>
            </w:pPr>
            <w:r>
              <w:rPr>
                <w:rFonts w:ascii="Cambria Math" w:hAnsi="Cambria Math"/>
              </w:rPr>
              <w:t>Log</w:t>
            </w:r>
            <w:r w:rsidR="00F61D15" w:rsidRPr="00675472">
              <w:rPr>
                <w:rFonts w:ascii="Cambria Math" w:hAnsi="Cambria Math"/>
              </w:rPr>
              <w:t xml:space="preserve"> income</w:t>
            </w:r>
          </w:p>
        </w:tc>
      </w:tr>
      <w:tr w:rsidR="00F61D15" w:rsidRPr="00675472" w:rsidTr="003A3D31">
        <w:trPr>
          <w:jc w:val="center"/>
        </w:trPr>
        <w:tc>
          <w:tcPr>
            <w:tcW w:w="3243" w:type="dxa"/>
            <w:tcBorders>
              <w:top w:val="nil"/>
              <w:left w:val="nil"/>
              <w:bottom w:val="nil"/>
              <w:right w:val="nil"/>
            </w:tcBorders>
          </w:tcPr>
          <w:p w:rsidR="00F61D15" w:rsidRPr="00675472" w:rsidRDefault="00F61D15" w:rsidP="003A3D31">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F61D15" w:rsidRPr="00675472" w:rsidRDefault="00F61D15" w:rsidP="003A3D31">
            <w:pPr>
              <w:widowControl w:val="0"/>
              <w:autoSpaceDE w:val="0"/>
              <w:autoSpaceDN w:val="0"/>
              <w:adjustRightInd w:val="0"/>
              <w:jc w:val="center"/>
              <w:rPr>
                <w:rFonts w:ascii="Cambria Math" w:hAnsi="Cambria Math"/>
              </w:rPr>
            </w:pPr>
          </w:p>
        </w:tc>
        <w:tc>
          <w:tcPr>
            <w:tcW w:w="1872" w:type="dxa"/>
            <w:tcBorders>
              <w:top w:val="nil"/>
              <w:left w:val="nil"/>
              <w:bottom w:val="nil"/>
              <w:right w:val="nil"/>
            </w:tcBorders>
          </w:tcPr>
          <w:p w:rsidR="00F61D15" w:rsidRPr="00675472" w:rsidRDefault="00F61D15" w:rsidP="003A3D31">
            <w:pPr>
              <w:widowControl w:val="0"/>
              <w:autoSpaceDE w:val="0"/>
              <w:autoSpaceDN w:val="0"/>
              <w:adjustRightInd w:val="0"/>
              <w:jc w:val="center"/>
              <w:rPr>
                <w:rFonts w:ascii="Cambria Math" w:hAnsi="Cambria Math"/>
              </w:rPr>
            </w:pPr>
          </w:p>
        </w:tc>
        <w:tc>
          <w:tcPr>
            <w:tcW w:w="1872" w:type="dxa"/>
            <w:tcBorders>
              <w:top w:val="nil"/>
              <w:left w:val="nil"/>
              <w:bottom w:val="nil"/>
              <w:right w:val="nil"/>
            </w:tcBorders>
          </w:tcPr>
          <w:p w:rsidR="00F61D15" w:rsidRPr="00675472" w:rsidRDefault="00F61D15" w:rsidP="003A3D31">
            <w:pPr>
              <w:widowControl w:val="0"/>
              <w:autoSpaceDE w:val="0"/>
              <w:autoSpaceDN w:val="0"/>
              <w:adjustRightInd w:val="0"/>
              <w:jc w:val="center"/>
              <w:rPr>
                <w:rFonts w:ascii="Cambria Math" w:hAnsi="Cambria Math"/>
              </w:rPr>
            </w:pPr>
          </w:p>
        </w:tc>
        <w:tc>
          <w:tcPr>
            <w:tcW w:w="1872" w:type="dxa"/>
            <w:tcBorders>
              <w:top w:val="nil"/>
              <w:left w:val="nil"/>
              <w:bottom w:val="nil"/>
              <w:right w:val="nil"/>
            </w:tcBorders>
          </w:tcPr>
          <w:p w:rsidR="00F61D15" w:rsidRPr="00675472" w:rsidRDefault="00F61D15" w:rsidP="003A3D31">
            <w:pPr>
              <w:widowControl w:val="0"/>
              <w:autoSpaceDE w:val="0"/>
              <w:autoSpaceDN w:val="0"/>
              <w:adjustRightInd w:val="0"/>
              <w:jc w:val="center"/>
              <w:rPr>
                <w:rFonts w:ascii="Cambria Math" w:hAnsi="Cambria Math"/>
              </w:rPr>
            </w:pPr>
          </w:p>
        </w:tc>
      </w:tr>
      <w:tr w:rsidR="00B36000" w:rsidRPr="00675472" w:rsidTr="003A3D31">
        <w:trPr>
          <w:jc w:val="center"/>
        </w:trPr>
        <w:tc>
          <w:tcPr>
            <w:tcW w:w="3243" w:type="dxa"/>
            <w:tcBorders>
              <w:top w:val="nil"/>
              <w:left w:val="nil"/>
              <w:bottom w:val="nil"/>
              <w:right w:val="nil"/>
            </w:tcBorders>
          </w:tcPr>
          <w:p w:rsidR="00B36000" w:rsidRPr="00675472" w:rsidRDefault="00B36000" w:rsidP="00B36000">
            <w:pPr>
              <w:widowControl w:val="0"/>
              <w:autoSpaceDE w:val="0"/>
              <w:autoSpaceDN w:val="0"/>
              <w:adjustRightInd w:val="0"/>
              <w:rPr>
                <w:rFonts w:ascii="Cambria Math" w:hAnsi="Cambria Math"/>
              </w:rPr>
            </w:pPr>
            <w:r w:rsidRPr="00675472">
              <w:rPr>
                <w:rFonts w:ascii="Cambria Math" w:hAnsi="Cambria Math"/>
              </w:rPr>
              <w:t>Age</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0.0202***</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0.0143***</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0.0340***</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0.0295***</w:t>
            </w:r>
          </w:p>
        </w:tc>
      </w:tr>
      <w:tr w:rsidR="00B36000" w:rsidRPr="00675472" w:rsidTr="003A3D31">
        <w:trPr>
          <w:jc w:val="center"/>
        </w:trPr>
        <w:tc>
          <w:tcPr>
            <w:tcW w:w="3243" w:type="dxa"/>
            <w:tcBorders>
              <w:top w:val="nil"/>
              <w:left w:val="nil"/>
              <w:bottom w:val="nil"/>
              <w:right w:val="nil"/>
            </w:tcBorders>
          </w:tcPr>
          <w:p w:rsidR="00B36000" w:rsidRPr="00675472" w:rsidRDefault="00B36000" w:rsidP="00B36000">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(0.00278)</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(0.00316)</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(0.00536)</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(0.00421)</w:t>
            </w:r>
          </w:p>
        </w:tc>
      </w:tr>
      <w:tr w:rsidR="00B36000" w:rsidRPr="00675472" w:rsidTr="003A3D31">
        <w:trPr>
          <w:jc w:val="center"/>
        </w:trPr>
        <w:tc>
          <w:tcPr>
            <w:tcW w:w="3243" w:type="dxa"/>
            <w:tcBorders>
              <w:top w:val="nil"/>
              <w:left w:val="nil"/>
              <w:bottom w:val="nil"/>
              <w:right w:val="nil"/>
            </w:tcBorders>
          </w:tcPr>
          <w:p w:rsidR="00B36000" w:rsidRPr="00675472" w:rsidRDefault="00B36000" w:rsidP="00B36000">
            <w:pPr>
              <w:widowControl w:val="0"/>
              <w:autoSpaceDE w:val="0"/>
              <w:autoSpaceDN w:val="0"/>
              <w:adjustRightInd w:val="0"/>
              <w:rPr>
                <w:rFonts w:ascii="Cambria Math" w:hAnsi="Cambria Math"/>
              </w:rPr>
            </w:pPr>
            <w:r w:rsidRPr="00675472">
              <w:rPr>
                <w:rFonts w:ascii="Cambria Math" w:hAnsi="Cambria Math"/>
              </w:rPr>
              <w:t>Age</w:t>
            </w:r>
            <w:r w:rsidRPr="00675472">
              <w:rPr>
                <w:rFonts w:ascii="Cambria Math" w:hAnsi="Cambria Math"/>
                <w:vertAlign w:val="superscript"/>
              </w:rPr>
              <w:t>2</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-0.000256***</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-0.000201***</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-0.000346***</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-0.000316***</w:t>
            </w:r>
          </w:p>
        </w:tc>
      </w:tr>
      <w:tr w:rsidR="00B36000" w:rsidRPr="00675472" w:rsidTr="003A3D31">
        <w:trPr>
          <w:jc w:val="center"/>
        </w:trPr>
        <w:tc>
          <w:tcPr>
            <w:tcW w:w="3243" w:type="dxa"/>
            <w:tcBorders>
              <w:top w:val="nil"/>
              <w:left w:val="nil"/>
              <w:bottom w:val="nil"/>
              <w:right w:val="nil"/>
            </w:tcBorders>
          </w:tcPr>
          <w:p w:rsidR="00B36000" w:rsidRPr="00675472" w:rsidRDefault="00B36000" w:rsidP="00B36000">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(3.38e-05)</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(3.67e-05)</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(6.54e-05)</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(4.82e-05)</w:t>
            </w:r>
          </w:p>
        </w:tc>
      </w:tr>
      <w:tr w:rsidR="00B36000" w:rsidRPr="00675472" w:rsidTr="003A3D31">
        <w:trPr>
          <w:jc w:val="center"/>
        </w:trPr>
        <w:tc>
          <w:tcPr>
            <w:tcW w:w="3243" w:type="dxa"/>
            <w:tcBorders>
              <w:top w:val="nil"/>
              <w:left w:val="nil"/>
              <w:bottom w:val="nil"/>
              <w:right w:val="nil"/>
            </w:tcBorders>
          </w:tcPr>
          <w:p w:rsidR="00B36000" w:rsidRPr="00675472" w:rsidRDefault="00B36000" w:rsidP="00B36000">
            <w:pPr>
              <w:widowControl w:val="0"/>
              <w:autoSpaceDE w:val="0"/>
              <w:autoSpaceDN w:val="0"/>
              <w:adjustRightInd w:val="0"/>
              <w:rPr>
                <w:rFonts w:ascii="Cambria Math" w:hAnsi="Cambria Math"/>
              </w:rPr>
            </w:pPr>
            <w:r w:rsidRPr="00675472">
              <w:rPr>
                <w:rFonts w:ascii="Cambria Math" w:hAnsi="Cambria Math"/>
              </w:rPr>
              <w:t>Native American</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-0.133***</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-0.0208</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-0.144***</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0.0534</w:t>
            </w:r>
          </w:p>
        </w:tc>
      </w:tr>
      <w:tr w:rsidR="00B36000" w:rsidRPr="00675472" w:rsidTr="003A3D31">
        <w:trPr>
          <w:jc w:val="center"/>
        </w:trPr>
        <w:tc>
          <w:tcPr>
            <w:tcW w:w="3243" w:type="dxa"/>
            <w:tcBorders>
              <w:top w:val="nil"/>
              <w:left w:val="nil"/>
              <w:bottom w:val="nil"/>
              <w:right w:val="nil"/>
            </w:tcBorders>
          </w:tcPr>
          <w:p w:rsidR="00B36000" w:rsidRPr="00675472" w:rsidRDefault="00B36000" w:rsidP="00B36000">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(0.0340)</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(0.0275)</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(0.0468)</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(0.0363)</w:t>
            </w:r>
          </w:p>
        </w:tc>
      </w:tr>
      <w:tr w:rsidR="00B36000" w:rsidRPr="00675472" w:rsidTr="003A3D31">
        <w:trPr>
          <w:jc w:val="center"/>
        </w:trPr>
        <w:tc>
          <w:tcPr>
            <w:tcW w:w="3243" w:type="dxa"/>
            <w:tcBorders>
              <w:top w:val="nil"/>
              <w:left w:val="nil"/>
              <w:bottom w:val="nil"/>
              <w:right w:val="nil"/>
            </w:tcBorders>
          </w:tcPr>
          <w:p w:rsidR="00B36000" w:rsidRPr="00675472" w:rsidRDefault="00B36000" w:rsidP="00B36000">
            <w:pPr>
              <w:widowControl w:val="0"/>
              <w:autoSpaceDE w:val="0"/>
              <w:autoSpaceDN w:val="0"/>
              <w:adjustRightInd w:val="0"/>
              <w:rPr>
                <w:rFonts w:ascii="Cambria Math" w:hAnsi="Cambria Math"/>
              </w:rPr>
            </w:pPr>
            <w:r w:rsidRPr="00675472">
              <w:rPr>
                <w:rFonts w:ascii="Cambria Math" w:hAnsi="Cambria Math"/>
              </w:rPr>
              <w:t>Hispanic</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-0.0377***</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0.0189**</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-0.0525***</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-0.00316</w:t>
            </w:r>
          </w:p>
        </w:tc>
      </w:tr>
      <w:tr w:rsidR="00B36000" w:rsidRPr="00675472" w:rsidTr="003A3D31">
        <w:trPr>
          <w:jc w:val="center"/>
        </w:trPr>
        <w:tc>
          <w:tcPr>
            <w:tcW w:w="3243" w:type="dxa"/>
            <w:tcBorders>
              <w:top w:val="nil"/>
              <w:left w:val="nil"/>
              <w:bottom w:val="nil"/>
              <w:right w:val="nil"/>
            </w:tcBorders>
          </w:tcPr>
          <w:p w:rsidR="00B36000" w:rsidRPr="00675472" w:rsidRDefault="00B36000" w:rsidP="00B36000">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(0.00851)</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(0.00922)</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(0.0146)</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(0.0155)</w:t>
            </w:r>
          </w:p>
        </w:tc>
      </w:tr>
      <w:tr w:rsidR="00B36000" w:rsidRPr="00675472" w:rsidTr="003A3D31">
        <w:trPr>
          <w:jc w:val="center"/>
        </w:trPr>
        <w:tc>
          <w:tcPr>
            <w:tcW w:w="3243" w:type="dxa"/>
            <w:tcBorders>
              <w:top w:val="nil"/>
              <w:left w:val="nil"/>
              <w:bottom w:val="nil"/>
              <w:right w:val="nil"/>
            </w:tcBorders>
          </w:tcPr>
          <w:p w:rsidR="00B36000" w:rsidRPr="00675472" w:rsidRDefault="00B36000" w:rsidP="00B36000">
            <w:pPr>
              <w:widowControl w:val="0"/>
              <w:autoSpaceDE w:val="0"/>
              <w:autoSpaceDN w:val="0"/>
              <w:adjustRightInd w:val="0"/>
              <w:rPr>
                <w:rFonts w:ascii="Cambria Math" w:hAnsi="Cambria Math"/>
              </w:rPr>
            </w:pPr>
            <w:r w:rsidRPr="00675472">
              <w:rPr>
                <w:rFonts w:ascii="Cambria Math" w:hAnsi="Cambria Math"/>
              </w:rPr>
              <w:t>Black</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-0.128***</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-0.0657***</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-0.137***</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-0.0657***</w:t>
            </w:r>
          </w:p>
        </w:tc>
      </w:tr>
      <w:tr w:rsidR="00B36000" w:rsidRPr="00675472" w:rsidTr="003A3D31">
        <w:trPr>
          <w:jc w:val="center"/>
        </w:trPr>
        <w:tc>
          <w:tcPr>
            <w:tcW w:w="3243" w:type="dxa"/>
            <w:tcBorders>
              <w:top w:val="nil"/>
              <w:left w:val="nil"/>
              <w:bottom w:val="nil"/>
              <w:right w:val="nil"/>
            </w:tcBorders>
          </w:tcPr>
          <w:p w:rsidR="00B36000" w:rsidRPr="00675472" w:rsidRDefault="00B36000" w:rsidP="00B36000">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(0.00805)</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(0.00813)</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(0.0129)</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(0.0111)</w:t>
            </w:r>
          </w:p>
        </w:tc>
      </w:tr>
      <w:tr w:rsidR="00B36000" w:rsidRPr="00675472" w:rsidTr="003A3D31">
        <w:trPr>
          <w:jc w:val="center"/>
        </w:trPr>
        <w:tc>
          <w:tcPr>
            <w:tcW w:w="3243" w:type="dxa"/>
            <w:tcBorders>
              <w:top w:val="nil"/>
              <w:left w:val="nil"/>
              <w:bottom w:val="nil"/>
              <w:right w:val="nil"/>
            </w:tcBorders>
          </w:tcPr>
          <w:p w:rsidR="00B36000" w:rsidRPr="00675472" w:rsidRDefault="00B36000" w:rsidP="00B36000">
            <w:pPr>
              <w:widowControl w:val="0"/>
              <w:autoSpaceDE w:val="0"/>
              <w:autoSpaceDN w:val="0"/>
              <w:adjustRightInd w:val="0"/>
              <w:rPr>
                <w:rFonts w:ascii="Cambria Math" w:hAnsi="Cambria Math"/>
              </w:rPr>
            </w:pPr>
            <w:r w:rsidRPr="00675472">
              <w:rPr>
                <w:rFonts w:ascii="Cambria Math" w:hAnsi="Cambria Math"/>
              </w:rPr>
              <w:t>Asian</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-0.0476***</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0.0154</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-0.0285*</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-0.0175</w:t>
            </w:r>
          </w:p>
        </w:tc>
      </w:tr>
      <w:tr w:rsidR="00B36000" w:rsidRPr="00675472" w:rsidTr="003A3D31">
        <w:trPr>
          <w:jc w:val="center"/>
        </w:trPr>
        <w:tc>
          <w:tcPr>
            <w:tcW w:w="3243" w:type="dxa"/>
            <w:tcBorders>
              <w:top w:val="nil"/>
              <w:left w:val="nil"/>
              <w:bottom w:val="nil"/>
              <w:right w:val="nil"/>
            </w:tcBorders>
          </w:tcPr>
          <w:p w:rsidR="00B36000" w:rsidRPr="00675472" w:rsidRDefault="00B36000" w:rsidP="00B36000">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(0.00942)</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(0.0115)</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(0.0168)</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(0.0157)</w:t>
            </w:r>
          </w:p>
        </w:tc>
      </w:tr>
      <w:tr w:rsidR="00B36000" w:rsidRPr="00675472" w:rsidTr="003A3D31">
        <w:trPr>
          <w:jc w:val="center"/>
        </w:trPr>
        <w:tc>
          <w:tcPr>
            <w:tcW w:w="3243" w:type="dxa"/>
            <w:tcBorders>
              <w:top w:val="nil"/>
              <w:left w:val="nil"/>
              <w:bottom w:val="nil"/>
              <w:right w:val="nil"/>
            </w:tcBorders>
          </w:tcPr>
          <w:p w:rsidR="00B36000" w:rsidRPr="00675472" w:rsidRDefault="00B36000" w:rsidP="00B36000">
            <w:pPr>
              <w:widowControl w:val="0"/>
              <w:autoSpaceDE w:val="0"/>
              <w:autoSpaceDN w:val="0"/>
              <w:adjustRightInd w:val="0"/>
              <w:rPr>
                <w:rFonts w:ascii="Cambria Math" w:hAnsi="Cambria Math"/>
              </w:rPr>
            </w:pPr>
            <w:r w:rsidRPr="00675472">
              <w:rPr>
                <w:rFonts w:ascii="Cambria Math" w:hAnsi="Cambria Math"/>
              </w:rPr>
              <w:t>Other race</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0.0312</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0.0244</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0.207***</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0.0898***</w:t>
            </w:r>
          </w:p>
        </w:tc>
      </w:tr>
      <w:tr w:rsidR="00B36000" w:rsidRPr="00675472" w:rsidTr="003A3D31">
        <w:trPr>
          <w:jc w:val="center"/>
        </w:trPr>
        <w:tc>
          <w:tcPr>
            <w:tcW w:w="3243" w:type="dxa"/>
            <w:tcBorders>
              <w:top w:val="nil"/>
              <w:left w:val="nil"/>
              <w:bottom w:val="nil"/>
              <w:right w:val="nil"/>
            </w:tcBorders>
          </w:tcPr>
          <w:p w:rsidR="00B36000" w:rsidRPr="00675472" w:rsidRDefault="00B36000" w:rsidP="00B36000">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(0.0664)</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(0.0589)</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(0.0633)</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(0.0297)</w:t>
            </w:r>
          </w:p>
        </w:tc>
      </w:tr>
      <w:tr w:rsidR="00B36000" w:rsidRPr="00675472" w:rsidTr="003A3D31">
        <w:trPr>
          <w:jc w:val="center"/>
        </w:trPr>
        <w:tc>
          <w:tcPr>
            <w:tcW w:w="3243" w:type="dxa"/>
            <w:tcBorders>
              <w:top w:val="nil"/>
              <w:left w:val="nil"/>
              <w:bottom w:val="nil"/>
              <w:right w:val="nil"/>
            </w:tcBorders>
          </w:tcPr>
          <w:p w:rsidR="00B36000" w:rsidRPr="00675472" w:rsidRDefault="00B36000" w:rsidP="00B36000">
            <w:pPr>
              <w:widowControl w:val="0"/>
              <w:autoSpaceDE w:val="0"/>
              <w:autoSpaceDN w:val="0"/>
              <w:adjustRightInd w:val="0"/>
              <w:rPr>
                <w:rFonts w:ascii="Cambria Math" w:hAnsi="Cambria Math"/>
              </w:rPr>
            </w:pPr>
            <w:r w:rsidRPr="00675472">
              <w:rPr>
                <w:rFonts w:ascii="Cambria Math" w:hAnsi="Cambria Math"/>
              </w:rPr>
              <w:t>Educational Institution</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-0.198***</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-0.0963***</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-0.165***</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-0.149***</w:t>
            </w:r>
          </w:p>
        </w:tc>
      </w:tr>
      <w:tr w:rsidR="00B36000" w:rsidRPr="00675472" w:rsidTr="003A3D31">
        <w:trPr>
          <w:jc w:val="center"/>
        </w:trPr>
        <w:tc>
          <w:tcPr>
            <w:tcW w:w="3243" w:type="dxa"/>
            <w:tcBorders>
              <w:top w:val="nil"/>
              <w:left w:val="nil"/>
              <w:bottom w:val="nil"/>
              <w:right w:val="nil"/>
            </w:tcBorders>
          </w:tcPr>
          <w:p w:rsidR="00B36000" w:rsidRPr="00675472" w:rsidRDefault="00B36000" w:rsidP="00B36000">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(0.00838)</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(0.00975)</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(0.0161)</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(0.0119)</w:t>
            </w:r>
          </w:p>
        </w:tc>
      </w:tr>
      <w:tr w:rsidR="00B36000" w:rsidRPr="00675472" w:rsidTr="003A3D31">
        <w:trPr>
          <w:jc w:val="center"/>
        </w:trPr>
        <w:tc>
          <w:tcPr>
            <w:tcW w:w="3243" w:type="dxa"/>
            <w:tcBorders>
              <w:top w:val="nil"/>
              <w:left w:val="nil"/>
              <w:bottom w:val="nil"/>
              <w:right w:val="nil"/>
            </w:tcBorders>
          </w:tcPr>
          <w:p w:rsidR="00B36000" w:rsidRPr="00675472" w:rsidRDefault="00B36000" w:rsidP="00B36000">
            <w:pPr>
              <w:widowControl w:val="0"/>
              <w:autoSpaceDE w:val="0"/>
              <w:autoSpaceDN w:val="0"/>
              <w:adjustRightInd w:val="0"/>
              <w:rPr>
                <w:rFonts w:ascii="Cambria Math" w:hAnsi="Cambria Math"/>
              </w:rPr>
            </w:pPr>
            <w:r w:rsidRPr="00675472">
              <w:rPr>
                <w:rFonts w:ascii="Cambria Math" w:hAnsi="Cambria Math"/>
              </w:rPr>
              <w:t>Government</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0.0543***</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-0.00654</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0.226***</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0.117***</w:t>
            </w:r>
          </w:p>
        </w:tc>
      </w:tr>
      <w:tr w:rsidR="00B36000" w:rsidRPr="00675472" w:rsidTr="003A3D31">
        <w:trPr>
          <w:jc w:val="center"/>
        </w:trPr>
        <w:tc>
          <w:tcPr>
            <w:tcW w:w="3243" w:type="dxa"/>
            <w:tcBorders>
              <w:top w:val="nil"/>
              <w:left w:val="nil"/>
              <w:bottom w:val="nil"/>
              <w:right w:val="nil"/>
            </w:tcBorders>
          </w:tcPr>
          <w:p w:rsidR="00B36000" w:rsidRPr="00675472" w:rsidRDefault="00B36000" w:rsidP="00B36000">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(0.00520)</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(0.00842)</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(0.00788)</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(0.0112)</w:t>
            </w:r>
          </w:p>
        </w:tc>
      </w:tr>
      <w:tr w:rsidR="00B36000" w:rsidRPr="00675472" w:rsidTr="003A3D31">
        <w:trPr>
          <w:jc w:val="center"/>
        </w:trPr>
        <w:tc>
          <w:tcPr>
            <w:tcW w:w="3243" w:type="dxa"/>
            <w:tcBorders>
              <w:top w:val="nil"/>
              <w:left w:val="nil"/>
              <w:bottom w:val="nil"/>
              <w:right w:val="nil"/>
            </w:tcBorders>
          </w:tcPr>
          <w:p w:rsidR="00B36000" w:rsidRPr="00675472" w:rsidRDefault="00B36000" w:rsidP="00B36000">
            <w:pPr>
              <w:widowControl w:val="0"/>
              <w:autoSpaceDE w:val="0"/>
              <w:autoSpaceDN w:val="0"/>
              <w:adjustRightInd w:val="0"/>
              <w:rPr>
                <w:rFonts w:ascii="Cambria Math" w:hAnsi="Cambria Math"/>
              </w:rPr>
            </w:pPr>
            <w:r w:rsidRPr="00675472">
              <w:rPr>
                <w:rFonts w:ascii="Cambria Math" w:hAnsi="Cambria Math"/>
              </w:rPr>
              <w:t>Widow</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-0.0119</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0.0236</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0.0601</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-0.00530</w:t>
            </w:r>
          </w:p>
        </w:tc>
      </w:tr>
      <w:tr w:rsidR="00B36000" w:rsidRPr="00675472" w:rsidTr="003A3D31">
        <w:trPr>
          <w:jc w:val="center"/>
        </w:trPr>
        <w:tc>
          <w:tcPr>
            <w:tcW w:w="3243" w:type="dxa"/>
            <w:tcBorders>
              <w:top w:val="nil"/>
              <w:left w:val="nil"/>
              <w:bottom w:val="nil"/>
              <w:right w:val="nil"/>
            </w:tcBorders>
          </w:tcPr>
          <w:p w:rsidR="00B36000" w:rsidRPr="00675472" w:rsidRDefault="00B36000" w:rsidP="00B36000">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(0.0421)</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(0.0306)</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(0.113)</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(0.0319)</w:t>
            </w:r>
          </w:p>
        </w:tc>
      </w:tr>
      <w:tr w:rsidR="00B36000" w:rsidRPr="00675472" w:rsidTr="003A3D31">
        <w:trPr>
          <w:jc w:val="center"/>
        </w:trPr>
        <w:tc>
          <w:tcPr>
            <w:tcW w:w="3243" w:type="dxa"/>
            <w:tcBorders>
              <w:top w:val="nil"/>
              <w:left w:val="nil"/>
              <w:bottom w:val="nil"/>
              <w:right w:val="nil"/>
            </w:tcBorders>
          </w:tcPr>
          <w:p w:rsidR="00B36000" w:rsidRPr="00675472" w:rsidRDefault="00B36000" w:rsidP="00B36000">
            <w:pPr>
              <w:widowControl w:val="0"/>
              <w:autoSpaceDE w:val="0"/>
              <w:autoSpaceDN w:val="0"/>
              <w:adjustRightInd w:val="0"/>
              <w:rPr>
                <w:rFonts w:ascii="Cambria Math" w:hAnsi="Cambria Math"/>
              </w:rPr>
            </w:pPr>
            <w:r w:rsidRPr="00675472">
              <w:rPr>
                <w:rFonts w:ascii="Cambria Math" w:hAnsi="Cambria Math"/>
              </w:rPr>
              <w:t>Separated</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-0.0379**</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-0.00553</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-0.0382</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-0.0183</w:t>
            </w:r>
          </w:p>
        </w:tc>
      </w:tr>
      <w:tr w:rsidR="00B36000" w:rsidRPr="00675472" w:rsidTr="003A3D31">
        <w:trPr>
          <w:jc w:val="center"/>
        </w:trPr>
        <w:tc>
          <w:tcPr>
            <w:tcW w:w="3243" w:type="dxa"/>
            <w:tcBorders>
              <w:top w:val="nil"/>
              <w:left w:val="nil"/>
              <w:bottom w:val="nil"/>
              <w:right w:val="nil"/>
            </w:tcBorders>
          </w:tcPr>
          <w:p w:rsidR="00B36000" w:rsidRPr="00675472" w:rsidRDefault="00B36000" w:rsidP="00B36000">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(0.0177)</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(0.0224)</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(0.0449)</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(0.0356)</w:t>
            </w:r>
          </w:p>
        </w:tc>
      </w:tr>
      <w:tr w:rsidR="00B36000" w:rsidRPr="00675472" w:rsidTr="003A3D31">
        <w:trPr>
          <w:jc w:val="center"/>
        </w:trPr>
        <w:tc>
          <w:tcPr>
            <w:tcW w:w="3243" w:type="dxa"/>
            <w:tcBorders>
              <w:top w:val="nil"/>
              <w:left w:val="nil"/>
              <w:bottom w:val="nil"/>
              <w:right w:val="nil"/>
            </w:tcBorders>
          </w:tcPr>
          <w:p w:rsidR="00B36000" w:rsidRPr="00675472" w:rsidRDefault="00B36000" w:rsidP="00B36000">
            <w:pPr>
              <w:widowControl w:val="0"/>
              <w:autoSpaceDE w:val="0"/>
              <w:autoSpaceDN w:val="0"/>
              <w:adjustRightInd w:val="0"/>
              <w:rPr>
                <w:rFonts w:ascii="Cambria Math" w:hAnsi="Cambria Math"/>
              </w:rPr>
            </w:pPr>
            <w:r w:rsidRPr="00675472">
              <w:rPr>
                <w:rFonts w:ascii="Cambria Math" w:hAnsi="Cambria Math"/>
              </w:rPr>
              <w:t>Divorced</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-0.0553***</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0.00608</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-0.0462***</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-0.0192</w:t>
            </w:r>
          </w:p>
        </w:tc>
      </w:tr>
      <w:tr w:rsidR="00B36000" w:rsidRPr="00675472" w:rsidTr="003A3D31">
        <w:trPr>
          <w:jc w:val="center"/>
        </w:trPr>
        <w:tc>
          <w:tcPr>
            <w:tcW w:w="3243" w:type="dxa"/>
            <w:tcBorders>
              <w:top w:val="nil"/>
              <w:left w:val="nil"/>
              <w:bottom w:val="nil"/>
              <w:right w:val="nil"/>
            </w:tcBorders>
          </w:tcPr>
          <w:p w:rsidR="00B36000" w:rsidRPr="00675472" w:rsidRDefault="00B36000" w:rsidP="00B36000">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(0.00910)</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(0.00885)</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(0.0136)</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(0.0126)</w:t>
            </w:r>
          </w:p>
        </w:tc>
      </w:tr>
      <w:tr w:rsidR="00B36000" w:rsidRPr="00675472" w:rsidTr="003A3D31">
        <w:trPr>
          <w:jc w:val="center"/>
        </w:trPr>
        <w:tc>
          <w:tcPr>
            <w:tcW w:w="3243" w:type="dxa"/>
            <w:tcBorders>
              <w:top w:val="nil"/>
              <w:left w:val="nil"/>
              <w:bottom w:val="nil"/>
              <w:right w:val="nil"/>
            </w:tcBorders>
          </w:tcPr>
          <w:p w:rsidR="00B36000" w:rsidRPr="00675472" w:rsidRDefault="00B36000" w:rsidP="00B36000">
            <w:pPr>
              <w:widowControl w:val="0"/>
              <w:autoSpaceDE w:val="0"/>
              <w:autoSpaceDN w:val="0"/>
              <w:adjustRightInd w:val="0"/>
              <w:rPr>
                <w:rFonts w:ascii="Cambria Math" w:hAnsi="Cambria Math"/>
              </w:rPr>
            </w:pPr>
            <w:r w:rsidRPr="00675472">
              <w:rPr>
                <w:rFonts w:ascii="Cambria Math" w:hAnsi="Cambria Math"/>
              </w:rPr>
              <w:t>Single</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-0.0781***</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-0.0163**</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-0.0911***</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-0.0154</w:t>
            </w:r>
          </w:p>
        </w:tc>
      </w:tr>
      <w:tr w:rsidR="00B36000" w:rsidRPr="00675472" w:rsidTr="003A3D31">
        <w:trPr>
          <w:jc w:val="center"/>
        </w:trPr>
        <w:tc>
          <w:tcPr>
            <w:tcW w:w="3243" w:type="dxa"/>
            <w:tcBorders>
              <w:top w:val="nil"/>
              <w:left w:val="nil"/>
              <w:bottom w:val="nil"/>
              <w:right w:val="nil"/>
            </w:tcBorders>
          </w:tcPr>
          <w:p w:rsidR="00B36000" w:rsidRPr="00675472" w:rsidRDefault="00B36000" w:rsidP="00B36000">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(0.00579)</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(0.00726)</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(0.00925)</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(0.0102)</w:t>
            </w:r>
          </w:p>
        </w:tc>
      </w:tr>
      <w:tr w:rsidR="00B36000" w:rsidRPr="00675472" w:rsidTr="003A3D31">
        <w:trPr>
          <w:trHeight w:val="243"/>
          <w:jc w:val="center"/>
        </w:trPr>
        <w:tc>
          <w:tcPr>
            <w:tcW w:w="3243" w:type="dxa"/>
            <w:tcBorders>
              <w:top w:val="nil"/>
              <w:left w:val="nil"/>
              <w:bottom w:val="nil"/>
              <w:right w:val="nil"/>
            </w:tcBorders>
          </w:tcPr>
          <w:p w:rsidR="00B36000" w:rsidRPr="00675472" w:rsidRDefault="00B36000" w:rsidP="00B36000">
            <w:pPr>
              <w:widowControl w:val="0"/>
              <w:autoSpaceDE w:val="0"/>
              <w:autoSpaceDN w:val="0"/>
              <w:adjustRightInd w:val="0"/>
              <w:rPr>
                <w:rFonts w:ascii="Cambria Math" w:hAnsi="Cambria Math"/>
              </w:rPr>
            </w:pPr>
            <w:r w:rsidRPr="00675472">
              <w:rPr>
                <w:rFonts w:ascii="Cambria Math" w:hAnsi="Cambria Math"/>
              </w:rPr>
              <w:t>Constant</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9.958***</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9.821***</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9.891***</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9.890***</w:t>
            </w:r>
          </w:p>
        </w:tc>
      </w:tr>
      <w:tr w:rsidR="00B36000" w:rsidRPr="00675472" w:rsidTr="003A3D31">
        <w:trPr>
          <w:jc w:val="center"/>
        </w:trPr>
        <w:tc>
          <w:tcPr>
            <w:tcW w:w="3243" w:type="dxa"/>
            <w:tcBorders>
              <w:top w:val="nil"/>
              <w:left w:val="nil"/>
              <w:bottom w:val="nil"/>
              <w:right w:val="nil"/>
            </w:tcBorders>
          </w:tcPr>
          <w:p w:rsidR="00B36000" w:rsidRPr="00675472" w:rsidRDefault="00B36000" w:rsidP="00B36000">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(0.0522)</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(0.0641)</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(0.100)</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(0.0853)</w:t>
            </w:r>
          </w:p>
        </w:tc>
      </w:tr>
      <w:tr w:rsidR="00B36000" w:rsidRPr="00675472" w:rsidTr="003A3D31">
        <w:trPr>
          <w:jc w:val="center"/>
        </w:trPr>
        <w:tc>
          <w:tcPr>
            <w:tcW w:w="3243" w:type="dxa"/>
            <w:tcBorders>
              <w:top w:val="nil"/>
              <w:left w:val="nil"/>
              <w:bottom w:val="nil"/>
              <w:right w:val="nil"/>
            </w:tcBorders>
          </w:tcPr>
          <w:p w:rsidR="00B36000" w:rsidRPr="00675472" w:rsidRDefault="00B36000" w:rsidP="00B36000">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p>
        </w:tc>
      </w:tr>
      <w:tr w:rsidR="00B36000" w:rsidRPr="00675472" w:rsidTr="003A3D31">
        <w:trPr>
          <w:jc w:val="center"/>
        </w:trPr>
        <w:tc>
          <w:tcPr>
            <w:tcW w:w="3243" w:type="dxa"/>
            <w:tcBorders>
              <w:top w:val="nil"/>
              <w:left w:val="nil"/>
              <w:bottom w:val="nil"/>
              <w:right w:val="nil"/>
            </w:tcBorders>
          </w:tcPr>
          <w:p w:rsidR="00B36000" w:rsidRPr="00675472" w:rsidRDefault="00B36000" w:rsidP="00B36000">
            <w:pPr>
              <w:widowControl w:val="0"/>
              <w:autoSpaceDE w:val="0"/>
              <w:autoSpaceDN w:val="0"/>
              <w:adjustRightInd w:val="0"/>
              <w:rPr>
                <w:rFonts w:ascii="Cambria Math" w:hAnsi="Cambria Math"/>
              </w:rPr>
            </w:pPr>
            <w:r w:rsidRPr="00675472">
              <w:rPr>
                <w:rFonts w:ascii="Cambria Math" w:hAnsi="Cambria Math"/>
              </w:rPr>
              <w:t>Observations</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39,735</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23,092</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39,735</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23,092</w:t>
            </w:r>
          </w:p>
        </w:tc>
      </w:tr>
      <w:tr w:rsidR="00B36000" w:rsidRPr="00675472" w:rsidTr="003A3D31">
        <w:trPr>
          <w:jc w:val="center"/>
        </w:trPr>
        <w:tc>
          <w:tcPr>
            <w:tcW w:w="3243" w:type="dxa"/>
            <w:tcBorders>
              <w:top w:val="nil"/>
              <w:left w:val="nil"/>
              <w:bottom w:val="nil"/>
              <w:right w:val="nil"/>
            </w:tcBorders>
          </w:tcPr>
          <w:p w:rsidR="00B36000" w:rsidRPr="00675472" w:rsidRDefault="00B36000" w:rsidP="00B36000">
            <w:pPr>
              <w:widowControl w:val="0"/>
              <w:autoSpaceDE w:val="0"/>
              <w:autoSpaceDN w:val="0"/>
              <w:adjustRightInd w:val="0"/>
              <w:rPr>
                <w:rFonts w:ascii="Cambria Math" w:hAnsi="Cambria Math"/>
              </w:rPr>
            </w:pPr>
            <w:r w:rsidRPr="00675472">
              <w:rPr>
                <w:rFonts w:ascii="Cambria Math" w:hAnsi="Cambria Math"/>
              </w:rPr>
              <w:t>R-squared</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0.208</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0.193</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0.162</w:t>
            </w:r>
          </w:p>
        </w:tc>
        <w:tc>
          <w:tcPr>
            <w:tcW w:w="1872" w:type="dxa"/>
            <w:tcBorders>
              <w:top w:val="nil"/>
              <w:left w:val="nil"/>
              <w:bottom w:val="nil"/>
              <w:right w:val="nil"/>
            </w:tcBorders>
          </w:tcPr>
          <w:p w:rsidR="00B36000" w:rsidRDefault="00B36000" w:rsidP="00B36000">
            <w:pPr>
              <w:widowControl w:val="0"/>
              <w:autoSpaceDE w:val="0"/>
              <w:autoSpaceDN w:val="0"/>
              <w:adjustRightInd w:val="0"/>
              <w:jc w:val="center"/>
            </w:pPr>
            <w:r>
              <w:t>0.160</w:t>
            </w:r>
          </w:p>
        </w:tc>
      </w:tr>
    </w:tbl>
    <w:p w:rsidR="00F61D15" w:rsidRPr="00675472" w:rsidRDefault="00A61A14" w:rsidP="00F61D15">
      <w:pPr>
        <w:spacing w:after="240" w:line="480" w:lineRule="auto"/>
        <w:rPr>
          <w:rStyle w:val="IntenseReference"/>
          <w:rFonts w:ascii="Cambria Math" w:hAnsi="Cambria Math"/>
          <w:sz w:val="40"/>
          <w:szCs w:val="40"/>
        </w:rPr>
      </w:pPr>
      <w:r>
        <w:rPr>
          <w:rFonts w:ascii="Cambria Math" w:hAnsi="Cambria Math"/>
          <w:noProof/>
        </w:rPr>
        <w:lastRenderedPageBreak/>
        <mc:AlternateContent>
          <mc:Choice Requires="wps">
            <w:drawing>
              <wp:anchor distT="0" distB="0" distL="114300" distR="114300" simplePos="0" relativeHeight="251796480" behindDoc="0" locked="0" layoutInCell="1" allowOverlap="1">
                <wp:simplePos x="0" y="0"/>
                <wp:positionH relativeFrom="column">
                  <wp:posOffset>301625</wp:posOffset>
                </wp:positionH>
                <wp:positionV relativeFrom="paragraph">
                  <wp:posOffset>605790</wp:posOffset>
                </wp:positionV>
                <wp:extent cx="5192395" cy="15875"/>
                <wp:effectExtent l="0" t="0" r="8255" b="3175"/>
                <wp:wrapNone/>
                <wp:docPr id="2059" name="Straight Connector 20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92395" cy="15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389F530" id="Straight Connector 2059"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47.7pt" to="432.6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JvyQEAAN0DAAAOAAAAZHJzL2Uyb0RvYy54bWysU02P2yAQvVfqf0DcG9up3G6sOHvIqr2s&#10;2qjZ/gAWQ4wWGAQ0dv59B+x4+6VVVfWCDPPezLw34+3taDQ5Cx8U2JZWq5ISYTl0yp5a+vXhw5sb&#10;SkJktmMarGjpRQR6u3v9aju4RqyhB90JTzCJDc3gWtrH6JqiCLwXhoUVOGExKMEbFvHqT0Xn2YDZ&#10;jS7WZfmuGMB3zgMXIeDr3RSku5xfSsHjZymDiES3FHuL+fT5fExnsduy5uSZ6xWf22D/0IVhymLR&#10;JdUdi4x88+q3VEZxDwFkXHEwBUipuMgaUE1V/qLm2DMnshY0J7jFpvD/0vJP54Mnqmvpuqw3lFhm&#10;cErH6Jk69ZHswVr0EDzJYXRrcKFB0t4efNLLR3t098CfAsaKn4LpEtwEG6U3CY6CyZjdvyzuizES&#10;jo91tVm/3dSUcIxV9c37Ok2nYM2V7HyIHwUYkj5aqpVN5rCGne9DnKBXyNzLVD43Ei9aJLC2X4RE&#10;wViwyuy8amKvPTkzXJLuqZrLZmSiSKX1QipfJs3YRBN5/f6WuKBzRbBxIRplwf+pahyvrcoJf1U9&#10;aU2yH6G7HPx1NLhD2dB539OS/njP9Oe/cvcdAAD//wMAUEsDBBQABgAIAAAAIQBZGrk93gAAAAgB&#10;AAAPAAAAZHJzL2Rvd25yZXYueG1sTI/BTsMwEETvSPyDtUjcqEPUpG2IU1WVEOKCaAp3N946gdiO&#10;bCcNf89yKsfZGc28Lbez6dmEPnTOCnhcJMDQNk51Vgv4OD4/rIGFKK2SvbMo4AcDbKvbm1IWyl3s&#10;Aac6akYlNhRSQBvjUHAemhaNDAs3oCXv7LyRkaTXXHl5oXLT8zRJcm5kZ2mhlQPuW2y+69EI6F/9&#10;9Kn3ehfGl0Nef72f07fjJMT93bx7AhZxjtcw/OETOlTEdHKjVYH1AparjJICNtkSGPnrPEuBneiw&#10;2gCvSv7/geoXAAD//wMAUEsBAi0AFAAGAAgAAAAhALaDOJL+AAAA4QEAABMAAAAAAAAAAAAAAAAA&#10;AAAAAFtDb250ZW50X1R5cGVzXS54bWxQSwECLQAUAAYACAAAACEAOP0h/9YAAACUAQAACwAAAAAA&#10;AAAAAAAAAAAvAQAAX3JlbHMvLnJlbHNQSwECLQAUAAYACAAAACEAfutSb8kBAADdAwAADgAAAAAA&#10;AAAAAAAAAAAuAgAAZHJzL2Uyb0RvYy54bWxQSwECLQAUAAYACAAAACEAWRq5Pd4AAAAIAQAADwAA&#10;AAAAAAAAAAAAAAAjBAAAZHJzL2Rvd25yZXYueG1sUEsFBgAAAAAEAAQA8wAAAC4FAAAAAA==&#10;" strokecolor="black [3200]" strokeweight=".5pt">
                <v:stroke joinstyle="miter"/>
                <o:lock v:ext="edit" shapetype="f"/>
              </v:line>
            </w:pict>
          </mc:Fallback>
        </mc:AlternateContent>
      </w:r>
    </w:p>
    <w:p w:rsidR="00F61D15" w:rsidRPr="00675472" w:rsidRDefault="00F61D15" w:rsidP="00F61D15">
      <w:pPr>
        <w:rPr>
          <w:rFonts w:ascii="Cambria Math" w:hAnsi="Cambria Math"/>
        </w:rPr>
      </w:pPr>
    </w:p>
    <w:p w:rsidR="00F61D15" w:rsidRPr="00675472" w:rsidRDefault="00F61D15" w:rsidP="00F61D15">
      <w:pPr>
        <w:rPr>
          <w:rFonts w:ascii="Cambria Math" w:hAnsi="Cambria Math"/>
        </w:rPr>
      </w:pPr>
    </w:p>
    <w:p w:rsidR="00F61D15" w:rsidRPr="00675472" w:rsidRDefault="00F61D15" w:rsidP="00F61D15">
      <w:pPr>
        <w:widowControl w:val="0"/>
        <w:autoSpaceDE w:val="0"/>
        <w:autoSpaceDN w:val="0"/>
        <w:adjustRightInd w:val="0"/>
        <w:jc w:val="center"/>
        <w:rPr>
          <w:rFonts w:ascii="Cambria Math" w:hAnsi="Cambria Math"/>
        </w:rPr>
      </w:pPr>
      <w:r w:rsidRPr="00675472">
        <w:rPr>
          <w:rFonts w:ascii="Cambria Math" w:hAnsi="Cambria Math"/>
        </w:rPr>
        <w:t>Standard errors in parentheses</w:t>
      </w:r>
    </w:p>
    <w:p w:rsidR="00F61D15" w:rsidRPr="00675472" w:rsidRDefault="00F61D15" w:rsidP="00F61D15">
      <w:pPr>
        <w:widowControl w:val="0"/>
        <w:autoSpaceDE w:val="0"/>
        <w:autoSpaceDN w:val="0"/>
        <w:adjustRightInd w:val="0"/>
        <w:jc w:val="center"/>
        <w:rPr>
          <w:rFonts w:ascii="Cambria Math" w:hAnsi="Cambria Math"/>
        </w:rPr>
      </w:pPr>
      <w:r w:rsidRPr="00675472">
        <w:rPr>
          <w:rFonts w:ascii="Cambria Math" w:hAnsi="Cambria Math"/>
        </w:rPr>
        <w:t>*** p&lt;0.01, ** p&lt;0.05, * p&lt;0.1</w:t>
      </w:r>
    </w:p>
    <w:p w:rsidR="00F61D15" w:rsidRPr="00675472" w:rsidRDefault="00F61D15" w:rsidP="00F61D15">
      <w:pPr>
        <w:widowControl w:val="0"/>
        <w:autoSpaceDE w:val="0"/>
        <w:autoSpaceDN w:val="0"/>
        <w:adjustRightInd w:val="0"/>
        <w:rPr>
          <w:rFonts w:ascii="Cambria Math" w:hAnsi="Cambria Math"/>
          <w:i/>
        </w:rPr>
      </w:pPr>
    </w:p>
    <w:p w:rsidR="00F61D15" w:rsidRPr="00675472" w:rsidRDefault="00F61D15" w:rsidP="00F61D15">
      <w:pPr>
        <w:widowControl w:val="0"/>
        <w:autoSpaceDE w:val="0"/>
        <w:autoSpaceDN w:val="0"/>
        <w:adjustRightInd w:val="0"/>
        <w:jc w:val="center"/>
        <w:rPr>
          <w:rFonts w:ascii="Cambria Math" w:hAnsi="Cambria Math"/>
        </w:rPr>
      </w:pPr>
      <w:r w:rsidRPr="00675472">
        <w:rPr>
          <w:rFonts w:ascii="Cambria Math" w:hAnsi="Cambria Math"/>
          <w:i/>
        </w:rPr>
        <w:t>Note omitted groups: Gender: male, Class of worker: private, Race:</w:t>
      </w:r>
      <w:r w:rsidR="00D44D19">
        <w:rPr>
          <w:rFonts w:ascii="Cambria Math" w:hAnsi="Cambria Math"/>
          <w:i/>
        </w:rPr>
        <w:t xml:space="preserve"> white, Marital status: married</w:t>
      </w:r>
    </w:p>
    <w:p w:rsidR="00F61D15" w:rsidRDefault="00A61A14" w:rsidP="00F61D15">
      <w:pPr>
        <w:spacing w:after="240" w:line="480" w:lineRule="auto"/>
        <w:ind w:left="720" w:hanging="720"/>
        <w:jc w:val="center"/>
        <w:rPr>
          <w:rStyle w:val="IntenseReference"/>
          <w:sz w:val="40"/>
          <w:szCs w:val="40"/>
        </w:rPr>
      </w:pPr>
      <w:r>
        <w:rPr>
          <w:noProof/>
        </w:rPr>
        <mc:AlternateContent>
          <mc:Choice Requires="wps">
            <w:drawing>
              <wp:anchor distT="0" distB="0" distL="114300" distR="114300" simplePos="0" relativeHeight="251797504" behindDoc="0" locked="0" layoutInCell="1" allowOverlap="1">
                <wp:simplePos x="0" y="0"/>
                <wp:positionH relativeFrom="margin">
                  <wp:posOffset>182880</wp:posOffset>
                </wp:positionH>
                <wp:positionV relativeFrom="paragraph">
                  <wp:posOffset>357505</wp:posOffset>
                </wp:positionV>
                <wp:extent cx="5192395" cy="15875"/>
                <wp:effectExtent l="0" t="0" r="8255" b="3175"/>
                <wp:wrapNone/>
                <wp:docPr id="2060" name="Straight Connector 20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92395" cy="15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4527BD" id="Straight Connector 2060" o:spid="_x0000_s1026" style="position:absolute;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4pt,28.15pt" to="423.2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o5yQEAAN0DAAAOAAAAZHJzL2Uyb0RvYy54bWysU02P0zAQvSPxHyzfaZKiLrtR0z10BZcV&#10;VBR+gNexG2ttjzU2bfrvGTtt+BRCiIsVe96bmfdmsr4fnWVHhdGA73izqDlTXkJv/KHjnz+9fXXL&#10;WUzC98KCVx0/q8jvNy9frE+hVUsYwPYKGSXxsT2Fjg8phbaqohyUE3EBQXkKakAnEl3xUPUoTpTd&#10;2WpZ1zfVCbAPCFLFSK8PU5BvSn6tlUwftI4qMdtx6i2VE8v5lM9qsxbtAUUYjLy0If6hCyeMp6Jz&#10;qgeRBPuC5pdUzkiECDotJLgKtDZSFQ2kpql/UrMfRFBFC5kTw2xT/H9p5fvjDpnpO76sb8ggLxxN&#10;aZ9QmMOQ2Ba8Jw8BWQmTW6cQWyJt/Q6zXjn6fXgE+RwpVv0QzJcYJtio0WU4CWZjcf88u6/GxCQ9&#10;rpq75eu7FWeSYs3q9s0qT6cS7ZUcMKZ3ChzLHx23xmdzRCuOjzFN0Cvk0stUvjSSzlZlsPUflSbB&#10;VLAp7LJqamuRHQUtSf/cXMoWZKZoY+1Mqv9MumAzTZX1+1vijC4VwaeZ6IwH/F3VNF5b1RP+qnrS&#10;mmU/QX/e4XU0tEPF0Mu+5yX9/l7o3/7KzVcAAAD//wMAUEsDBBQABgAIAAAAIQCByFFO3QAAAAgB&#10;AAAPAAAAZHJzL2Rvd25yZXYueG1sTI/LTsMwEEX3SPyDNUjsqEOgURTiVFUlhNggmsLejadOwI/I&#10;dtLw9wwrupw5V3fO1JvFGjZjiIN3Au5XGTB0nVeD0wI+Ds93JbCYpFPSeIcCfjDCprm+qmWl/Nnt&#10;cW6TZlTiYiUF9CmNFeex69HKuPIjOmInH6xMNAbNVZBnKreG51lWcCsHRxd6OeKux+67nawA8xrm&#10;T73T2zi97Iv26/2Uvx1mIW5vlu0TsIRL+g/Dnz6pQ0NORz85FZkRkJdkngSsiwdgxMvHYg3sSAsC&#10;vKn55QPNLwAAAP//AwBQSwECLQAUAAYACAAAACEAtoM4kv4AAADhAQAAEwAAAAAAAAAAAAAAAAAA&#10;AAAAW0NvbnRlbnRfVHlwZXNdLnhtbFBLAQItABQABgAIAAAAIQA4/SH/1gAAAJQBAAALAAAAAAAA&#10;AAAAAAAAAC8BAABfcmVscy8ucmVsc1BLAQItABQABgAIAAAAIQBenco5yQEAAN0DAAAOAAAAAAAA&#10;AAAAAAAAAC4CAABkcnMvZTJvRG9jLnhtbFBLAQItABQABgAIAAAAIQCByFFO3QAAAAgBAAAPAAAA&#10;AAAAAAAAAAAAACMEAABkcnMvZG93bnJldi54bWxQSwUGAAAAAAQABADzAAAALQUAAAAA&#10;" strokecolor="black [3200]" strokeweight=".5pt">
                <v:stroke joinstyle="miter"/>
                <o:lock v:ext="edit" shapetype="f"/>
                <w10:wrap anchorx="margin"/>
              </v:line>
            </w:pict>
          </mc:Fallback>
        </mc:AlternateContent>
      </w:r>
    </w:p>
    <w:p w:rsidR="00A61F40" w:rsidRDefault="00A61F40" w:rsidP="00F61D15">
      <w:pPr>
        <w:spacing w:after="240" w:line="480" w:lineRule="auto"/>
        <w:ind w:left="720" w:hanging="720"/>
        <w:rPr>
          <w:rStyle w:val="IntenseReference"/>
          <w:sz w:val="40"/>
          <w:szCs w:val="40"/>
        </w:rPr>
      </w:pPr>
    </w:p>
    <w:p w:rsidR="00A61F40" w:rsidRDefault="00A61F40" w:rsidP="00F61D15">
      <w:pPr>
        <w:spacing w:after="240" w:line="480" w:lineRule="auto"/>
        <w:ind w:left="720" w:hanging="720"/>
        <w:rPr>
          <w:rStyle w:val="IntenseReference"/>
          <w:sz w:val="40"/>
          <w:szCs w:val="40"/>
        </w:rPr>
      </w:pPr>
    </w:p>
    <w:p w:rsidR="00A61F40" w:rsidRDefault="00A61F40" w:rsidP="00F61D15">
      <w:pPr>
        <w:spacing w:after="240" w:line="480" w:lineRule="auto"/>
        <w:ind w:left="720" w:hanging="720"/>
        <w:rPr>
          <w:rStyle w:val="IntenseReference"/>
          <w:sz w:val="40"/>
          <w:szCs w:val="40"/>
        </w:rPr>
      </w:pPr>
    </w:p>
    <w:p w:rsidR="00A61F40" w:rsidRDefault="00A61F40" w:rsidP="00F61D15">
      <w:pPr>
        <w:spacing w:after="240" w:line="480" w:lineRule="auto"/>
        <w:ind w:left="720" w:hanging="720"/>
        <w:rPr>
          <w:rStyle w:val="IntenseReference"/>
          <w:sz w:val="40"/>
          <w:szCs w:val="40"/>
        </w:rPr>
      </w:pPr>
    </w:p>
    <w:p w:rsidR="00A61F40" w:rsidRDefault="00A61F40" w:rsidP="00F61D15">
      <w:pPr>
        <w:spacing w:after="240" w:line="480" w:lineRule="auto"/>
        <w:ind w:left="720" w:hanging="720"/>
        <w:rPr>
          <w:rStyle w:val="IntenseReference"/>
          <w:sz w:val="40"/>
          <w:szCs w:val="40"/>
        </w:rPr>
      </w:pPr>
    </w:p>
    <w:p w:rsidR="00A61F40" w:rsidRDefault="00A61F40" w:rsidP="00F61D15">
      <w:pPr>
        <w:spacing w:after="240" w:line="480" w:lineRule="auto"/>
        <w:ind w:left="720" w:hanging="720"/>
        <w:rPr>
          <w:rStyle w:val="IntenseReference"/>
          <w:sz w:val="40"/>
          <w:szCs w:val="40"/>
        </w:rPr>
      </w:pPr>
    </w:p>
    <w:p w:rsidR="00A61F40" w:rsidRDefault="00A61F40" w:rsidP="00F61D15">
      <w:pPr>
        <w:spacing w:after="240" w:line="480" w:lineRule="auto"/>
        <w:ind w:left="720" w:hanging="720"/>
        <w:rPr>
          <w:rStyle w:val="IntenseReference"/>
          <w:sz w:val="40"/>
          <w:szCs w:val="40"/>
        </w:rPr>
      </w:pPr>
    </w:p>
    <w:p w:rsidR="000A47BE" w:rsidRDefault="000A47BE" w:rsidP="00B662A3">
      <w:pPr>
        <w:spacing w:after="240" w:line="480" w:lineRule="auto"/>
        <w:rPr>
          <w:rStyle w:val="IntenseReference"/>
          <w:sz w:val="40"/>
          <w:szCs w:val="40"/>
        </w:rPr>
      </w:pPr>
    </w:p>
    <w:p w:rsidR="00C94A50" w:rsidRDefault="00A61A14" w:rsidP="00B662A3">
      <w:pPr>
        <w:spacing w:after="240" w:line="480" w:lineRule="auto"/>
        <w:rPr>
          <w:rStyle w:val="IntenseReference"/>
          <w:sz w:val="40"/>
          <w:szCs w:val="40"/>
        </w:rPr>
      </w:pPr>
      <w:r>
        <w:rPr>
          <w:b/>
          <w:bCs/>
          <w:smallCaps/>
          <w:noProof/>
          <w:color w:val="1E4E79" w:themeColor="accent1"/>
          <w:spacing w:val="5"/>
          <w:sz w:val="40"/>
          <w:szCs w:val="40"/>
        </w:rPr>
        <w:lastRenderedPageBreak/>
        <mc:AlternateContent>
          <mc:Choice Requires="wps">
            <w:drawing>
              <wp:anchor distT="0" distB="0" distL="114300" distR="114300" simplePos="0" relativeHeight="251738112" behindDoc="0" locked="0" layoutInCell="1" allowOverlap="1">
                <wp:simplePos x="0" y="0"/>
                <wp:positionH relativeFrom="margin">
                  <wp:posOffset>-445135</wp:posOffset>
                </wp:positionH>
                <wp:positionV relativeFrom="paragraph">
                  <wp:posOffset>1160780</wp:posOffset>
                </wp:positionV>
                <wp:extent cx="6631305" cy="15875"/>
                <wp:effectExtent l="0" t="0" r="17145" b="3175"/>
                <wp:wrapNone/>
                <wp:docPr id="2076" name="Straight Connector 20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31305" cy="15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1376B7" id="Straight Connector 2076" o:spid="_x0000_s1026" style="position:absolute;flip:y;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05pt,91.4pt" to="487.1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m60wEAAOcDAAAOAAAAZHJzL2Uyb0RvYy54bWysU01v2zAMvQ/YfxB0X+ykSFoYcXpIsV2K&#10;LVi23VVZioVKokBpifPvR8mJu09gGHYRLPE98j2SXt8PzrKjwmjAt3w+qzlTXkJn/KHlnz+9fXPH&#10;WUzCd8KCVy0/q8jvN69frU+hUQvowXYKGSXxsTmFlvcphaaqouyVE3EGQXkKakAnEl3xUHUoTpTd&#10;2WpR16vqBNgFBKlipNeHMcg3Jb/WSqYPWkeVmG05aUvlxHI+5bParEVzQBF6Iy8yxD+ocMJ4Kjql&#10;ehBJsK9ofknljESIoNNMgqtAayNV8UBu5vVPbva9CKp4oebEMLUp/r+08v1xh8x0LV/UtyvOvHA0&#10;pX1CYQ59YlvwnnoIyEqYunUKsSHS1u8w+5WD34dHkM+RYtUPwXyJYYQNGh3T1oQvtCSlUWSdDWUO&#10;52kOakhM0uNqdTO/qZecSYrNl3e3yzynSjQ5Ta4aMKZ3ChzLHy23xuc2iUYcH2MaoVfIRdUopEhK&#10;Z6sy2PqPSpN1KjhKKkunthbZUdC6dM/zS9mCzBRtrJ1IdSn5R9IFm2mqLOLfEid0qQg+TURnPODv&#10;qqbhKlWP+Kvr0Wu2/QTdeYfXIdE2lYZeNj+v6/f3Qn/5PzffAAAA//8DAFBLAwQUAAYACAAAACEA&#10;B2/MYt0AAAALAQAADwAAAGRycy9kb3ducmV2LnhtbEyPwU7DMBBE70j8g7VI3Fq7gTQljVOVSogz&#10;LZfenHhJosbrELtt+Hu2JzjuzNPsTLGZXC8uOIbOk4bFXIFAqr3tqNHweXibrUCEaMia3hNq+MEA&#10;m/L+rjC59Vf6wMs+NoJDKORGQxvjkEsZ6hadCXM/ILH35UdnIp9jI+1orhzuepkotZTOdMQfWjPg&#10;rsX6tD87DYd3p6Yqdjuk70xtj6/pko6p1o8P03YNIuIU/2C41efqUHKnyp/JBtFrmGVqwSgbq4Q3&#10;MPGSPScgqpuSPoEsC/l/Q/kLAAD//wMAUEsBAi0AFAAGAAgAAAAhALaDOJL+AAAA4QEAABMAAAAA&#10;AAAAAAAAAAAAAAAAAFtDb250ZW50X1R5cGVzXS54bWxQSwECLQAUAAYACAAAACEAOP0h/9YAAACU&#10;AQAACwAAAAAAAAAAAAAAAAAvAQAAX3JlbHMvLnJlbHNQSwECLQAUAAYACAAAACEA7SVputMBAADn&#10;AwAADgAAAAAAAAAAAAAAAAAuAgAAZHJzL2Uyb0RvYy54bWxQSwECLQAUAAYACAAAACEAB2/MYt0A&#10;AAALAQAADwAAAAAAAAAAAAAAAAAtBAAAZHJzL2Rvd25yZXYueG1sUEsFBgAAAAAEAAQA8wAAADcF&#10;AAAAAA==&#10;" strokecolor="black [3200]" strokeweight=".5pt">
                <v:stroke joinstyle="miter"/>
                <o:lock v:ext="edit" shapetype="f"/>
                <w10:wrap anchorx="margin"/>
              </v:line>
            </w:pict>
          </mc:Fallback>
        </mc:AlternateContent>
      </w:r>
      <w:r w:rsidR="00A45D03">
        <w:rPr>
          <w:rStyle w:val="IntenseReference"/>
          <w:sz w:val="40"/>
          <w:szCs w:val="40"/>
        </w:rPr>
        <w:t xml:space="preserve">2017 </w:t>
      </w:r>
      <w:r w:rsidR="00672BE7">
        <w:rPr>
          <w:rStyle w:val="IntenseReference"/>
          <w:sz w:val="40"/>
          <w:szCs w:val="40"/>
        </w:rPr>
        <w:t xml:space="preserve">additional </w:t>
      </w:r>
      <w:r w:rsidR="004C08CA">
        <w:rPr>
          <w:rStyle w:val="IntenseReference"/>
          <w:sz w:val="40"/>
          <w:szCs w:val="40"/>
        </w:rPr>
        <w:t>explanatory variables</w:t>
      </w:r>
      <w:r w:rsidR="002A60EF">
        <w:rPr>
          <w:rStyle w:val="IntenseReference"/>
          <w:sz w:val="40"/>
          <w:szCs w:val="40"/>
        </w:rPr>
        <w:t xml:space="preserve">: </w:t>
      </w:r>
      <w:r w:rsidR="00A45D03">
        <w:rPr>
          <w:rStyle w:val="IntenseReference"/>
          <w:sz w:val="40"/>
          <w:szCs w:val="40"/>
        </w:rPr>
        <w:t>(</w:t>
      </w:r>
      <w:r w:rsidR="002A60EF">
        <w:rPr>
          <w:rStyle w:val="IntenseReference"/>
          <w:sz w:val="40"/>
          <w:szCs w:val="40"/>
        </w:rPr>
        <w:t>OLS, 50</w:t>
      </w:r>
      <w:r w:rsidR="002A60EF" w:rsidRPr="002A60EF">
        <w:rPr>
          <w:rStyle w:val="IntenseReference"/>
          <w:sz w:val="40"/>
          <w:szCs w:val="40"/>
          <w:vertAlign w:val="superscript"/>
        </w:rPr>
        <w:t>th</w:t>
      </w:r>
      <w:r w:rsidR="002A60EF">
        <w:rPr>
          <w:rStyle w:val="IntenseReference"/>
          <w:sz w:val="40"/>
          <w:szCs w:val="40"/>
        </w:rPr>
        <w:t>, 90</w:t>
      </w:r>
      <w:r w:rsidR="002A60EF" w:rsidRPr="002A60EF">
        <w:rPr>
          <w:rStyle w:val="IntenseReference"/>
          <w:sz w:val="40"/>
          <w:szCs w:val="40"/>
          <w:vertAlign w:val="superscript"/>
        </w:rPr>
        <w:t>th</w:t>
      </w:r>
      <w:r w:rsidR="00A45D03">
        <w:rPr>
          <w:rStyle w:val="IntenseReference"/>
          <w:sz w:val="40"/>
          <w:szCs w:val="40"/>
        </w:rPr>
        <w:t xml:space="preserve">) </w:t>
      </w:r>
      <w:r w:rsidR="002A60EF">
        <w:rPr>
          <w:rStyle w:val="IntenseReference"/>
          <w:sz w:val="40"/>
          <w:szCs w:val="40"/>
        </w:rPr>
        <w:t>Total Sam</w:t>
      </w:r>
      <w:r w:rsidR="00A45D03">
        <w:rPr>
          <w:rStyle w:val="IntenseReference"/>
          <w:sz w:val="40"/>
          <w:szCs w:val="40"/>
        </w:rPr>
        <w:t xml:space="preserve">ple </w:t>
      </w:r>
    </w:p>
    <w:tbl>
      <w:tblPr>
        <w:tblW w:w="8715" w:type="dxa"/>
        <w:jc w:val="center"/>
        <w:tblLayout w:type="fixed"/>
        <w:tblCellMar>
          <w:left w:w="75" w:type="dxa"/>
          <w:right w:w="75" w:type="dxa"/>
        </w:tblCellMar>
        <w:tblLook w:val="0000" w:firstRow="0" w:lastRow="0" w:firstColumn="0" w:lastColumn="0" w:noHBand="0" w:noVBand="0"/>
      </w:tblPr>
      <w:tblGrid>
        <w:gridCol w:w="3099"/>
        <w:gridCol w:w="1872"/>
        <w:gridCol w:w="1872"/>
        <w:gridCol w:w="1872"/>
      </w:tblGrid>
      <w:tr w:rsidR="002A60EF" w:rsidTr="002A60EF">
        <w:trPr>
          <w:jc w:val="center"/>
        </w:trPr>
        <w:tc>
          <w:tcPr>
            <w:tcW w:w="3099" w:type="dxa"/>
            <w:tcBorders>
              <w:top w:val="nil"/>
              <w:left w:val="nil"/>
              <w:bottom w:val="nil"/>
              <w:right w:val="nil"/>
            </w:tcBorders>
          </w:tcPr>
          <w:p w:rsidR="002A60EF" w:rsidRDefault="002A60EF" w:rsidP="00CE4D9B">
            <w:pPr>
              <w:widowControl w:val="0"/>
              <w:autoSpaceDE w:val="0"/>
              <w:autoSpaceDN w:val="0"/>
              <w:adjustRightInd w:val="0"/>
            </w:pPr>
          </w:p>
        </w:tc>
        <w:tc>
          <w:tcPr>
            <w:tcW w:w="1872" w:type="dxa"/>
            <w:tcBorders>
              <w:top w:val="nil"/>
              <w:left w:val="nil"/>
              <w:bottom w:val="nil"/>
              <w:right w:val="nil"/>
            </w:tcBorders>
          </w:tcPr>
          <w:p w:rsidR="002A60EF" w:rsidRDefault="002A60EF" w:rsidP="00CE4D9B">
            <w:pPr>
              <w:widowControl w:val="0"/>
              <w:autoSpaceDE w:val="0"/>
              <w:autoSpaceDN w:val="0"/>
              <w:adjustRightInd w:val="0"/>
              <w:jc w:val="center"/>
            </w:pPr>
            <w:r>
              <w:t>(OLS)</w:t>
            </w:r>
          </w:p>
        </w:tc>
        <w:tc>
          <w:tcPr>
            <w:tcW w:w="1872" w:type="dxa"/>
            <w:tcBorders>
              <w:top w:val="nil"/>
              <w:left w:val="nil"/>
              <w:bottom w:val="nil"/>
              <w:right w:val="nil"/>
            </w:tcBorders>
          </w:tcPr>
          <w:p w:rsidR="002A60EF" w:rsidRDefault="002A60EF" w:rsidP="00CE4D9B">
            <w:pPr>
              <w:widowControl w:val="0"/>
              <w:autoSpaceDE w:val="0"/>
              <w:autoSpaceDN w:val="0"/>
              <w:adjustRightInd w:val="0"/>
              <w:jc w:val="center"/>
            </w:pPr>
            <w:r>
              <w:t>(.50)</w:t>
            </w:r>
          </w:p>
        </w:tc>
        <w:tc>
          <w:tcPr>
            <w:tcW w:w="1872" w:type="dxa"/>
            <w:tcBorders>
              <w:top w:val="nil"/>
              <w:left w:val="nil"/>
              <w:bottom w:val="nil"/>
              <w:right w:val="nil"/>
            </w:tcBorders>
          </w:tcPr>
          <w:p w:rsidR="002A60EF" w:rsidRDefault="002A60EF" w:rsidP="00CE4D9B">
            <w:pPr>
              <w:widowControl w:val="0"/>
              <w:autoSpaceDE w:val="0"/>
              <w:autoSpaceDN w:val="0"/>
              <w:adjustRightInd w:val="0"/>
              <w:jc w:val="center"/>
            </w:pPr>
            <w:r>
              <w:t>(.90)</w:t>
            </w:r>
          </w:p>
        </w:tc>
      </w:tr>
      <w:tr w:rsidR="002A60EF" w:rsidRPr="00675472" w:rsidTr="002A60EF">
        <w:trPr>
          <w:jc w:val="center"/>
        </w:trPr>
        <w:tc>
          <w:tcPr>
            <w:tcW w:w="3099" w:type="dxa"/>
            <w:tcBorders>
              <w:top w:val="nil"/>
              <w:left w:val="nil"/>
              <w:bottom w:val="nil"/>
              <w:right w:val="nil"/>
            </w:tcBorders>
          </w:tcPr>
          <w:p w:rsidR="002A60EF" w:rsidRPr="00675472" w:rsidRDefault="002A60EF" w:rsidP="00CE4D9B">
            <w:pPr>
              <w:widowControl w:val="0"/>
              <w:autoSpaceDE w:val="0"/>
              <w:autoSpaceDN w:val="0"/>
              <w:adjustRightInd w:val="0"/>
              <w:rPr>
                <w:rFonts w:ascii="Cambria Math" w:hAnsi="Cambria Math"/>
              </w:rPr>
            </w:pPr>
            <w:r w:rsidRPr="00675472">
              <w:rPr>
                <w:rFonts w:ascii="Cambria Math" w:hAnsi="Cambria Math"/>
              </w:rPr>
              <w:t>VARIABLES</w:t>
            </w:r>
          </w:p>
        </w:tc>
        <w:tc>
          <w:tcPr>
            <w:tcW w:w="1872" w:type="dxa"/>
            <w:tcBorders>
              <w:top w:val="nil"/>
              <w:left w:val="nil"/>
              <w:bottom w:val="nil"/>
              <w:right w:val="nil"/>
            </w:tcBorders>
          </w:tcPr>
          <w:p w:rsidR="002A60EF" w:rsidRPr="00675472" w:rsidRDefault="002A60EF" w:rsidP="00CE4D9B">
            <w:pPr>
              <w:widowControl w:val="0"/>
              <w:autoSpaceDE w:val="0"/>
              <w:autoSpaceDN w:val="0"/>
              <w:adjustRightInd w:val="0"/>
              <w:jc w:val="center"/>
              <w:rPr>
                <w:rFonts w:ascii="Cambria Math" w:hAnsi="Cambria Math"/>
              </w:rPr>
            </w:pPr>
            <w:r w:rsidRPr="00675472">
              <w:rPr>
                <w:rFonts w:ascii="Cambria Math" w:hAnsi="Cambria Math"/>
              </w:rPr>
              <w:t>Log of income</w:t>
            </w:r>
          </w:p>
        </w:tc>
        <w:tc>
          <w:tcPr>
            <w:tcW w:w="1872" w:type="dxa"/>
            <w:tcBorders>
              <w:top w:val="nil"/>
              <w:left w:val="nil"/>
              <w:bottom w:val="nil"/>
              <w:right w:val="nil"/>
            </w:tcBorders>
          </w:tcPr>
          <w:p w:rsidR="002A60EF" w:rsidRPr="00675472" w:rsidRDefault="002A60EF" w:rsidP="00CE4D9B">
            <w:pPr>
              <w:widowControl w:val="0"/>
              <w:autoSpaceDE w:val="0"/>
              <w:autoSpaceDN w:val="0"/>
              <w:adjustRightInd w:val="0"/>
              <w:jc w:val="center"/>
              <w:rPr>
                <w:rFonts w:ascii="Cambria Math" w:hAnsi="Cambria Math"/>
              </w:rPr>
            </w:pPr>
            <w:r w:rsidRPr="00675472">
              <w:rPr>
                <w:rFonts w:ascii="Cambria Math" w:hAnsi="Cambria Math"/>
              </w:rPr>
              <w:t>Log of income</w:t>
            </w:r>
          </w:p>
        </w:tc>
        <w:tc>
          <w:tcPr>
            <w:tcW w:w="1872" w:type="dxa"/>
            <w:tcBorders>
              <w:top w:val="nil"/>
              <w:left w:val="nil"/>
              <w:bottom w:val="nil"/>
              <w:right w:val="nil"/>
            </w:tcBorders>
          </w:tcPr>
          <w:p w:rsidR="002A60EF" w:rsidRPr="00675472" w:rsidRDefault="002A60EF" w:rsidP="00CE4D9B">
            <w:pPr>
              <w:widowControl w:val="0"/>
              <w:autoSpaceDE w:val="0"/>
              <w:autoSpaceDN w:val="0"/>
              <w:adjustRightInd w:val="0"/>
              <w:jc w:val="center"/>
              <w:rPr>
                <w:rFonts w:ascii="Cambria Math" w:hAnsi="Cambria Math"/>
              </w:rPr>
            </w:pPr>
            <w:r w:rsidRPr="00675472">
              <w:rPr>
                <w:rFonts w:ascii="Cambria Math" w:hAnsi="Cambria Math"/>
              </w:rPr>
              <w:t>Log of income</w:t>
            </w:r>
          </w:p>
        </w:tc>
      </w:tr>
      <w:tr w:rsidR="002A60EF" w:rsidRPr="00675472" w:rsidTr="002A60EF">
        <w:trPr>
          <w:jc w:val="center"/>
        </w:trPr>
        <w:tc>
          <w:tcPr>
            <w:tcW w:w="3099" w:type="dxa"/>
            <w:tcBorders>
              <w:top w:val="nil"/>
              <w:left w:val="nil"/>
              <w:bottom w:val="nil"/>
              <w:right w:val="nil"/>
            </w:tcBorders>
          </w:tcPr>
          <w:p w:rsidR="002A60EF" w:rsidRPr="00675472" w:rsidRDefault="00A61A14" w:rsidP="00CE4D9B">
            <w:pPr>
              <w:widowControl w:val="0"/>
              <w:autoSpaceDE w:val="0"/>
              <w:autoSpaceDN w:val="0"/>
              <w:adjustRightInd w:val="0"/>
              <w:rPr>
                <w:rFonts w:ascii="Cambria Math" w:hAnsi="Cambria Math"/>
              </w:rPr>
            </w:pPr>
            <w:r>
              <w:rPr>
                <w:rFonts w:ascii="Cambria Math" w:hAnsi="Cambria Math"/>
                <w:b/>
                <w:bCs/>
                <w:smallCaps/>
                <w:noProof/>
                <w:color w:val="1E4E79" w:themeColor="accent1"/>
                <w:spacing w:val="5"/>
                <w:sz w:val="40"/>
                <w:szCs w:val="40"/>
              </w:rPr>
              <mc:AlternateContent>
                <mc:Choice Requires="wps">
                  <w:drawing>
                    <wp:anchor distT="0" distB="0" distL="114300" distR="114300" simplePos="0" relativeHeight="251830272" behindDoc="0" locked="0" layoutInCell="1" allowOverlap="1">
                      <wp:simplePos x="0" y="0"/>
                      <wp:positionH relativeFrom="column">
                        <wp:posOffset>-619760</wp:posOffset>
                      </wp:positionH>
                      <wp:positionV relativeFrom="paragraph">
                        <wp:posOffset>116840</wp:posOffset>
                      </wp:positionV>
                      <wp:extent cx="6647180" cy="31750"/>
                      <wp:effectExtent l="0" t="0" r="1270" b="6350"/>
                      <wp:wrapNone/>
                      <wp:docPr id="2077" name="Straight Connector 20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4718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E2FCED" id="Straight Connector 2077" o:spid="_x0000_s1026" style="position:absolute;flip: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8pt,9.2pt" to="474.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I8i0wEAAOcDAAAOAAAAZHJzL2Uyb0RvYy54bWysU02P0zAQvSPxHyzfadIC7Spquoeu4LKC&#10;ii7cvY7dWGt7rLFp03/P2GmzfEoIcbFiz7w3781M1reDs+yoMBrwLZ/Pas6Ul9AZf2j554d3r244&#10;i0n4TljwquVnFfnt5uWL9Sk0agE92E4hIxIfm1NoeZ9SaKoqyl45EWcQlKegBnQi0RUPVYfiROzO&#10;Vou6XlYnwC4gSBUjvd6NQb4p/FormT5qHVVituWkLZUTy/mYz2qzFs0BReiNvMgQ/6DCCeOp6ER1&#10;J5JgX9H8QuWMRIig00yCq0BrI1XxQG7m9U9u9r0Iqnih5sQwtSn+P1r54bhDZrqWL+rVijMvHE1p&#10;n1CYQ5/YFrynHgKyEqZunUJsCLT1O8x+5eD34R7kU6RY9UMwX2IY0waNjmlrwhdaktIoss6GMofz&#10;NAc1JCbpcbl8s5rf0LgkxV7PV2/LnCrRZJpcNWBM7xU4lj9abo3PbRKNON7HlIU8p1xUjUKKpHS2&#10;Kidb/0lpsk4FR0ll6dTWIjsKWpfuaZ7Xg7hKZoZoY+0EqkvJP4IuuRmmyiL+LXDKLhXBpwnojAf8&#10;XdU0XKXqMf/qevSabT9Cd97hdUi0TcXZZfPzun5/L/Dn/3PzDQAA//8DAFBLAwQUAAYACAAAACEA&#10;ykZwgt0AAAAJAQAADwAAAGRycy9kb3ducmV2LnhtbEyPwU7DMBBE70j8g7VI3FqbkKZNiFOVSogz&#10;LZfenHhJIuJ1iN02/D3LCY6reZp5W25nN4gLTqH3pOFhqUAgNd721Gp4P74sNiBCNGTN4Ak1fGOA&#10;bXV7U5rC+iu94eUQW8ElFAqjoYtxLKQMTYfOhKUfkTj78JMzkc+plXYyVy53g0yUyqQzPfFCZ0bc&#10;d9h8Hs5Ow/HVqbmO/R7pa612p+dVRqeV1vd38+4JRMQ5/sHwq8/qULFT7c9kgxg0LPJ1xigHmxQE&#10;A3maJyBqDcljCrIq5f8Pqh8AAAD//wMAUEsBAi0AFAAGAAgAAAAhALaDOJL+AAAA4QEAABMAAAAA&#10;AAAAAAAAAAAAAAAAAFtDb250ZW50X1R5cGVzXS54bWxQSwECLQAUAAYACAAAACEAOP0h/9YAAACU&#10;AQAACwAAAAAAAAAAAAAAAAAvAQAAX3JlbHMvLnJlbHNQSwECLQAUAAYACAAAACEAguCPItMBAADn&#10;AwAADgAAAAAAAAAAAAAAAAAuAgAAZHJzL2Uyb0RvYy54bWxQSwECLQAUAAYACAAAACEAykZwgt0A&#10;AAAJAQAADwAAAAAAAAAAAAAAAAAtBAAAZHJzL2Rvd25yZXYueG1sUEsFBgAAAAAEAAQA8wAAADcF&#10;AAAAAA==&#10;" strokecolor="black [3200]" strokeweight=".5pt">
                      <v:stroke joinstyle="miter"/>
                      <o:lock v:ext="edit" shapetype="f"/>
                    </v:line>
                  </w:pict>
                </mc:Fallback>
              </mc:AlternateContent>
            </w:r>
          </w:p>
        </w:tc>
        <w:tc>
          <w:tcPr>
            <w:tcW w:w="1872" w:type="dxa"/>
            <w:tcBorders>
              <w:top w:val="nil"/>
              <w:left w:val="nil"/>
              <w:bottom w:val="nil"/>
              <w:right w:val="nil"/>
            </w:tcBorders>
          </w:tcPr>
          <w:p w:rsidR="002A60EF" w:rsidRPr="00675472" w:rsidRDefault="002A60EF" w:rsidP="00CE4D9B">
            <w:pPr>
              <w:widowControl w:val="0"/>
              <w:autoSpaceDE w:val="0"/>
              <w:autoSpaceDN w:val="0"/>
              <w:adjustRightInd w:val="0"/>
              <w:jc w:val="center"/>
              <w:rPr>
                <w:rFonts w:ascii="Cambria Math" w:hAnsi="Cambria Math"/>
              </w:rPr>
            </w:pPr>
          </w:p>
        </w:tc>
        <w:tc>
          <w:tcPr>
            <w:tcW w:w="1872" w:type="dxa"/>
            <w:tcBorders>
              <w:top w:val="nil"/>
              <w:left w:val="nil"/>
              <w:bottom w:val="nil"/>
              <w:right w:val="nil"/>
            </w:tcBorders>
          </w:tcPr>
          <w:p w:rsidR="002A60EF" w:rsidRPr="00675472" w:rsidRDefault="002A60EF" w:rsidP="00CE4D9B">
            <w:pPr>
              <w:widowControl w:val="0"/>
              <w:autoSpaceDE w:val="0"/>
              <w:autoSpaceDN w:val="0"/>
              <w:adjustRightInd w:val="0"/>
              <w:jc w:val="center"/>
              <w:rPr>
                <w:rFonts w:ascii="Cambria Math" w:hAnsi="Cambria Math"/>
              </w:rPr>
            </w:pPr>
          </w:p>
        </w:tc>
        <w:tc>
          <w:tcPr>
            <w:tcW w:w="1872" w:type="dxa"/>
            <w:tcBorders>
              <w:top w:val="nil"/>
              <w:left w:val="nil"/>
              <w:bottom w:val="nil"/>
              <w:right w:val="nil"/>
            </w:tcBorders>
          </w:tcPr>
          <w:p w:rsidR="002A60EF" w:rsidRPr="00675472" w:rsidRDefault="002A60EF" w:rsidP="00CE4D9B">
            <w:pPr>
              <w:widowControl w:val="0"/>
              <w:autoSpaceDE w:val="0"/>
              <w:autoSpaceDN w:val="0"/>
              <w:adjustRightInd w:val="0"/>
              <w:jc w:val="center"/>
              <w:rPr>
                <w:rFonts w:ascii="Cambria Math" w:hAnsi="Cambria Math"/>
              </w:rPr>
            </w:pPr>
          </w:p>
        </w:tc>
      </w:tr>
      <w:tr w:rsidR="002A60EF" w:rsidRPr="00675472" w:rsidTr="002A60EF">
        <w:trPr>
          <w:jc w:val="center"/>
        </w:trPr>
        <w:tc>
          <w:tcPr>
            <w:tcW w:w="3099" w:type="dxa"/>
            <w:tcBorders>
              <w:top w:val="nil"/>
              <w:left w:val="nil"/>
              <w:bottom w:val="nil"/>
              <w:right w:val="nil"/>
            </w:tcBorders>
          </w:tcPr>
          <w:p w:rsidR="002A60EF" w:rsidRPr="00675472" w:rsidRDefault="002A60EF" w:rsidP="00CE4D9B">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2A60EF" w:rsidRPr="00675472" w:rsidRDefault="002A60EF" w:rsidP="00CE4D9B">
            <w:pPr>
              <w:widowControl w:val="0"/>
              <w:autoSpaceDE w:val="0"/>
              <w:autoSpaceDN w:val="0"/>
              <w:adjustRightInd w:val="0"/>
              <w:jc w:val="center"/>
              <w:rPr>
                <w:rFonts w:ascii="Cambria Math" w:hAnsi="Cambria Math"/>
              </w:rPr>
            </w:pPr>
          </w:p>
        </w:tc>
        <w:tc>
          <w:tcPr>
            <w:tcW w:w="1872" w:type="dxa"/>
            <w:tcBorders>
              <w:top w:val="nil"/>
              <w:left w:val="nil"/>
              <w:bottom w:val="nil"/>
              <w:right w:val="nil"/>
            </w:tcBorders>
          </w:tcPr>
          <w:p w:rsidR="002A60EF" w:rsidRPr="00675472" w:rsidRDefault="002A60EF" w:rsidP="00CE4D9B">
            <w:pPr>
              <w:widowControl w:val="0"/>
              <w:autoSpaceDE w:val="0"/>
              <w:autoSpaceDN w:val="0"/>
              <w:adjustRightInd w:val="0"/>
              <w:jc w:val="center"/>
              <w:rPr>
                <w:rFonts w:ascii="Cambria Math" w:hAnsi="Cambria Math"/>
              </w:rPr>
            </w:pPr>
          </w:p>
        </w:tc>
        <w:tc>
          <w:tcPr>
            <w:tcW w:w="1872" w:type="dxa"/>
            <w:tcBorders>
              <w:top w:val="nil"/>
              <w:left w:val="nil"/>
              <w:bottom w:val="nil"/>
              <w:right w:val="nil"/>
            </w:tcBorders>
          </w:tcPr>
          <w:p w:rsidR="002A60EF" w:rsidRPr="00675472" w:rsidRDefault="002A60EF" w:rsidP="00CE4D9B">
            <w:pPr>
              <w:widowControl w:val="0"/>
              <w:autoSpaceDE w:val="0"/>
              <w:autoSpaceDN w:val="0"/>
              <w:adjustRightInd w:val="0"/>
              <w:jc w:val="center"/>
              <w:rPr>
                <w:rFonts w:ascii="Cambria Math" w:hAnsi="Cambria Math"/>
              </w:rPr>
            </w:pPr>
          </w:p>
        </w:tc>
      </w:tr>
      <w:tr w:rsidR="002A60EF" w:rsidRPr="00675472" w:rsidTr="002A60EF">
        <w:trPr>
          <w:jc w:val="center"/>
        </w:trPr>
        <w:tc>
          <w:tcPr>
            <w:tcW w:w="3099" w:type="dxa"/>
            <w:tcBorders>
              <w:top w:val="nil"/>
              <w:left w:val="nil"/>
              <w:bottom w:val="nil"/>
              <w:right w:val="nil"/>
            </w:tcBorders>
          </w:tcPr>
          <w:p w:rsidR="002A60EF" w:rsidRDefault="002A60EF" w:rsidP="002A60EF">
            <w:pPr>
              <w:widowControl w:val="0"/>
              <w:autoSpaceDE w:val="0"/>
              <w:autoSpaceDN w:val="0"/>
              <w:adjustRightInd w:val="0"/>
            </w:pPr>
            <w:r>
              <w:t>Female</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-0.116***</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-0.0882***</w:t>
            </w:r>
          </w:p>
        </w:tc>
        <w:tc>
          <w:tcPr>
            <w:tcW w:w="1872" w:type="dxa"/>
            <w:tcBorders>
              <w:top w:val="nil"/>
              <w:left w:val="nil"/>
              <w:bottom w:val="nil"/>
              <w:right w:val="nil"/>
            </w:tcBorders>
          </w:tcPr>
          <w:p w:rsidR="002A60EF" w:rsidRDefault="005E19DD" w:rsidP="002A60EF">
            <w:pPr>
              <w:widowControl w:val="0"/>
              <w:autoSpaceDE w:val="0"/>
              <w:autoSpaceDN w:val="0"/>
              <w:adjustRightInd w:val="0"/>
              <w:jc w:val="center"/>
            </w:pPr>
            <w:r>
              <w:t>-0.106</w:t>
            </w:r>
            <w:r w:rsidR="002A60EF">
              <w:t>***</w:t>
            </w:r>
          </w:p>
        </w:tc>
      </w:tr>
      <w:tr w:rsidR="002A60EF" w:rsidRPr="00675472" w:rsidTr="002A60EF">
        <w:trPr>
          <w:jc w:val="center"/>
        </w:trPr>
        <w:tc>
          <w:tcPr>
            <w:tcW w:w="3099" w:type="dxa"/>
            <w:tcBorders>
              <w:top w:val="nil"/>
              <w:left w:val="nil"/>
              <w:bottom w:val="nil"/>
              <w:right w:val="nil"/>
            </w:tcBorders>
          </w:tcPr>
          <w:p w:rsidR="002A60EF" w:rsidRDefault="002A60EF" w:rsidP="002A60EF">
            <w:pPr>
              <w:widowControl w:val="0"/>
              <w:autoSpaceDE w:val="0"/>
              <w:autoSpaceDN w:val="0"/>
              <w:adjustRightInd w:val="0"/>
            </w:pP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(0.00779)</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(0.00807)</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(0.0118)</w:t>
            </w:r>
          </w:p>
        </w:tc>
      </w:tr>
      <w:tr w:rsidR="002A60EF" w:rsidRPr="00675472" w:rsidTr="002A60EF">
        <w:trPr>
          <w:jc w:val="center"/>
        </w:trPr>
        <w:tc>
          <w:tcPr>
            <w:tcW w:w="3099" w:type="dxa"/>
            <w:tcBorders>
              <w:top w:val="nil"/>
              <w:left w:val="nil"/>
              <w:bottom w:val="nil"/>
              <w:right w:val="nil"/>
            </w:tcBorders>
          </w:tcPr>
          <w:p w:rsidR="002A60EF" w:rsidRDefault="002A60EF" w:rsidP="002A60EF">
            <w:pPr>
              <w:widowControl w:val="0"/>
              <w:autoSpaceDE w:val="0"/>
              <w:autoSpaceDN w:val="0"/>
              <w:adjustRightInd w:val="0"/>
            </w:pPr>
            <w:r>
              <w:t>Age</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0.0421***</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0.0408***</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0.0481***</w:t>
            </w:r>
          </w:p>
        </w:tc>
      </w:tr>
      <w:tr w:rsidR="002A60EF" w:rsidRPr="00675472" w:rsidTr="002A60EF">
        <w:trPr>
          <w:jc w:val="center"/>
        </w:trPr>
        <w:tc>
          <w:tcPr>
            <w:tcW w:w="3099" w:type="dxa"/>
            <w:tcBorders>
              <w:top w:val="nil"/>
              <w:left w:val="nil"/>
              <w:bottom w:val="nil"/>
              <w:right w:val="nil"/>
            </w:tcBorders>
          </w:tcPr>
          <w:p w:rsidR="002A60EF" w:rsidRDefault="002A60EF" w:rsidP="002A60EF">
            <w:pPr>
              <w:widowControl w:val="0"/>
              <w:autoSpaceDE w:val="0"/>
              <w:autoSpaceDN w:val="0"/>
              <w:adjustRightInd w:val="0"/>
            </w:pP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(0.00172)</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(0.00165)</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(0.00259)</w:t>
            </w:r>
          </w:p>
        </w:tc>
      </w:tr>
      <w:tr w:rsidR="002A60EF" w:rsidRPr="00675472" w:rsidTr="002A60EF">
        <w:trPr>
          <w:jc w:val="center"/>
        </w:trPr>
        <w:tc>
          <w:tcPr>
            <w:tcW w:w="3099" w:type="dxa"/>
            <w:tcBorders>
              <w:top w:val="nil"/>
              <w:left w:val="nil"/>
              <w:bottom w:val="nil"/>
              <w:right w:val="nil"/>
            </w:tcBorders>
          </w:tcPr>
          <w:p w:rsidR="002A60EF" w:rsidRDefault="002A60EF" w:rsidP="002A60EF">
            <w:pPr>
              <w:widowControl w:val="0"/>
              <w:autoSpaceDE w:val="0"/>
              <w:autoSpaceDN w:val="0"/>
              <w:adjustRightInd w:val="0"/>
            </w:pPr>
            <w:r>
              <w:t>Age2</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-0.000379***</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-0.000351***</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-0.000383***</w:t>
            </w:r>
          </w:p>
        </w:tc>
      </w:tr>
      <w:tr w:rsidR="002A60EF" w:rsidRPr="00675472" w:rsidTr="002A60EF">
        <w:trPr>
          <w:jc w:val="center"/>
        </w:trPr>
        <w:tc>
          <w:tcPr>
            <w:tcW w:w="3099" w:type="dxa"/>
            <w:tcBorders>
              <w:top w:val="nil"/>
              <w:left w:val="nil"/>
              <w:bottom w:val="nil"/>
              <w:right w:val="nil"/>
            </w:tcBorders>
          </w:tcPr>
          <w:p w:rsidR="002A60EF" w:rsidRDefault="002A60EF" w:rsidP="002A60EF">
            <w:pPr>
              <w:widowControl w:val="0"/>
              <w:autoSpaceDE w:val="0"/>
              <w:autoSpaceDN w:val="0"/>
              <w:adjustRightInd w:val="0"/>
            </w:pP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(1.99e-05)</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(1.90e-05)</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(3.04e-05)</w:t>
            </w:r>
          </w:p>
        </w:tc>
      </w:tr>
      <w:tr w:rsidR="002A60EF" w:rsidRPr="00675472" w:rsidTr="002A60EF">
        <w:trPr>
          <w:jc w:val="center"/>
        </w:trPr>
        <w:tc>
          <w:tcPr>
            <w:tcW w:w="3099" w:type="dxa"/>
            <w:tcBorders>
              <w:top w:val="nil"/>
              <w:left w:val="nil"/>
              <w:bottom w:val="nil"/>
              <w:right w:val="nil"/>
            </w:tcBorders>
          </w:tcPr>
          <w:p w:rsidR="002A60EF" w:rsidRDefault="002A60EF" w:rsidP="002A60EF">
            <w:pPr>
              <w:widowControl w:val="0"/>
              <w:autoSpaceDE w:val="0"/>
              <w:autoSpaceDN w:val="0"/>
              <w:adjustRightInd w:val="0"/>
            </w:pPr>
            <w:r>
              <w:t>Educational institution</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-0.357***</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-0.333***</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-0.429***</w:t>
            </w:r>
          </w:p>
        </w:tc>
      </w:tr>
      <w:tr w:rsidR="002A60EF" w:rsidRPr="00675472" w:rsidTr="002A60EF">
        <w:trPr>
          <w:jc w:val="center"/>
        </w:trPr>
        <w:tc>
          <w:tcPr>
            <w:tcW w:w="3099" w:type="dxa"/>
            <w:tcBorders>
              <w:top w:val="nil"/>
              <w:left w:val="nil"/>
              <w:bottom w:val="nil"/>
              <w:right w:val="nil"/>
            </w:tcBorders>
          </w:tcPr>
          <w:p w:rsidR="002A60EF" w:rsidRDefault="002A60EF" w:rsidP="002A60EF">
            <w:pPr>
              <w:widowControl w:val="0"/>
              <w:autoSpaceDE w:val="0"/>
              <w:autoSpaceDN w:val="0"/>
              <w:adjustRightInd w:val="0"/>
            </w:pP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(0.0115)</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(0.0130)</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(0.0163)</w:t>
            </w:r>
          </w:p>
        </w:tc>
      </w:tr>
      <w:tr w:rsidR="002A60EF" w:rsidRPr="00675472" w:rsidTr="002A60EF">
        <w:trPr>
          <w:jc w:val="center"/>
        </w:trPr>
        <w:tc>
          <w:tcPr>
            <w:tcW w:w="3099" w:type="dxa"/>
            <w:tcBorders>
              <w:top w:val="nil"/>
              <w:left w:val="nil"/>
              <w:bottom w:val="nil"/>
              <w:right w:val="nil"/>
            </w:tcBorders>
          </w:tcPr>
          <w:p w:rsidR="002A60EF" w:rsidRDefault="002A60EF" w:rsidP="002A60EF">
            <w:pPr>
              <w:widowControl w:val="0"/>
              <w:autoSpaceDE w:val="0"/>
              <w:autoSpaceDN w:val="0"/>
              <w:adjustRightInd w:val="0"/>
            </w:pPr>
            <w:r>
              <w:t>Government</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-0.0409***</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-0.0428***</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-0.185***</w:t>
            </w:r>
          </w:p>
        </w:tc>
      </w:tr>
      <w:tr w:rsidR="002A60EF" w:rsidRPr="00675472" w:rsidTr="002A60EF">
        <w:trPr>
          <w:jc w:val="center"/>
        </w:trPr>
        <w:tc>
          <w:tcPr>
            <w:tcW w:w="3099" w:type="dxa"/>
            <w:tcBorders>
              <w:top w:val="nil"/>
              <w:left w:val="nil"/>
              <w:bottom w:val="nil"/>
              <w:right w:val="nil"/>
            </w:tcBorders>
          </w:tcPr>
          <w:p w:rsidR="002A60EF" w:rsidRDefault="002A60EF" w:rsidP="002A60EF">
            <w:pPr>
              <w:widowControl w:val="0"/>
              <w:autoSpaceDE w:val="0"/>
              <w:autoSpaceDN w:val="0"/>
              <w:adjustRightInd w:val="0"/>
            </w:pP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(0.0104)</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(0.00918)</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(0.0129)</w:t>
            </w:r>
          </w:p>
        </w:tc>
      </w:tr>
      <w:tr w:rsidR="002A60EF" w:rsidRPr="00675472" w:rsidTr="002A60EF">
        <w:trPr>
          <w:jc w:val="center"/>
        </w:trPr>
        <w:tc>
          <w:tcPr>
            <w:tcW w:w="3099" w:type="dxa"/>
            <w:tcBorders>
              <w:top w:val="nil"/>
              <w:left w:val="nil"/>
              <w:bottom w:val="nil"/>
              <w:right w:val="nil"/>
            </w:tcBorders>
          </w:tcPr>
          <w:p w:rsidR="002A60EF" w:rsidRDefault="002A60EF" w:rsidP="002A60EF">
            <w:pPr>
              <w:widowControl w:val="0"/>
              <w:autoSpaceDE w:val="0"/>
              <w:autoSpaceDN w:val="0"/>
              <w:adjustRightInd w:val="0"/>
            </w:pPr>
            <w:r>
              <w:t>Asian</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-0.00847</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0.0156</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0.0235</w:t>
            </w:r>
          </w:p>
        </w:tc>
      </w:tr>
      <w:tr w:rsidR="002A60EF" w:rsidRPr="00675472" w:rsidTr="002A60EF">
        <w:trPr>
          <w:jc w:val="center"/>
        </w:trPr>
        <w:tc>
          <w:tcPr>
            <w:tcW w:w="3099" w:type="dxa"/>
            <w:tcBorders>
              <w:top w:val="nil"/>
              <w:left w:val="nil"/>
              <w:bottom w:val="nil"/>
              <w:right w:val="nil"/>
            </w:tcBorders>
          </w:tcPr>
          <w:p w:rsidR="002A60EF" w:rsidRDefault="002A60EF" w:rsidP="002A60EF">
            <w:pPr>
              <w:widowControl w:val="0"/>
              <w:autoSpaceDE w:val="0"/>
              <w:autoSpaceDN w:val="0"/>
              <w:adjustRightInd w:val="0"/>
            </w:pP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(0.0115)</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(0.0121)</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(0.0179)</w:t>
            </w:r>
          </w:p>
        </w:tc>
      </w:tr>
      <w:tr w:rsidR="002A60EF" w:rsidRPr="00675472" w:rsidTr="002A60EF">
        <w:trPr>
          <w:jc w:val="center"/>
        </w:trPr>
        <w:tc>
          <w:tcPr>
            <w:tcW w:w="3099" w:type="dxa"/>
            <w:tcBorders>
              <w:top w:val="nil"/>
              <w:left w:val="nil"/>
              <w:bottom w:val="nil"/>
              <w:right w:val="nil"/>
            </w:tcBorders>
          </w:tcPr>
          <w:p w:rsidR="002A60EF" w:rsidRDefault="002A60EF" w:rsidP="002A60EF">
            <w:pPr>
              <w:widowControl w:val="0"/>
              <w:autoSpaceDE w:val="0"/>
              <w:autoSpaceDN w:val="0"/>
              <w:adjustRightInd w:val="0"/>
            </w:pPr>
            <w:r>
              <w:t>American Indian</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-0.0801**</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-0.0820</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-0.0756</w:t>
            </w:r>
          </w:p>
        </w:tc>
      </w:tr>
      <w:tr w:rsidR="002A60EF" w:rsidRPr="00675472" w:rsidTr="002A60EF">
        <w:trPr>
          <w:jc w:val="center"/>
        </w:trPr>
        <w:tc>
          <w:tcPr>
            <w:tcW w:w="3099" w:type="dxa"/>
            <w:tcBorders>
              <w:top w:val="nil"/>
              <w:left w:val="nil"/>
              <w:bottom w:val="nil"/>
              <w:right w:val="nil"/>
            </w:tcBorders>
          </w:tcPr>
          <w:p w:rsidR="002A60EF" w:rsidRDefault="002A60EF" w:rsidP="002A60EF">
            <w:pPr>
              <w:widowControl w:val="0"/>
              <w:autoSpaceDE w:val="0"/>
              <w:autoSpaceDN w:val="0"/>
              <w:adjustRightInd w:val="0"/>
            </w:pP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(0.0398)</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(0.0545)</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(0.0695)</w:t>
            </w:r>
          </w:p>
        </w:tc>
      </w:tr>
      <w:tr w:rsidR="002A60EF" w:rsidRPr="00675472" w:rsidTr="002A60EF">
        <w:trPr>
          <w:jc w:val="center"/>
        </w:trPr>
        <w:tc>
          <w:tcPr>
            <w:tcW w:w="3099" w:type="dxa"/>
            <w:tcBorders>
              <w:top w:val="nil"/>
              <w:left w:val="nil"/>
              <w:bottom w:val="nil"/>
              <w:right w:val="nil"/>
            </w:tcBorders>
          </w:tcPr>
          <w:p w:rsidR="002A60EF" w:rsidRDefault="002A60EF" w:rsidP="002A60EF">
            <w:pPr>
              <w:widowControl w:val="0"/>
              <w:autoSpaceDE w:val="0"/>
              <w:autoSpaceDN w:val="0"/>
              <w:adjustRightInd w:val="0"/>
            </w:pPr>
            <w:r>
              <w:t>Black</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-0.110***</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-0.127***</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-0.0729***</w:t>
            </w:r>
          </w:p>
        </w:tc>
      </w:tr>
      <w:tr w:rsidR="002A60EF" w:rsidRPr="00675472" w:rsidTr="002A60EF">
        <w:trPr>
          <w:jc w:val="center"/>
        </w:trPr>
        <w:tc>
          <w:tcPr>
            <w:tcW w:w="3099" w:type="dxa"/>
            <w:tcBorders>
              <w:top w:val="nil"/>
              <w:left w:val="nil"/>
              <w:bottom w:val="nil"/>
              <w:right w:val="nil"/>
            </w:tcBorders>
          </w:tcPr>
          <w:p w:rsidR="002A60EF" w:rsidRDefault="002A60EF" w:rsidP="002A60EF">
            <w:pPr>
              <w:widowControl w:val="0"/>
              <w:autoSpaceDE w:val="0"/>
              <w:autoSpaceDN w:val="0"/>
              <w:adjustRightInd w:val="0"/>
            </w:pP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(0.0131)</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(0.0155)</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(0.0167)</w:t>
            </w:r>
          </w:p>
        </w:tc>
      </w:tr>
      <w:tr w:rsidR="002A60EF" w:rsidRPr="00675472" w:rsidTr="002A60EF">
        <w:trPr>
          <w:jc w:val="center"/>
        </w:trPr>
        <w:tc>
          <w:tcPr>
            <w:tcW w:w="3099" w:type="dxa"/>
            <w:tcBorders>
              <w:top w:val="nil"/>
              <w:left w:val="nil"/>
              <w:bottom w:val="nil"/>
              <w:right w:val="nil"/>
            </w:tcBorders>
          </w:tcPr>
          <w:p w:rsidR="002A60EF" w:rsidRDefault="002A60EF" w:rsidP="002A60EF">
            <w:pPr>
              <w:widowControl w:val="0"/>
              <w:autoSpaceDE w:val="0"/>
              <w:autoSpaceDN w:val="0"/>
              <w:adjustRightInd w:val="0"/>
            </w:pPr>
            <w:r>
              <w:t>Hawaiian</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-0.0725</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-0.0665*</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-0.0959</w:t>
            </w:r>
          </w:p>
        </w:tc>
      </w:tr>
      <w:tr w:rsidR="002A60EF" w:rsidRPr="00675472" w:rsidTr="002A60EF">
        <w:trPr>
          <w:jc w:val="center"/>
        </w:trPr>
        <w:tc>
          <w:tcPr>
            <w:tcW w:w="3099" w:type="dxa"/>
            <w:tcBorders>
              <w:top w:val="nil"/>
              <w:left w:val="nil"/>
              <w:bottom w:val="nil"/>
              <w:right w:val="nil"/>
            </w:tcBorders>
          </w:tcPr>
          <w:p w:rsidR="002A60EF" w:rsidRDefault="002A60EF" w:rsidP="002A60EF">
            <w:pPr>
              <w:widowControl w:val="0"/>
              <w:autoSpaceDE w:val="0"/>
              <w:autoSpaceDN w:val="0"/>
              <w:adjustRightInd w:val="0"/>
            </w:pP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(0.0442)</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(0.0356)</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(0.0767)</w:t>
            </w:r>
          </w:p>
        </w:tc>
      </w:tr>
      <w:tr w:rsidR="002A60EF" w:rsidRPr="00675472" w:rsidTr="002A60EF">
        <w:trPr>
          <w:jc w:val="center"/>
        </w:trPr>
        <w:tc>
          <w:tcPr>
            <w:tcW w:w="3099" w:type="dxa"/>
            <w:tcBorders>
              <w:top w:val="nil"/>
              <w:left w:val="nil"/>
              <w:bottom w:val="nil"/>
              <w:right w:val="nil"/>
            </w:tcBorders>
          </w:tcPr>
          <w:p w:rsidR="002A60EF" w:rsidRDefault="002A60EF" w:rsidP="002A60EF">
            <w:pPr>
              <w:widowControl w:val="0"/>
              <w:autoSpaceDE w:val="0"/>
              <w:autoSpaceDN w:val="0"/>
              <w:adjustRightInd w:val="0"/>
            </w:pPr>
            <w:r>
              <w:t>Multi-race</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-0.0507***</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-0.0422**</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-0.0345</w:t>
            </w:r>
          </w:p>
        </w:tc>
      </w:tr>
      <w:tr w:rsidR="002A60EF" w:rsidRPr="00675472" w:rsidTr="002A60EF">
        <w:trPr>
          <w:jc w:val="center"/>
        </w:trPr>
        <w:tc>
          <w:tcPr>
            <w:tcW w:w="3099" w:type="dxa"/>
            <w:tcBorders>
              <w:top w:val="nil"/>
              <w:left w:val="nil"/>
              <w:bottom w:val="nil"/>
              <w:right w:val="nil"/>
            </w:tcBorders>
          </w:tcPr>
          <w:p w:rsidR="002A60EF" w:rsidRDefault="002A60EF" w:rsidP="002A60EF">
            <w:pPr>
              <w:widowControl w:val="0"/>
              <w:autoSpaceDE w:val="0"/>
              <w:autoSpaceDN w:val="0"/>
              <w:adjustRightInd w:val="0"/>
            </w:pP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(0.0181)</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(0.0172)</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(0.0230)</w:t>
            </w:r>
          </w:p>
        </w:tc>
      </w:tr>
      <w:tr w:rsidR="002A60EF" w:rsidRPr="00675472" w:rsidTr="002A60EF">
        <w:trPr>
          <w:jc w:val="center"/>
        </w:trPr>
        <w:tc>
          <w:tcPr>
            <w:tcW w:w="3099" w:type="dxa"/>
            <w:tcBorders>
              <w:top w:val="nil"/>
              <w:left w:val="nil"/>
              <w:bottom w:val="nil"/>
              <w:right w:val="nil"/>
            </w:tcBorders>
          </w:tcPr>
          <w:p w:rsidR="002A60EF" w:rsidRDefault="002A60EF" w:rsidP="002A60EF">
            <w:pPr>
              <w:widowControl w:val="0"/>
              <w:autoSpaceDE w:val="0"/>
              <w:autoSpaceDN w:val="0"/>
              <w:adjustRightInd w:val="0"/>
            </w:pPr>
            <w:r>
              <w:t>Marriage-like</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-0.0850***</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-0.0593***</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-0.0869***</w:t>
            </w:r>
          </w:p>
        </w:tc>
      </w:tr>
      <w:tr w:rsidR="002A60EF" w:rsidRPr="00675472" w:rsidTr="002A60EF">
        <w:trPr>
          <w:jc w:val="center"/>
        </w:trPr>
        <w:tc>
          <w:tcPr>
            <w:tcW w:w="3099" w:type="dxa"/>
            <w:tcBorders>
              <w:top w:val="nil"/>
              <w:left w:val="nil"/>
              <w:bottom w:val="nil"/>
              <w:right w:val="nil"/>
            </w:tcBorders>
          </w:tcPr>
          <w:p w:rsidR="002A60EF" w:rsidRDefault="002A60EF" w:rsidP="002A60EF">
            <w:pPr>
              <w:widowControl w:val="0"/>
              <w:autoSpaceDE w:val="0"/>
              <w:autoSpaceDN w:val="0"/>
              <w:adjustRightInd w:val="0"/>
            </w:pP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(0.0145)</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(0.0136)</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(0.0179)</w:t>
            </w:r>
          </w:p>
        </w:tc>
      </w:tr>
      <w:tr w:rsidR="002A60EF" w:rsidRPr="00675472" w:rsidTr="002A60EF">
        <w:trPr>
          <w:jc w:val="center"/>
        </w:trPr>
        <w:tc>
          <w:tcPr>
            <w:tcW w:w="3099" w:type="dxa"/>
            <w:tcBorders>
              <w:top w:val="nil"/>
              <w:left w:val="nil"/>
              <w:bottom w:val="nil"/>
              <w:right w:val="nil"/>
            </w:tcBorders>
          </w:tcPr>
          <w:p w:rsidR="002A60EF" w:rsidRDefault="002A60EF" w:rsidP="002A60EF">
            <w:pPr>
              <w:widowControl w:val="0"/>
              <w:autoSpaceDE w:val="0"/>
              <w:autoSpaceDN w:val="0"/>
              <w:adjustRightInd w:val="0"/>
            </w:pPr>
            <w:r>
              <w:t>Widow</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-0.104***</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-0.103**</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-0.116**</w:t>
            </w:r>
          </w:p>
        </w:tc>
      </w:tr>
      <w:tr w:rsidR="002A60EF" w:rsidRPr="00675472" w:rsidTr="002A60EF">
        <w:trPr>
          <w:jc w:val="center"/>
        </w:trPr>
        <w:tc>
          <w:tcPr>
            <w:tcW w:w="3099" w:type="dxa"/>
            <w:tcBorders>
              <w:top w:val="nil"/>
              <w:left w:val="nil"/>
              <w:bottom w:val="nil"/>
              <w:right w:val="nil"/>
            </w:tcBorders>
          </w:tcPr>
          <w:p w:rsidR="002A60EF" w:rsidRDefault="002A60EF" w:rsidP="002A60EF">
            <w:pPr>
              <w:widowControl w:val="0"/>
              <w:autoSpaceDE w:val="0"/>
              <w:autoSpaceDN w:val="0"/>
              <w:adjustRightInd w:val="0"/>
            </w:pP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(0.0405)</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(0.0463)</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(0.0491)</w:t>
            </w:r>
          </w:p>
        </w:tc>
      </w:tr>
      <w:tr w:rsidR="002A60EF" w:rsidRPr="00675472" w:rsidTr="002A60EF">
        <w:trPr>
          <w:jc w:val="center"/>
        </w:trPr>
        <w:tc>
          <w:tcPr>
            <w:tcW w:w="3099" w:type="dxa"/>
            <w:tcBorders>
              <w:top w:val="nil"/>
              <w:left w:val="nil"/>
              <w:bottom w:val="nil"/>
              <w:right w:val="nil"/>
            </w:tcBorders>
          </w:tcPr>
          <w:p w:rsidR="002A60EF" w:rsidRDefault="002A60EF" w:rsidP="002A60EF">
            <w:pPr>
              <w:widowControl w:val="0"/>
              <w:autoSpaceDE w:val="0"/>
              <w:autoSpaceDN w:val="0"/>
              <w:adjustRightInd w:val="0"/>
            </w:pPr>
            <w:r>
              <w:t>Separated</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-0.177***</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-0.119</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-0.101*</w:t>
            </w:r>
          </w:p>
        </w:tc>
      </w:tr>
      <w:tr w:rsidR="002A60EF" w:rsidRPr="00675472" w:rsidTr="002A60EF">
        <w:trPr>
          <w:jc w:val="center"/>
        </w:trPr>
        <w:tc>
          <w:tcPr>
            <w:tcW w:w="3099" w:type="dxa"/>
            <w:tcBorders>
              <w:top w:val="nil"/>
              <w:left w:val="nil"/>
              <w:bottom w:val="nil"/>
              <w:right w:val="nil"/>
            </w:tcBorders>
          </w:tcPr>
          <w:p w:rsidR="002A60EF" w:rsidRDefault="002A60EF" w:rsidP="002A60EF">
            <w:pPr>
              <w:widowControl w:val="0"/>
              <w:autoSpaceDE w:val="0"/>
              <w:autoSpaceDN w:val="0"/>
              <w:adjustRightInd w:val="0"/>
            </w:pP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(0.0379)</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(0.114)</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(0.0607)</w:t>
            </w:r>
          </w:p>
        </w:tc>
      </w:tr>
      <w:tr w:rsidR="002A60EF" w:rsidRPr="00675472" w:rsidTr="002A60EF">
        <w:trPr>
          <w:jc w:val="center"/>
        </w:trPr>
        <w:tc>
          <w:tcPr>
            <w:tcW w:w="3099" w:type="dxa"/>
            <w:tcBorders>
              <w:top w:val="nil"/>
              <w:left w:val="nil"/>
              <w:bottom w:val="nil"/>
              <w:right w:val="nil"/>
            </w:tcBorders>
          </w:tcPr>
          <w:p w:rsidR="002A60EF" w:rsidRDefault="002A60EF" w:rsidP="002A60EF">
            <w:pPr>
              <w:widowControl w:val="0"/>
              <w:autoSpaceDE w:val="0"/>
              <w:autoSpaceDN w:val="0"/>
              <w:adjustRightInd w:val="0"/>
            </w:pPr>
            <w:r>
              <w:t>Divorced</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-0.0905***</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-0.0690***</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-0.128***</w:t>
            </w:r>
          </w:p>
        </w:tc>
      </w:tr>
      <w:tr w:rsidR="002A60EF" w:rsidRPr="00675472" w:rsidTr="002A60EF">
        <w:trPr>
          <w:jc w:val="center"/>
        </w:trPr>
        <w:tc>
          <w:tcPr>
            <w:tcW w:w="3099" w:type="dxa"/>
            <w:tcBorders>
              <w:top w:val="nil"/>
              <w:left w:val="nil"/>
              <w:bottom w:val="nil"/>
              <w:right w:val="nil"/>
            </w:tcBorders>
          </w:tcPr>
          <w:p w:rsidR="002A60EF" w:rsidRPr="00675472" w:rsidRDefault="002A60EF" w:rsidP="002A60EF">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(0.0146)</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(0.0149)</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(0.0174)</w:t>
            </w:r>
          </w:p>
        </w:tc>
      </w:tr>
      <w:tr w:rsidR="002A60EF" w:rsidRPr="00675472" w:rsidTr="002A60EF">
        <w:trPr>
          <w:jc w:val="center"/>
        </w:trPr>
        <w:tc>
          <w:tcPr>
            <w:tcW w:w="3099" w:type="dxa"/>
            <w:tcBorders>
              <w:top w:val="nil"/>
              <w:left w:val="nil"/>
              <w:bottom w:val="nil"/>
              <w:right w:val="nil"/>
            </w:tcBorders>
          </w:tcPr>
          <w:p w:rsidR="002A60EF" w:rsidRPr="00675472" w:rsidRDefault="002A60EF" w:rsidP="002A60EF">
            <w:pPr>
              <w:widowControl w:val="0"/>
              <w:autoSpaceDE w:val="0"/>
              <w:autoSpaceDN w:val="0"/>
              <w:adjustRightInd w:val="0"/>
              <w:rPr>
                <w:rFonts w:ascii="Cambria Math" w:hAnsi="Cambria Math"/>
              </w:rPr>
            </w:pPr>
            <w:r w:rsidRPr="00675472">
              <w:rPr>
                <w:rFonts w:ascii="Cambria Math" w:hAnsi="Cambria Math"/>
              </w:rPr>
              <w:t>Constant</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9.218***</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9.316***</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9.503***</w:t>
            </w:r>
          </w:p>
        </w:tc>
      </w:tr>
      <w:tr w:rsidR="002A60EF" w:rsidRPr="00675472" w:rsidTr="002A60EF">
        <w:trPr>
          <w:jc w:val="center"/>
        </w:trPr>
        <w:tc>
          <w:tcPr>
            <w:tcW w:w="3099" w:type="dxa"/>
            <w:tcBorders>
              <w:top w:val="nil"/>
              <w:left w:val="nil"/>
              <w:bottom w:val="nil"/>
              <w:right w:val="nil"/>
            </w:tcBorders>
          </w:tcPr>
          <w:p w:rsidR="002A60EF" w:rsidRPr="00675472" w:rsidRDefault="002A60EF" w:rsidP="002A60EF">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(0.0499)</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(0.0526)</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(0.0759)</w:t>
            </w:r>
          </w:p>
        </w:tc>
      </w:tr>
      <w:tr w:rsidR="002A60EF" w:rsidRPr="00675472" w:rsidTr="002A60EF">
        <w:trPr>
          <w:jc w:val="center"/>
        </w:trPr>
        <w:tc>
          <w:tcPr>
            <w:tcW w:w="3099" w:type="dxa"/>
            <w:tcBorders>
              <w:top w:val="nil"/>
              <w:left w:val="nil"/>
              <w:bottom w:val="nil"/>
              <w:right w:val="nil"/>
            </w:tcBorders>
          </w:tcPr>
          <w:p w:rsidR="002A60EF" w:rsidRPr="00675472" w:rsidRDefault="002A60EF" w:rsidP="002A60EF">
            <w:pPr>
              <w:widowControl w:val="0"/>
              <w:autoSpaceDE w:val="0"/>
              <w:autoSpaceDN w:val="0"/>
              <w:adjustRightInd w:val="0"/>
              <w:rPr>
                <w:rFonts w:ascii="Cambria Math" w:hAnsi="Cambria Math"/>
              </w:rPr>
            </w:pPr>
            <w:r w:rsidRPr="00675472">
              <w:rPr>
                <w:rFonts w:ascii="Cambria Math" w:hAnsi="Cambria Math"/>
              </w:rPr>
              <w:t>Observations</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p>
        </w:tc>
      </w:tr>
      <w:tr w:rsidR="002A60EF" w:rsidRPr="00675472" w:rsidTr="002A60EF">
        <w:trPr>
          <w:jc w:val="center"/>
        </w:trPr>
        <w:tc>
          <w:tcPr>
            <w:tcW w:w="3099" w:type="dxa"/>
            <w:tcBorders>
              <w:top w:val="nil"/>
              <w:left w:val="nil"/>
              <w:bottom w:val="nil"/>
              <w:right w:val="nil"/>
            </w:tcBorders>
          </w:tcPr>
          <w:p w:rsidR="002A60EF" w:rsidRPr="00675472" w:rsidRDefault="002A60EF" w:rsidP="002A60EF">
            <w:pPr>
              <w:widowControl w:val="0"/>
              <w:autoSpaceDE w:val="0"/>
              <w:autoSpaceDN w:val="0"/>
              <w:adjustRightInd w:val="0"/>
              <w:rPr>
                <w:rFonts w:ascii="Cambria Math" w:hAnsi="Cambria Math"/>
              </w:rPr>
            </w:pPr>
            <w:r w:rsidRPr="00675472">
              <w:rPr>
                <w:rFonts w:ascii="Cambria Math" w:hAnsi="Cambria Math"/>
              </w:rPr>
              <w:t xml:space="preserve"> R-squared</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26,483</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26,483</w:t>
            </w:r>
          </w:p>
        </w:tc>
        <w:tc>
          <w:tcPr>
            <w:tcW w:w="1872" w:type="dxa"/>
            <w:tcBorders>
              <w:top w:val="nil"/>
              <w:left w:val="nil"/>
              <w:bottom w:val="nil"/>
              <w:right w:val="nil"/>
            </w:tcBorders>
          </w:tcPr>
          <w:p w:rsidR="002A60EF" w:rsidRDefault="002A60EF" w:rsidP="002A60EF">
            <w:pPr>
              <w:widowControl w:val="0"/>
              <w:autoSpaceDE w:val="0"/>
              <w:autoSpaceDN w:val="0"/>
              <w:adjustRightInd w:val="0"/>
              <w:jc w:val="center"/>
            </w:pPr>
            <w:r>
              <w:t>26,483</w:t>
            </w:r>
          </w:p>
        </w:tc>
      </w:tr>
      <w:tr w:rsidR="002A60EF" w:rsidRPr="00675472" w:rsidTr="002A60EF">
        <w:trPr>
          <w:jc w:val="center"/>
        </w:trPr>
        <w:tc>
          <w:tcPr>
            <w:tcW w:w="3099" w:type="dxa"/>
            <w:tcBorders>
              <w:top w:val="nil"/>
              <w:left w:val="nil"/>
              <w:bottom w:val="single" w:sz="6" w:space="0" w:color="auto"/>
              <w:right w:val="nil"/>
            </w:tcBorders>
          </w:tcPr>
          <w:p w:rsidR="002A60EF" w:rsidRPr="00675472" w:rsidRDefault="002A60EF" w:rsidP="002A60EF">
            <w:pPr>
              <w:widowControl w:val="0"/>
              <w:autoSpaceDE w:val="0"/>
              <w:autoSpaceDN w:val="0"/>
              <w:adjustRightInd w:val="0"/>
              <w:rPr>
                <w:rFonts w:ascii="Cambria Math" w:hAnsi="Cambria Math"/>
              </w:rPr>
            </w:pPr>
          </w:p>
        </w:tc>
        <w:tc>
          <w:tcPr>
            <w:tcW w:w="1872" w:type="dxa"/>
            <w:tcBorders>
              <w:top w:val="nil"/>
              <w:left w:val="nil"/>
              <w:bottom w:val="single" w:sz="6" w:space="0" w:color="auto"/>
              <w:right w:val="nil"/>
            </w:tcBorders>
          </w:tcPr>
          <w:p w:rsidR="002A60EF" w:rsidRDefault="002A60EF" w:rsidP="002A60EF">
            <w:pPr>
              <w:widowControl w:val="0"/>
              <w:autoSpaceDE w:val="0"/>
              <w:autoSpaceDN w:val="0"/>
              <w:adjustRightInd w:val="0"/>
              <w:jc w:val="center"/>
            </w:pPr>
            <w:r>
              <w:t>0.290</w:t>
            </w:r>
          </w:p>
        </w:tc>
        <w:tc>
          <w:tcPr>
            <w:tcW w:w="1872" w:type="dxa"/>
            <w:tcBorders>
              <w:top w:val="nil"/>
              <w:left w:val="nil"/>
              <w:bottom w:val="single" w:sz="6" w:space="0" w:color="auto"/>
              <w:right w:val="nil"/>
            </w:tcBorders>
          </w:tcPr>
          <w:p w:rsidR="002A60EF" w:rsidRDefault="002A60EF" w:rsidP="002A60EF">
            <w:pPr>
              <w:widowControl w:val="0"/>
              <w:autoSpaceDE w:val="0"/>
              <w:autoSpaceDN w:val="0"/>
              <w:adjustRightInd w:val="0"/>
              <w:jc w:val="center"/>
            </w:pPr>
            <w:r>
              <w:t>0.287</w:t>
            </w:r>
          </w:p>
        </w:tc>
        <w:tc>
          <w:tcPr>
            <w:tcW w:w="1872" w:type="dxa"/>
            <w:tcBorders>
              <w:top w:val="nil"/>
              <w:left w:val="nil"/>
              <w:bottom w:val="single" w:sz="6" w:space="0" w:color="auto"/>
              <w:right w:val="nil"/>
            </w:tcBorders>
          </w:tcPr>
          <w:p w:rsidR="002A60EF" w:rsidRDefault="002A60EF" w:rsidP="002A60EF">
            <w:pPr>
              <w:widowControl w:val="0"/>
              <w:autoSpaceDE w:val="0"/>
              <w:autoSpaceDN w:val="0"/>
              <w:adjustRightInd w:val="0"/>
              <w:jc w:val="center"/>
            </w:pPr>
            <w:r>
              <w:t>0.262</w:t>
            </w:r>
          </w:p>
        </w:tc>
      </w:tr>
      <w:tr w:rsidR="002A60EF" w:rsidRPr="00675472" w:rsidTr="002A60EF">
        <w:trPr>
          <w:jc w:val="center"/>
        </w:trPr>
        <w:tc>
          <w:tcPr>
            <w:tcW w:w="3099" w:type="dxa"/>
            <w:tcBorders>
              <w:top w:val="nil"/>
              <w:left w:val="nil"/>
              <w:bottom w:val="nil"/>
              <w:right w:val="nil"/>
            </w:tcBorders>
          </w:tcPr>
          <w:p w:rsidR="002A60EF" w:rsidRPr="00675472" w:rsidRDefault="002A60EF" w:rsidP="00CE4D9B">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2A60EF" w:rsidRPr="00675472" w:rsidRDefault="002A60EF" w:rsidP="00CE4D9B">
            <w:pPr>
              <w:widowControl w:val="0"/>
              <w:autoSpaceDE w:val="0"/>
              <w:autoSpaceDN w:val="0"/>
              <w:adjustRightInd w:val="0"/>
              <w:jc w:val="center"/>
              <w:rPr>
                <w:rFonts w:ascii="Cambria Math" w:hAnsi="Cambria Math"/>
              </w:rPr>
            </w:pPr>
          </w:p>
        </w:tc>
        <w:tc>
          <w:tcPr>
            <w:tcW w:w="1872" w:type="dxa"/>
            <w:tcBorders>
              <w:top w:val="nil"/>
              <w:left w:val="nil"/>
              <w:bottom w:val="nil"/>
              <w:right w:val="nil"/>
            </w:tcBorders>
          </w:tcPr>
          <w:p w:rsidR="002A60EF" w:rsidRPr="00675472" w:rsidRDefault="002A60EF" w:rsidP="00CE4D9B">
            <w:pPr>
              <w:widowControl w:val="0"/>
              <w:autoSpaceDE w:val="0"/>
              <w:autoSpaceDN w:val="0"/>
              <w:adjustRightInd w:val="0"/>
              <w:jc w:val="center"/>
              <w:rPr>
                <w:rFonts w:ascii="Cambria Math" w:hAnsi="Cambria Math"/>
              </w:rPr>
            </w:pPr>
          </w:p>
        </w:tc>
        <w:tc>
          <w:tcPr>
            <w:tcW w:w="1872" w:type="dxa"/>
            <w:tcBorders>
              <w:top w:val="nil"/>
              <w:left w:val="nil"/>
              <w:bottom w:val="nil"/>
              <w:right w:val="nil"/>
            </w:tcBorders>
          </w:tcPr>
          <w:p w:rsidR="002A60EF" w:rsidRPr="00675472" w:rsidRDefault="002A60EF" w:rsidP="00CE4D9B">
            <w:pPr>
              <w:widowControl w:val="0"/>
              <w:autoSpaceDE w:val="0"/>
              <w:autoSpaceDN w:val="0"/>
              <w:adjustRightInd w:val="0"/>
              <w:jc w:val="center"/>
              <w:rPr>
                <w:rFonts w:ascii="Cambria Math" w:hAnsi="Cambria Math"/>
              </w:rPr>
            </w:pPr>
          </w:p>
        </w:tc>
      </w:tr>
      <w:tr w:rsidR="002A60EF" w:rsidRPr="00675472" w:rsidTr="002A60EF">
        <w:trPr>
          <w:jc w:val="center"/>
        </w:trPr>
        <w:tc>
          <w:tcPr>
            <w:tcW w:w="3099" w:type="dxa"/>
            <w:tcBorders>
              <w:top w:val="nil"/>
              <w:left w:val="nil"/>
              <w:bottom w:val="nil"/>
              <w:right w:val="nil"/>
            </w:tcBorders>
          </w:tcPr>
          <w:p w:rsidR="002A60EF" w:rsidRPr="00675472" w:rsidRDefault="002A60EF" w:rsidP="00CE4D9B">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2A60EF" w:rsidRPr="00675472" w:rsidRDefault="002A60EF" w:rsidP="00CE4D9B">
            <w:pPr>
              <w:widowControl w:val="0"/>
              <w:autoSpaceDE w:val="0"/>
              <w:autoSpaceDN w:val="0"/>
              <w:adjustRightInd w:val="0"/>
              <w:jc w:val="center"/>
              <w:rPr>
                <w:rFonts w:ascii="Cambria Math" w:hAnsi="Cambria Math"/>
              </w:rPr>
            </w:pPr>
          </w:p>
        </w:tc>
        <w:tc>
          <w:tcPr>
            <w:tcW w:w="1872" w:type="dxa"/>
            <w:tcBorders>
              <w:top w:val="nil"/>
              <w:left w:val="nil"/>
              <w:bottom w:val="nil"/>
              <w:right w:val="nil"/>
            </w:tcBorders>
          </w:tcPr>
          <w:p w:rsidR="002A60EF" w:rsidRPr="00675472" w:rsidRDefault="002A60EF" w:rsidP="00CE4D9B">
            <w:pPr>
              <w:widowControl w:val="0"/>
              <w:autoSpaceDE w:val="0"/>
              <w:autoSpaceDN w:val="0"/>
              <w:adjustRightInd w:val="0"/>
              <w:jc w:val="center"/>
              <w:rPr>
                <w:rFonts w:ascii="Cambria Math" w:hAnsi="Cambria Math"/>
              </w:rPr>
            </w:pPr>
          </w:p>
        </w:tc>
        <w:tc>
          <w:tcPr>
            <w:tcW w:w="1872" w:type="dxa"/>
            <w:tcBorders>
              <w:top w:val="nil"/>
              <w:left w:val="nil"/>
              <w:bottom w:val="nil"/>
              <w:right w:val="nil"/>
            </w:tcBorders>
          </w:tcPr>
          <w:p w:rsidR="002A60EF" w:rsidRPr="00675472" w:rsidRDefault="002A60EF" w:rsidP="00CE4D9B">
            <w:pPr>
              <w:widowControl w:val="0"/>
              <w:autoSpaceDE w:val="0"/>
              <w:autoSpaceDN w:val="0"/>
              <w:adjustRightInd w:val="0"/>
              <w:jc w:val="center"/>
              <w:rPr>
                <w:rFonts w:ascii="Cambria Math" w:hAnsi="Cambria Math"/>
              </w:rPr>
            </w:pPr>
          </w:p>
        </w:tc>
      </w:tr>
    </w:tbl>
    <w:p w:rsidR="00C52DD9" w:rsidRPr="00675472" w:rsidRDefault="00C52DD9">
      <w:pPr>
        <w:rPr>
          <w:rFonts w:ascii="Cambria Math" w:hAnsi="Cambria Math"/>
        </w:rPr>
      </w:pPr>
    </w:p>
    <w:p w:rsidR="00C52DD9" w:rsidRPr="00675472" w:rsidRDefault="00C52DD9" w:rsidP="00C52DD9">
      <w:pPr>
        <w:widowControl w:val="0"/>
        <w:autoSpaceDE w:val="0"/>
        <w:autoSpaceDN w:val="0"/>
        <w:adjustRightInd w:val="0"/>
        <w:jc w:val="center"/>
        <w:rPr>
          <w:rFonts w:ascii="Cambria Math" w:hAnsi="Cambria Math"/>
        </w:rPr>
      </w:pPr>
      <w:r w:rsidRPr="00675472">
        <w:rPr>
          <w:rFonts w:ascii="Cambria Math" w:hAnsi="Cambria Math"/>
        </w:rPr>
        <w:t>Standard errors in parentheses</w:t>
      </w:r>
    </w:p>
    <w:p w:rsidR="00C52DD9" w:rsidRPr="00675472" w:rsidRDefault="00C52DD9" w:rsidP="00C52DD9">
      <w:pPr>
        <w:widowControl w:val="0"/>
        <w:autoSpaceDE w:val="0"/>
        <w:autoSpaceDN w:val="0"/>
        <w:adjustRightInd w:val="0"/>
        <w:jc w:val="center"/>
        <w:rPr>
          <w:rFonts w:ascii="Cambria Math" w:hAnsi="Cambria Math"/>
        </w:rPr>
      </w:pPr>
      <w:r w:rsidRPr="00675472">
        <w:rPr>
          <w:rFonts w:ascii="Cambria Math" w:hAnsi="Cambria Math"/>
        </w:rPr>
        <w:t>*** p&lt;0.01, ** p&lt;0.05, * p&lt;0.1</w:t>
      </w:r>
    </w:p>
    <w:p w:rsidR="00F132E7" w:rsidRPr="00675472" w:rsidRDefault="00F132E7" w:rsidP="00F132E7">
      <w:pPr>
        <w:widowControl w:val="0"/>
        <w:autoSpaceDE w:val="0"/>
        <w:autoSpaceDN w:val="0"/>
        <w:adjustRightInd w:val="0"/>
        <w:rPr>
          <w:rFonts w:ascii="Cambria Math" w:hAnsi="Cambria Math"/>
          <w:i/>
        </w:rPr>
      </w:pPr>
    </w:p>
    <w:p w:rsidR="00C52DD9" w:rsidRPr="00C560F5" w:rsidRDefault="00F132E7" w:rsidP="00C560F5">
      <w:pPr>
        <w:widowControl w:val="0"/>
        <w:autoSpaceDE w:val="0"/>
        <w:autoSpaceDN w:val="0"/>
        <w:adjustRightInd w:val="0"/>
        <w:jc w:val="center"/>
        <w:rPr>
          <w:rFonts w:ascii="Cambria Math" w:hAnsi="Cambria Math"/>
        </w:rPr>
      </w:pPr>
      <w:r w:rsidRPr="00675472">
        <w:rPr>
          <w:rFonts w:ascii="Cambria Math" w:hAnsi="Cambria Math"/>
          <w:i/>
        </w:rPr>
        <w:t xml:space="preserve">Note omitted groups: Gender: male, </w:t>
      </w:r>
      <w:r w:rsidR="00C560F5" w:rsidRPr="00675472">
        <w:rPr>
          <w:rFonts w:ascii="Cambria Math" w:hAnsi="Cambria Math"/>
          <w:i/>
        </w:rPr>
        <w:t>Class of worker: private, Race: white, marital status: married</w:t>
      </w:r>
    </w:p>
    <w:p w:rsidR="00733B6E" w:rsidRDefault="00733B6E"/>
    <w:p w:rsidR="00733B6E" w:rsidRDefault="00A61A14">
      <w:r>
        <w:rPr>
          <w:noProof/>
        </w:rPr>
        <mc:AlternateContent>
          <mc:Choice Requires="wps">
            <w:drawing>
              <wp:anchor distT="0" distB="0" distL="114300" distR="114300" simplePos="0" relativeHeight="251761664" behindDoc="0" locked="0" layoutInCell="1" allowOverlap="1">
                <wp:simplePos x="0" y="0"/>
                <wp:positionH relativeFrom="column">
                  <wp:posOffset>-246380</wp:posOffset>
                </wp:positionH>
                <wp:positionV relativeFrom="paragraph">
                  <wp:posOffset>114300</wp:posOffset>
                </wp:positionV>
                <wp:extent cx="6464300" cy="15875"/>
                <wp:effectExtent l="0" t="0" r="12700" b="3175"/>
                <wp:wrapNone/>
                <wp:docPr id="2093" name="Straight Connector 20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4300" cy="15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D03BC1" id="Straight Connector 2093"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pt,9pt" to="489.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ttwyQEAAN0DAAAOAAAAZHJzL2Uyb0RvYy54bWysU8tu2zAQvBfoPxC815KcxE0Eyzk4aC9B&#10;a9TtBzAUaRHhC0vWkv++S+rRJ4Ki6IUQuTO7O7Or7f1gNDkLCMrZhlarkhJhuWuVPTX0y+d3b24p&#10;CZHZlmlnRUMvItD73etX297XYu06p1sBBJPYUPe+oV2Mvi6KwDthWFg5LywGpQPDIl7hVLTAesxu&#10;dLEuy03RO2g9OC5CwNeHMUh3Ob+UgsePUgYRiW4o9hbzCfl8Smex27L6BMx3ik9tsH/owjBlseiS&#10;6oFFRr6C+i2VURxccDKuuDOFk1JxkTWgmqr8Rc2xY15kLWhO8ItN4f+l5R/OByCqbei6vLuixDKD&#10;UzpGYOrURbJ31qKHDkgOo1u9DzWS9vYASS8f7NE/Ov4cMFb8FEyX4EfYIMEkOAomQ3b/srgvhkg4&#10;Pm6uN9dXJQ6JY6y6uX17k6ZTsHomewjxvXCGpI+GamWTOaxm58cQR+gMmXoZy+dG4kWLBNb2k5Ao&#10;GAtWmZ1XTew1kDPDJWmfq6lsRiaKVFovpPJl0oRNNJHX72+JCzpXdDYuRKOsgz9VjcPcqhzxs+pR&#10;a5L95NrLAebR4A5lQ6d9T0v64z3Tv/+Vu28AAAD//wMAUEsDBBQABgAIAAAAIQAuzUIl3gAAAAkB&#10;AAAPAAAAZHJzL2Rvd25yZXYueG1sTI/BTsMwEETvSPyDtUjcWocgShriVFUlhLggmsLdjV0nYK8j&#10;20nD37Oc6HE0o5k31WZ2lk06xN6jgLtlBkxj61WPRsDH4XlRAItJopLWoxbwoyNs6uurSpbKn3Gv&#10;pyYZRiUYSymgS2koOY9tp52MSz9oJO/kg5OJZDBcBXmmcmd5nmUr7mSPtNDJQe863X43oxNgX8P0&#10;aXZmG8eX/ar5ej/lb4dJiNubefsELOk5/YfhD5/QoSamox9RRWYFLO4LQk9kFPSJAuvHdQ7sKCDP&#10;HoDXFb98UP8CAAD//wMAUEsBAi0AFAAGAAgAAAAhALaDOJL+AAAA4QEAABMAAAAAAAAAAAAAAAAA&#10;AAAAAFtDb250ZW50X1R5cGVzXS54bWxQSwECLQAUAAYACAAAACEAOP0h/9YAAACUAQAACwAAAAAA&#10;AAAAAAAAAAAvAQAAX3JlbHMvLnJlbHNQSwECLQAUAAYACAAAACEABtbbcMkBAADdAwAADgAAAAAA&#10;AAAAAAAAAAAuAgAAZHJzL2Uyb0RvYy54bWxQSwECLQAUAAYACAAAACEALs1CJd4AAAAJAQAADwAA&#10;AAAAAAAAAAAAAAAjBAAAZHJzL2Rvd25yZXYueG1sUEsFBgAAAAAEAAQA8wAAAC4FAAAAAA==&#10;" strokecolor="black [3200]" strokeweight=".5pt">
                <v:stroke joinstyle="miter"/>
                <o:lock v:ext="edit" shapetype="f"/>
              </v:line>
            </w:pict>
          </mc:Fallback>
        </mc:AlternateContent>
      </w:r>
    </w:p>
    <w:p w:rsidR="00733B6E" w:rsidRDefault="00733B6E"/>
    <w:p w:rsidR="00733B6E" w:rsidRDefault="00733B6E"/>
    <w:p w:rsidR="00733B6E" w:rsidRDefault="00733B6E"/>
    <w:p w:rsidR="00733B6E" w:rsidRDefault="00733B6E"/>
    <w:p w:rsidR="00733B6E" w:rsidRDefault="00733B6E"/>
    <w:p w:rsidR="00733B6E" w:rsidRDefault="00733B6E"/>
    <w:p w:rsidR="00733B6E" w:rsidRDefault="00733B6E"/>
    <w:p w:rsidR="00733B6E" w:rsidRDefault="00733B6E"/>
    <w:p w:rsidR="00733B6E" w:rsidRDefault="00733B6E"/>
    <w:p w:rsidR="00733B6E" w:rsidRDefault="00733B6E"/>
    <w:p w:rsidR="00733B6E" w:rsidRDefault="00733B6E"/>
    <w:p w:rsidR="00733B6E" w:rsidRDefault="00733B6E"/>
    <w:p w:rsidR="00733B6E" w:rsidRDefault="00733B6E"/>
    <w:p w:rsidR="00733B6E" w:rsidRDefault="00733B6E"/>
    <w:p w:rsidR="00733B6E" w:rsidRDefault="00733B6E"/>
    <w:p w:rsidR="00733B6E" w:rsidRDefault="00733B6E"/>
    <w:p w:rsidR="00A61F40" w:rsidRDefault="00A61F40" w:rsidP="0053592A">
      <w:pPr>
        <w:spacing w:after="240" w:line="480" w:lineRule="auto"/>
        <w:rPr>
          <w:rStyle w:val="IntenseReference"/>
          <w:sz w:val="40"/>
          <w:szCs w:val="40"/>
        </w:rPr>
      </w:pPr>
    </w:p>
    <w:p w:rsidR="00A61F40" w:rsidRDefault="00A61F40" w:rsidP="0053592A">
      <w:pPr>
        <w:spacing w:after="240" w:line="480" w:lineRule="auto"/>
        <w:rPr>
          <w:rStyle w:val="IntenseReference"/>
          <w:sz w:val="40"/>
          <w:szCs w:val="40"/>
        </w:rPr>
      </w:pPr>
    </w:p>
    <w:p w:rsidR="00A61F40" w:rsidRDefault="00A61F40" w:rsidP="0053592A">
      <w:pPr>
        <w:spacing w:after="240" w:line="480" w:lineRule="auto"/>
        <w:rPr>
          <w:rStyle w:val="IntenseReference"/>
          <w:sz w:val="40"/>
          <w:szCs w:val="40"/>
        </w:rPr>
      </w:pPr>
    </w:p>
    <w:p w:rsidR="00A61F40" w:rsidRDefault="00A61F40" w:rsidP="0053592A">
      <w:pPr>
        <w:spacing w:after="240" w:line="480" w:lineRule="auto"/>
        <w:rPr>
          <w:rStyle w:val="IntenseReference"/>
          <w:sz w:val="40"/>
          <w:szCs w:val="40"/>
        </w:rPr>
      </w:pPr>
    </w:p>
    <w:p w:rsidR="00A45D03" w:rsidRDefault="00A45D03" w:rsidP="0053592A">
      <w:pPr>
        <w:spacing w:after="240" w:line="480" w:lineRule="auto"/>
        <w:rPr>
          <w:rStyle w:val="IntenseReference"/>
          <w:sz w:val="40"/>
          <w:szCs w:val="40"/>
        </w:rPr>
      </w:pPr>
    </w:p>
    <w:p w:rsidR="0053592A" w:rsidRDefault="00A61A14" w:rsidP="0053592A">
      <w:pPr>
        <w:spacing w:after="240" w:line="480" w:lineRule="auto"/>
        <w:rPr>
          <w:rStyle w:val="IntenseReference"/>
          <w:sz w:val="40"/>
          <w:szCs w:val="40"/>
        </w:rPr>
      </w:pPr>
      <w:r>
        <w:rPr>
          <w:b/>
          <w:bCs/>
          <w:smallCaps/>
          <w:noProof/>
          <w:color w:val="1E4E79" w:themeColor="accent1"/>
          <w:spacing w:val="5"/>
          <w:sz w:val="40"/>
          <w:szCs w:val="40"/>
        </w:rPr>
        <w:lastRenderedPageBreak/>
        <mc:AlternateContent>
          <mc:Choice Requires="wps">
            <w:drawing>
              <wp:anchor distT="0" distB="0" distL="114300" distR="114300" simplePos="0" relativeHeight="251766784" behindDoc="0" locked="0" layoutInCell="1" allowOverlap="1">
                <wp:simplePos x="0" y="0"/>
                <wp:positionH relativeFrom="margin">
                  <wp:posOffset>-445135</wp:posOffset>
                </wp:positionH>
                <wp:positionV relativeFrom="paragraph">
                  <wp:posOffset>1160780</wp:posOffset>
                </wp:positionV>
                <wp:extent cx="6631305" cy="15875"/>
                <wp:effectExtent l="0" t="0" r="17145" b="317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31305" cy="15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9E7C56" id="Straight Connector 9" o:spid="_x0000_s1026" style="position:absolute;flip:y;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05pt,91.4pt" to="487.1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bez0QEAAOEDAAAOAAAAZHJzL2Uyb0RvYy54bWysU01v2zAMvQ/YfxB0X+y0SNYacXpIsV2K&#10;LVi23VVZioVKokBpifPvR8mJ99EOGIZdBEt85HuPpFd3g7PsoDAa8C2fz2rOlJfQGb9v+ZfP797c&#10;cBaT8J2w4FXLTyryu/XrV6tjaNQV9GA7hYyK+NgcQ8v7lEJTVVH2yok4g6A8BTWgE4muuK86FEeq&#10;7mx1VdfL6gjYBQSpYqTX+zHI16W+1kqmj1pHlZhtOWlL5cRyPuazWq9Es0cReiPPMsQ/qHDCeCKd&#10;St2LJNg3NM9KOSMRIug0k+Aq0NpIVTyQm3n9m5tdL4IqXqg5MUxtiv+vrPxw2CIzXctvOfPC0Yh2&#10;CYXZ94ltwHtqICC7zX06htgQfOO3mJ3Kwe/CA8inSLHql2C+xDDCBo2OaWvCV1qP0iIyzYYygdM0&#10;ATUkJulxubyeX9cLziTF5oubt4vMXIkml8msAWN6r8Cx/NFya3xukGjE4SGmEXqBnFWNQoqkdLIq&#10;g63/pDSZJsJRUlk3tbHIDoIWpXuan2kLMqdoY+2UVBfKPyadsTlNlRX828QJXRjBpynRGQ/4Emsa&#10;LlL1iL+4Hr1m24/QnbZ4GRLtUWnoeefzov58L+k//sz1dwAAAP//AwBQSwMEFAAGAAgAAAAhAAdv&#10;zGLdAAAACwEAAA8AAABkcnMvZG93bnJldi54bWxMj8FOwzAQRO9I/IO1SNxau4E0JY1TlUqIMy2X&#10;3px4SaLG6xC7bfh7tic47szT7EyxmVwvLjiGzpOGxVyBQKq97ajR8Hl4m61AhGjImt4TavjBAJvy&#10;/q4wufVX+sDLPjaCQyjkRkMb45BLGeoWnQlzPyCx9+VHZyKfYyPtaK4c7nqZKLWUznTEH1oz4K7F&#10;+rQ/Ow2Hd6emKnY7pO9MbY+v6ZKOqdaPD9N2DSLiFP9guNXn6lByp8qfyQbRa5hlasEoG6uENzDx&#10;kj0nIKqbkj6BLAv5f0P5CwAA//8DAFBLAQItABQABgAIAAAAIQC2gziS/gAAAOEBAAATAAAAAAAA&#10;AAAAAAAAAAAAAABbQ29udGVudF9UeXBlc10ueG1sUEsBAi0AFAAGAAgAAAAhADj9If/WAAAAlAEA&#10;AAsAAAAAAAAAAAAAAAAALwEAAF9yZWxzLy5yZWxzUEsBAi0AFAAGAAgAAAAhAPtdt7PRAQAA4QMA&#10;AA4AAAAAAAAAAAAAAAAALgIAAGRycy9lMm9Eb2MueG1sUEsBAi0AFAAGAAgAAAAhAAdvzGLdAAAA&#10;CwEAAA8AAAAAAAAAAAAAAAAAKwQAAGRycy9kb3ducmV2LnhtbFBLBQYAAAAABAAEAPMAAAA1BQAA&#10;AAA=&#10;" strokecolor="black [3200]" strokeweight=".5pt">
                <v:stroke joinstyle="miter"/>
                <o:lock v:ext="edit" shapetype="f"/>
                <w10:wrap anchorx="margin"/>
              </v:line>
            </w:pict>
          </mc:Fallback>
        </mc:AlternateContent>
      </w:r>
      <w:r w:rsidR="00A45D03">
        <w:rPr>
          <w:rStyle w:val="IntenseReference"/>
          <w:sz w:val="40"/>
          <w:szCs w:val="40"/>
        </w:rPr>
        <w:t xml:space="preserve">2017 </w:t>
      </w:r>
      <w:r w:rsidR="0053592A">
        <w:rPr>
          <w:rStyle w:val="IntenseReference"/>
          <w:sz w:val="40"/>
          <w:szCs w:val="40"/>
        </w:rPr>
        <w:t>additional explanatory variables (Quantile)</w:t>
      </w:r>
      <w:r w:rsidR="00A45D03">
        <w:rPr>
          <w:rStyle w:val="IntenseReference"/>
          <w:sz w:val="40"/>
          <w:szCs w:val="40"/>
        </w:rPr>
        <w:t xml:space="preserve"> by gender</w:t>
      </w:r>
    </w:p>
    <w:tbl>
      <w:tblPr>
        <w:tblW w:w="10587" w:type="dxa"/>
        <w:jc w:val="center"/>
        <w:tblLayout w:type="fixed"/>
        <w:tblCellMar>
          <w:left w:w="75" w:type="dxa"/>
          <w:right w:w="75" w:type="dxa"/>
        </w:tblCellMar>
        <w:tblLook w:val="0000" w:firstRow="0" w:lastRow="0" w:firstColumn="0" w:lastColumn="0" w:noHBand="0" w:noVBand="0"/>
      </w:tblPr>
      <w:tblGrid>
        <w:gridCol w:w="3099"/>
        <w:gridCol w:w="1872"/>
        <w:gridCol w:w="1872"/>
        <w:gridCol w:w="1872"/>
        <w:gridCol w:w="1872"/>
      </w:tblGrid>
      <w:tr w:rsidR="00A45D03" w:rsidTr="00AE2FD9">
        <w:trPr>
          <w:jc w:val="center"/>
        </w:trPr>
        <w:tc>
          <w:tcPr>
            <w:tcW w:w="3099" w:type="dxa"/>
            <w:tcBorders>
              <w:top w:val="nil"/>
              <w:left w:val="nil"/>
              <w:bottom w:val="nil"/>
              <w:right w:val="nil"/>
            </w:tcBorders>
          </w:tcPr>
          <w:p w:rsidR="00A45D03" w:rsidRDefault="00A45D03" w:rsidP="00A45D03">
            <w:pPr>
              <w:widowControl w:val="0"/>
              <w:autoSpaceDE w:val="0"/>
              <w:autoSpaceDN w:val="0"/>
              <w:adjustRightInd w:val="0"/>
            </w:pP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(.50 Male)</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(.50 Female)</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(.90 Male)</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(.90 Female)</w:t>
            </w:r>
          </w:p>
        </w:tc>
      </w:tr>
      <w:tr w:rsidR="00A45D03" w:rsidRPr="00675472" w:rsidTr="00AE2FD9">
        <w:trPr>
          <w:jc w:val="center"/>
        </w:trPr>
        <w:tc>
          <w:tcPr>
            <w:tcW w:w="3099" w:type="dxa"/>
            <w:tcBorders>
              <w:top w:val="nil"/>
              <w:left w:val="nil"/>
              <w:bottom w:val="nil"/>
              <w:right w:val="nil"/>
            </w:tcBorders>
          </w:tcPr>
          <w:p w:rsidR="00A45D03" w:rsidRPr="00675472" w:rsidRDefault="00A45D03" w:rsidP="00A45D03">
            <w:pPr>
              <w:widowControl w:val="0"/>
              <w:autoSpaceDE w:val="0"/>
              <w:autoSpaceDN w:val="0"/>
              <w:adjustRightInd w:val="0"/>
              <w:rPr>
                <w:rFonts w:ascii="Cambria Math" w:hAnsi="Cambria Math"/>
              </w:rPr>
            </w:pPr>
            <w:r w:rsidRPr="00675472">
              <w:rPr>
                <w:rFonts w:ascii="Cambria Math" w:hAnsi="Cambria Math"/>
              </w:rPr>
              <w:t>VARIABLES</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Log income</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Log income</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Log income</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Log income</w:t>
            </w:r>
          </w:p>
        </w:tc>
      </w:tr>
      <w:tr w:rsidR="0053592A" w:rsidRPr="00675472" w:rsidTr="00AE2FD9">
        <w:trPr>
          <w:jc w:val="center"/>
        </w:trPr>
        <w:tc>
          <w:tcPr>
            <w:tcW w:w="3099" w:type="dxa"/>
            <w:tcBorders>
              <w:top w:val="nil"/>
              <w:left w:val="nil"/>
              <w:bottom w:val="nil"/>
              <w:right w:val="nil"/>
            </w:tcBorders>
          </w:tcPr>
          <w:p w:rsidR="0053592A" w:rsidRPr="00675472" w:rsidRDefault="00A61A14" w:rsidP="00AE2FD9">
            <w:pPr>
              <w:widowControl w:val="0"/>
              <w:autoSpaceDE w:val="0"/>
              <w:autoSpaceDN w:val="0"/>
              <w:adjustRightInd w:val="0"/>
              <w:rPr>
                <w:rFonts w:ascii="Cambria Math" w:hAnsi="Cambria Math"/>
              </w:rPr>
            </w:pPr>
            <w:r>
              <w:rPr>
                <w:rFonts w:ascii="Cambria Math" w:hAnsi="Cambria Math"/>
                <w:b/>
                <w:bCs/>
                <w:smallCaps/>
                <w:noProof/>
                <w:color w:val="1E4E79" w:themeColor="accent1"/>
                <w:spacing w:val="5"/>
                <w:sz w:val="40"/>
                <w:szCs w:val="40"/>
              </w:rPr>
              <mc:AlternateContent>
                <mc:Choice Requires="wps">
                  <w:drawing>
                    <wp:anchor distT="0" distB="0" distL="114300" distR="114300" simplePos="0" relativeHeight="251767808" behindDoc="0" locked="0" layoutInCell="1" allowOverlap="1">
                      <wp:simplePos x="0" y="0"/>
                      <wp:positionH relativeFrom="column">
                        <wp:posOffset>-95250</wp:posOffset>
                      </wp:positionH>
                      <wp:positionV relativeFrom="paragraph">
                        <wp:posOffset>109855</wp:posOffset>
                      </wp:positionV>
                      <wp:extent cx="6647180" cy="31750"/>
                      <wp:effectExtent l="0" t="0" r="1270" b="63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4718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EDF972" id="Straight Connector 11" o:spid="_x0000_s1026" style="position:absolute;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65pt" to="515.9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Az50AEAAOMDAAAOAAAAZHJzL2Uyb0RvYy54bWysU01v2zAMvQ/YfxB0X+x0W1oYcXpIsV2K&#10;LVi63VVZioVKokBpsfPvR8mJu09gGHYRLJHv8T2SXt+OzrKjwmjAt3y5qDlTXkJn/KHlnx/evbrh&#10;LCbhO2HBq5afVOS3m5cv1kNo1BX0YDuFjEh8bIbQ8j6l0FRVlL1yIi4gKE9BDehEoiseqg7FQOzO&#10;Vld1vaoGwC4gSBUjvd5NQb4p/FormT5qHVVituWkLZUTy/mYz2qzFs0BReiNPMsQ/6DCCeOp6Ex1&#10;J5JgX9H8QuWMRIig00KCq0BrI1XxQG6W9U9u9r0Iqnih5sQwtyn+P1r54bhDZjqa3ZIzLxzNaJ9Q&#10;mEOf2Ba8pw4CMgpSp4YQGwJs/Q6zVzn6fbgH+RQpVv0QzJcYprRRo2PamvCFipQmkW02lhmc5hmo&#10;MTFJj6vVm+vlDY1KUuz18vptmVElmkyTqwaM6b0Cx/JHy63xuUWiEcf7mLKQ55SzqklIkZROVuVk&#10;6z8pTbap4CSpLJzaWmRHQavSPRXDxFUyM0Qba2dQXUr+EXTOzTBVlvBvgXN2qQg+zUBnPODvqqbx&#10;IlVP+RfXk9ds+xG60w4vQ6JNKl06b31e1e/vBf78b26+AQAA//8DAFBLAwQUAAYACAAAACEAfFye&#10;xNwAAAAKAQAADwAAAGRycy9kb3ducmV2LnhtbEyPwU7DMBBE70j8g7VI3Fo7idKiNE5VKiHOtFx6&#10;c+JtEhGvQ+y24e/ZnuC4mtHse+V2doO44hR6TxqSpQKB1HjbU6vh8/i2eAERoiFrBk+o4QcDbKvH&#10;h9IU1t/oA6+H2AoeoVAYDV2MYyFlaDp0Jiz9iMTZ2U/ORD6nVtrJ3HjcDTJVaiWd6Yk/dGbEfYfN&#10;1+HiNBzfnZrr2O+Rvtdqd3rNV3TKtX5+mncbEBHn+FeGOz6jQ8VMtb+QDWLQsEhydokcrDMQ94LK&#10;EpapNaRpBrIq5X+F6hcAAP//AwBQSwECLQAUAAYACAAAACEAtoM4kv4AAADhAQAAEwAAAAAAAAAA&#10;AAAAAAAAAAAAW0NvbnRlbnRfVHlwZXNdLnhtbFBLAQItABQABgAIAAAAIQA4/SH/1gAAAJQBAAAL&#10;AAAAAAAAAAAAAAAAAC8BAABfcmVscy8ucmVsc1BLAQItABQABgAIAAAAIQAsJAz50AEAAOMDAAAO&#10;AAAAAAAAAAAAAAAAAC4CAABkcnMvZTJvRG9jLnhtbFBLAQItABQABgAIAAAAIQB8XJ7E3AAAAAoB&#10;AAAPAAAAAAAAAAAAAAAAACoEAABkcnMvZG93bnJldi54bWxQSwUGAAAAAAQABADzAAAAMwUAAAAA&#10;" strokecolor="black [3200]" strokeweight=".5pt">
                      <v:stroke joinstyle="miter"/>
                      <o:lock v:ext="edit" shapetype="f"/>
                    </v:line>
                  </w:pict>
                </mc:Fallback>
              </mc:AlternateContent>
            </w:r>
          </w:p>
        </w:tc>
        <w:tc>
          <w:tcPr>
            <w:tcW w:w="1872" w:type="dxa"/>
            <w:tcBorders>
              <w:top w:val="nil"/>
              <w:left w:val="nil"/>
              <w:bottom w:val="nil"/>
              <w:right w:val="nil"/>
            </w:tcBorders>
          </w:tcPr>
          <w:p w:rsidR="0053592A" w:rsidRPr="00675472" w:rsidRDefault="0053592A" w:rsidP="00AE2FD9">
            <w:pPr>
              <w:widowControl w:val="0"/>
              <w:autoSpaceDE w:val="0"/>
              <w:autoSpaceDN w:val="0"/>
              <w:adjustRightInd w:val="0"/>
              <w:jc w:val="center"/>
              <w:rPr>
                <w:rFonts w:ascii="Cambria Math" w:hAnsi="Cambria Math"/>
              </w:rPr>
            </w:pPr>
          </w:p>
        </w:tc>
        <w:tc>
          <w:tcPr>
            <w:tcW w:w="1872" w:type="dxa"/>
            <w:tcBorders>
              <w:top w:val="nil"/>
              <w:left w:val="nil"/>
              <w:bottom w:val="nil"/>
              <w:right w:val="nil"/>
            </w:tcBorders>
          </w:tcPr>
          <w:p w:rsidR="0053592A" w:rsidRPr="00675472" w:rsidRDefault="0053592A" w:rsidP="00AE2FD9">
            <w:pPr>
              <w:widowControl w:val="0"/>
              <w:autoSpaceDE w:val="0"/>
              <w:autoSpaceDN w:val="0"/>
              <w:adjustRightInd w:val="0"/>
              <w:jc w:val="center"/>
              <w:rPr>
                <w:rFonts w:ascii="Cambria Math" w:hAnsi="Cambria Math"/>
              </w:rPr>
            </w:pPr>
          </w:p>
        </w:tc>
        <w:tc>
          <w:tcPr>
            <w:tcW w:w="1872" w:type="dxa"/>
            <w:tcBorders>
              <w:top w:val="nil"/>
              <w:left w:val="nil"/>
              <w:bottom w:val="nil"/>
              <w:right w:val="nil"/>
            </w:tcBorders>
          </w:tcPr>
          <w:p w:rsidR="0053592A" w:rsidRPr="00675472" w:rsidRDefault="0053592A" w:rsidP="00AE2FD9">
            <w:pPr>
              <w:widowControl w:val="0"/>
              <w:autoSpaceDE w:val="0"/>
              <w:autoSpaceDN w:val="0"/>
              <w:adjustRightInd w:val="0"/>
              <w:jc w:val="center"/>
              <w:rPr>
                <w:rFonts w:ascii="Cambria Math" w:hAnsi="Cambria Math"/>
              </w:rPr>
            </w:pPr>
          </w:p>
        </w:tc>
        <w:tc>
          <w:tcPr>
            <w:tcW w:w="1872" w:type="dxa"/>
            <w:tcBorders>
              <w:top w:val="nil"/>
              <w:left w:val="nil"/>
              <w:bottom w:val="nil"/>
              <w:right w:val="nil"/>
            </w:tcBorders>
          </w:tcPr>
          <w:p w:rsidR="0053592A" w:rsidRPr="00675472" w:rsidRDefault="0053592A" w:rsidP="00AE2FD9">
            <w:pPr>
              <w:widowControl w:val="0"/>
              <w:autoSpaceDE w:val="0"/>
              <w:autoSpaceDN w:val="0"/>
              <w:adjustRightInd w:val="0"/>
              <w:jc w:val="center"/>
              <w:rPr>
                <w:rFonts w:ascii="Cambria Math" w:hAnsi="Cambria Math"/>
              </w:rPr>
            </w:pPr>
          </w:p>
        </w:tc>
      </w:tr>
      <w:tr w:rsidR="0053592A" w:rsidRPr="00675472" w:rsidTr="00AE2FD9">
        <w:trPr>
          <w:jc w:val="center"/>
        </w:trPr>
        <w:tc>
          <w:tcPr>
            <w:tcW w:w="3099" w:type="dxa"/>
            <w:tcBorders>
              <w:top w:val="nil"/>
              <w:left w:val="nil"/>
              <w:bottom w:val="nil"/>
              <w:right w:val="nil"/>
            </w:tcBorders>
          </w:tcPr>
          <w:p w:rsidR="0053592A" w:rsidRPr="00675472" w:rsidRDefault="0053592A" w:rsidP="00AE2FD9">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53592A" w:rsidRPr="00675472" w:rsidRDefault="0053592A" w:rsidP="00AE2FD9">
            <w:pPr>
              <w:widowControl w:val="0"/>
              <w:autoSpaceDE w:val="0"/>
              <w:autoSpaceDN w:val="0"/>
              <w:adjustRightInd w:val="0"/>
              <w:jc w:val="center"/>
              <w:rPr>
                <w:rFonts w:ascii="Cambria Math" w:hAnsi="Cambria Math"/>
              </w:rPr>
            </w:pPr>
          </w:p>
        </w:tc>
        <w:tc>
          <w:tcPr>
            <w:tcW w:w="1872" w:type="dxa"/>
            <w:tcBorders>
              <w:top w:val="nil"/>
              <w:left w:val="nil"/>
              <w:bottom w:val="nil"/>
              <w:right w:val="nil"/>
            </w:tcBorders>
          </w:tcPr>
          <w:p w:rsidR="0053592A" w:rsidRPr="00675472" w:rsidRDefault="0053592A" w:rsidP="00AE2FD9">
            <w:pPr>
              <w:widowControl w:val="0"/>
              <w:autoSpaceDE w:val="0"/>
              <w:autoSpaceDN w:val="0"/>
              <w:adjustRightInd w:val="0"/>
              <w:jc w:val="center"/>
              <w:rPr>
                <w:rFonts w:ascii="Cambria Math" w:hAnsi="Cambria Math"/>
              </w:rPr>
            </w:pPr>
          </w:p>
        </w:tc>
        <w:tc>
          <w:tcPr>
            <w:tcW w:w="1872" w:type="dxa"/>
            <w:tcBorders>
              <w:top w:val="nil"/>
              <w:left w:val="nil"/>
              <w:bottom w:val="nil"/>
              <w:right w:val="nil"/>
            </w:tcBorders>
          </w:tcPr>
          <w:p w:rsidR="0053592A" w:rsidRPr="00675472" w:rsidRDefault="0053592A" w:rsidP="00AE2FD9">
            <w:pPr>
              <w:widowControl w:val="0"/>
              <w:autoSpaceDE w:val="0"/>
              <w:autoSpaceDN w:val="0"/>
              <w:adjustRightInd w:val="0"/>
              <w:jc w:val="center"/>
              <w:rPr>
                <w:rFonts w:ascii="Cambria Math" w:hAnsi="Cambria Math"/>
              </w:rPr>
            </w:pPr>
          </w:p>
        </w:tc>
        <w:tc>
          <w:tcPr>
            <w:tcW w:w="1872" w:type="dxa"/>
            <w:tcBorders>
              <w:top w:val="nil"/>
              <w:left w:val="nil"/>
              <w:bottom w:val="nil"/>
              <w:right w:val="nil"/>
            </w:tcBorders>
          </w:tcPr>
          <w:p w:rsidR="0053592A" w:rsidRPr="00675472" w:rsidRDefault="0053592A" w:rsidP="00AE2FD9">
            <w:pPr>
              <w:widowControl w:val="0"/>
              <w:autoSpaceDE w:val="0"/>
              <w:autoSpaceDN w:val="0"/>
              <w:adjustRightInd w:val="0"/>
              <w:jc w:val="center"/>
              <w:rPr>
                <w:rFonts w:ascii="Cambria Math" w:hAnsi="Cambria Math"/>
              </w:rPr>
            </w:pPr>
          </w:p>
        </w:tc>
      </w:tr>
      <w:tr w:rsidR="00A45D03" w:rsidRPr="00675472" w:rsidTr="00AE2FD9">
        <w:trPr>
          <w:jc w:val="center"/>
        </w:trPr>
        <w:tc>
          <w:tcPr>
            <w:tcW w:w="3099" w:type="dxa"/>
            <w:tcBorders>
              <w:top w:val="nil"/>
              <w:left w:val="nil"/>
              <w:bottom w:val="nil"/>
              <w:right w:val="nil"/>
            </w:tcBorders>
          </w:tcPr>
          <w:p w:rsidR="00A45D03" w:rsidRPr="00675472" w:rsidRDefault="00A45D03" w:rsidP="00A45D03">
            <w:pPr>
              <w:widowControl w:val="0"/>
              <w:autoSpaceDE w:val="0"/>
              <w:autoSpaceDN w:val="0"/>
              <w:adjustRightInd w:val="0"/>
              <w:rPr>
                <w:rFonts w:ascii="Cambria Math" w:hAnsi="Cambria Math"/>
              </w:rPr>
            </w:pPr>
            <w:r w:rsidRPr="00675472">
              <w:rPr>
                <w:rFonts w:ascii="Cambria Math" w:hAnsi="Cambria Math"/>
              </w:rPr>
              <w:t>Age</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0.0401***</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0.0397***</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0.0476***</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0.0463***</w:t>
            </w:r>
          </w:p>
        </w:tc>
      </w:tr>
      <w:tr w:rsidR="00A45D03" w:rsidRPr="00675472" w:rsidTr="00AE2FD9">
        <w:trPr>
          <w:jc w:val="center"/>
        </w:trPr>
        <w:tc>
          <w:tcPr>
            <w:tcW w:w="3099" w:type="dxa"/>
            <w:tcBorders>
              <w:top w:val="nil"/>
              <w:left w:val="nil"/>
              <w:bottom w:val="nil"/>
              <w:right w:val="nil"/>
            </w:tcBorders>
          </w:tcPr>
          <w:p w:rsidR="00A45D03" w:rsidRPr="00675472" w:rsidRDefault="00A45D03" w:rsidP="00A45D03">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(0.00204)</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(0.00281)</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(0.00336)</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(0.00435)</w:t>
            </w:r>
          </w:p>
        </w:tc>
      </w:tr>
      <w:tr w:rsidR="00A45D03" w:rsidRPr="00675472" w:rsidTr="00AE2FD9">
        <w:trPr>
          <w:jc w:val="center"/>
        </w:trPr>
        <w:tc>
          <w:tcPr>
            <w:tcW w:w="3099" w:type="dxa"/>
            <w:tcBorders>
              <w:top w:val="nil"/>
              <w:left w:val="nil"/>
              <w:bottom w:val="nil"/>
              <w:right w:val="nil"/>
            </w:tcBorders>
          </w:tcPr>
          <w:p w:rsidR="00A45D03" w:rsidRPr="00675472" w:rsidRDefault="00A45D03" w:rsidP="00A45D03">
            <w:pPr>
              <w:widowControl w:val="0"/>
              <w:autoSpaceDE w:val="0"/>
              <w:autoSpaceDN w:val="0"/>
              <w:adjustRightInd w:val="0"/>
              <w:rPr>
                <w:rFonts w:ascii="Cambria Math" w:hAnsi="Cambria Math"/>
              </w:rPr>
            </w:pPr>
            <w:r w:rsidRPr="00675472">
              <w:rPr>
                <w:rFonts w:ascii="Cambria Math" w:hAnsi="Cambria Math"/>
              </w:rPr>
              <w:t>Age</w:t>
            </w:r>
            <w:r w:rsidRPr="00675472">
              <w:rPr>
                <w:rFonts w:ascii="Cambria Math" w:hAnsi="Cambria Math"/>
                <w:vertAlign w:val="superscript"/>
              </w:rPr>
              <w:t>2</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-0.000337***</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-0.000354***</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-0.000369***</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-0.000375***</w:t>
            </w:r>
          </w:p>
        </w:tc>
      </w:tr>
      <w:tr w:rsidR="00A45D03" w:rsidRPr="00675472" w:rsidTr="00AE2FD9">
        <w:trPr>
          <w:jc w:val="center"/>
        </w:trPr>
        <w:tc>
          <w:tcPr>
            <w:tcW w:w="3099" w:type="dxa"/>
            <w:tcBorders>
              <w:top w:val="nil"/>
              <w:left w:val="nil"/>
              <w:bottom w:val="nil"/>
              <w:right w:val="nil"/>
            </w:tcBorders>
          </w:tcPr>
          <w:p w:rsidR="00A45D03" w:rsidRPr="00675472" w:rsidRDefault="00A45D03" w:rsidP="00A45D03">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(2.40e-05)</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(3.28e-05)</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(3.79e-05)</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(5.16e-05)</w:t>
            </w:r>
          </w:p>
        </w:tc>
      </w:tr>
      <w:tr w:rsidR="00A45D03" w:rsidRPr="00675472" w:rsidTr="00AE2FD9">
        <w:trPr>
          <w:jc w:val="center"/>
        </w:trPr>
        <w:tc>
          <w:tcPr>
            <w:tcW w:w="3099" w:type="dxa"/>
            <w:tcBorders>
              <w:top w:val="nil"/>
              <w:left w:val="nil"/>
              <w:bottom w:val="nil"/>
              <w:right w:val="nil"/>
            </w:tcBorders>
          </w:tcPr>
          <w:p w:rsidR="00A45D03" w:rsidRPr="00675472" w:rsidRDefault="00A45D03" w:rsidP="00A45D03">
            <w:pPr>
              <w:widowControl w:val="0"/>
              <w:autoSpaceDE w:val="0"/>
              <w:autoSpaceDN w:val="0"/>
              <w:adjustRightInd w:val="0"/>
              <w:rPr>
                <w:rFonts w:ascii="Cambria Math" w:hAnsi="Cambria Math"/>
              </w:rPr>
            </w:pPr>
            <w:r w:rsidRPr="00675472">
              <w:rPr>
                <w:rFonts w:ascii="Cambria Math" w:hAnsi="Cambria Math"/>
              </w:rPr>
              <w:t>Educational institution</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-0.390***</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-0.292***</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-0.480***</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-0.371***</w:t>
            </w:r>
          </w:p>
        </w:tc>
      </w:tr>
      <w:tr w:rsidR="00A45D03" w:rsidRPr="00675472" w:rsidTr="00AE2FD9">
        <w:trPr>
          <w:jc w:val="center"/>
        </w:trPr>
        <w:tc>
          <w:tcPr>
            <w:tcW w:w="3099" w:type="dxa"/>
            <w:tcBorders>
              <w:top w:val="nil"/>
              <w:left w:val="nil"/>
              <w:bottom w:val="nil"/>
              <w:right w:val="nil"/>
            </w:tcBorders>
          </w:tcPr>
          <w:p w:rsidR="00A45D03" w:rsidRPr="00675472" w:rsidRDefault="00A45D03" w:rsidP="00A45D03">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(0.0211)</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(0.0169)</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(0.0261)</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(0.0206)</w:t>
            </w:r>
          </w:p>
        </w:tc>
      </w:tr>
      <w:tr w:rsidR="00A45D03" w:rsidRPr="00675472" w:rsidTr="00AE2FD9">
        <w:trPr>
          <w:jc w:val="center"/>
        </w:trPr>
        <w:tc>
          <w:tcPr>
            <w:tcW w:w="3099" w:type="dxa"/>
            <w:tcBorders>
              <w:top w:val="nil"/>
              <w:left w:val="nil"/>
              <w:bottom w:val="nil"/>
              <w:right w:val="nil"/>
            </w:tcBorders>
          </w:tcPr>
          <w:p w:rsidR="00A45D03" w:rsidRPr="00675472" w:rsidRDefault="00A45D03" w:rsidP="00A45D03">
            <w:pPr>
              <w:widowControl w:val="0"/>
              <w:autoSpaceDE w:val="0"/>
              <w:autoSpaceDN w:val="0"/>
              <w:adjustRightInd w:val="0"/>
              <w:rPr>
                <w:rFonts w:ascii="Cambria Math" w:hAnsi="Cambria Math"/>
              </w:rPr>
            </w:pPr>
            <w:r w:rsidRPr="00675472">
              <w:rPr>
                <w:rFonts w:ascii="Cambria Math" w:hAnsi="Cambria Math"/>
              </w:rPr>
              <w:t>Government</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-0.0754***</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0.0213</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-0.229***</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-0.0912***</w:t>
            </w:r>
          </w:p>
        </w:tc>
      </w:tr>
      <w:tr w:rsidR="00A45D03" w:rsidRPr="00675472" w:rsidTr="00AE2FD9">
        <w:trPr>
          <w:jc w:val="center"/>
        </w:trPr>
        <w:tc>
          <w:tcPr>
            <w:tcW w:w="3099" w:type="dxa"/>
            <w:tcBorders>
              <w:top w:val="nil"/>
              <w:left w:val="nil"/>
              <w:bottom w:val="nil"/>
              <w:right w:val="nil"/>
            </w:tcBorders>
          </w:tcPr>
          <w:p w:rsidR="00A45D03" w:rsidRPr="00675472" w:rsidRDefault="00A45D03" w:rsidP="00A45D03">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(0.0110)</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(0.0158)</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(0.0157)</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(0.0213)</w:t>
            </w:r>
          </w:p>
        </w:tc>
      </w:tr>
      <w:tr w:rsidR="00A45D03" w:rsidRPr="00675472" w:rsidTr="00AE2FD9">
        <w:trPr>
          <w:jc w:val="center"/>
        </w:trPr>
        <w:tc>
          <w:tcPr>
            <w:tcW w:w="3099" w:type="dxa"/>
            <w:tcBorders>
              <w:top w:val="nil"/>
              <w:left w:val="nil"/>
              <w:bottom w:val="nil"/>
              <w:right w:val="nil"/>
            </w:tcBorders>
          </w:tcPr>
          <w:p w:rsidR="00A45D03" w:rsidRPr="00675472" w:rsidRDefault="00A45D03" w:rsidP="00A45D03">
            <w:pPr>
              <w:widowControl w:val="0"/>
              <w:autoSpaceDE w:val="0"/>
              <w:autoSpaceDN w:val="0"/>
              <w:adjustRightInd w:val="0"/>
              <w:rPr>
                <w:rFonts w:ascii="Cambria Math" w:hAnsi="Cambria Math"/>
              </w:rPr>
            </w:pPr>
            <w:r w:rsidRPr="00675472">
              <w:rPr>
                <w:rFonts w:ascii="Cambria Math" w:hAnsi="Cambria Math"/>
              </w:rPr>
              <w:t>Asian</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-0.00471</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0.0449**</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0.0157</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0.0309</w:t>
            </w:r>
          </w:p>
        </w:tc>
      </w:tr>
      <w:tr w:rsidR="00A45D03" w:rsidRPr="00675472" w:rsidTr="00AE2FD9">
        <w:trPr>
          <w:jc w:val="center"/>
        </w:trPr>
        <w:tc>
          <w:tcPr>
            <w:tcW w:w="3099" w:type="dxa"/>
            <w:tcBorders>
              <w:top w:val="nil"/>
              <w:left w:val="nil"/>
              <w:bottom w:val="nil"/>
              <w:right w:val="nil"/>
            </w:tcBorders>
          </w:tcPr>
          <w:p w:rsidR="00A45D03" w:rsidRPr="00675472" w:rsidRDefault="00A45D03" w:rsidP="00A45D03">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(0.0154)</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(0.0195)</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(0.0251)</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(0.0270)</w:t>
            </w:r>
          </w:p>
        </w:tc>
      </w:tr>
      <w:tr w:rsidR="00A45D03" w:rsidRPr="00675472" w:rsidTr="00AE2FD9">
        <w:trPr>
          <w:jc w:val="center"/>
        </w:trPr>
        <w:tc>
          <w:tcPr>
            <w:tcW w:w="3099" w:type="dxa"/>
            <w:tcBorders>
              <w:top w:val="nil"/>
              <w:left w:val="nil"/>
              <w:bottom w:val="nil"/>
              <w:right w:val="nil"/>
            </w:tcBorders>
          </w:tcPr>
          <w:p w:rsidR="00A45D03" w:rsidRPr="00675472" w:rsidRDefault="00A45D03" w:rsidP="00A45D03">
            <w:pPr>
              <w:widowControl w:val="0"/>
              <w:autoSpaceDE w:val="0"/>
              <w:autoSpaceDN w:val="0"/>
              <w:adjustRightInd w:val="0"/>
              <w:rPr>
                <w:rFonts w:ascii="Cambria Math" w:hAnsi="Cambria Math"/>
              </w:rPr>
            </w:pPr>
            <w:r w:rsidRPr="00675472">
              <w:rPr>
                <w:rFonts w:ascii="Cambria Math" w:hAnsi="Cambria Math"/>
              </w:rPr>
              <w:t>American Indian</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-0.135***</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-0.000741</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-0.178***</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-0.0417</w:t>
            </w:r>
          </w:p>
        </w:tc>
      </w:tr>
      <w:tr w:rsidR="00A45D03" w:rsidRPr="00675472" w:rsidTr="00AE2FD9">
        <w:trPr>
          <w:jc w:val="center"/>
        </w:trPr>
        <w:tc>
          <w:tcPr>
            <w:tcW w:w="3099" w:type="dxa"/>
            <w:tcBorders>
              <w:top w:val="nil"/>
              <w:left w:val="nil"/>
              <w:bottom w:val="nil"/>
              <w:right w:val="nil"/>
            </w:tcBorders>
          </w:tcPr>
          <w:p w:rsidR="00A45D03" w:rsidRPr="00675472" w:rsidRDefault="00A45D03" w:rsidP="00A45D03">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(0.0433)</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(0.0755)</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(0.0609)</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(0.0385)</w:t>
            </w:r>
          </w:p>
        </w:tc>
      </w:tr>
      <w:tr w:rsidR="00A45D03" w:rsidRPr="00675472" w:rsidTr="00AE2FD9">
        <w:trPr>
          <w:jc w:val="center"/>
        </w:trPr>
        <w:tc>
          <w:tcPr>
            <w:tcW w:w="3099" w:type="dxa"/>
            <w:tcBorders>
              <w:top w:val="nil"/>
              <w:left w:val="nil"/>
              <w:bottom w:val="nil"/>
              <w:right w:val="nil"/>
            </w:tcBorders>
          </w:tcPr>
          <w:p w:rsidR="00A45D03" w:rsidRPr="00675472" w:rsidRDefault="00A45D03" w:rsidP="00A45D03">
            <w:pPr>
              <w:widowControl w:val="0"/>
              <w:autoSpaceDE w:val="0"/>
              <w:autoSpaceDN w:val="0"/>
              <w:adjustRightInd w:val="0"/>
              <w:rPr>
                <w:rFonts w:ascii="Cambria Math" w:hAnsi="Cambria Math"/>
              </w:rPr>
            </w:pPr>
            <w:r w:rsidRPr="00675472">
              <w:rPr>
                <w:rFonts w:ascii="Cambria Math" w:hAnsi="Cambria Math"/>
              </w:rPr>
              <w:t>Black</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-0.149***</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-0.0821***</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-0.110***</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-0.0528**</w:t>
            </w:r>
          </w:p>
        </w:tc>
      </w:tr>
      <w:tr w:rsidR="00A45D03" w:rsidRPr="00675472" w:rsidTr="00AE2FD9">
        <w:trPr>
          <w:jc w:val="center"/>
        </w:trPr>
        <w:tc>
          <w:tcPr>
            <w:tcW w:w="3099" w:type="dxa"/>
            <w:tcBorders>
              <w:top w:val="nil"/>
              <w:left w:val="nil"/>
              <w:bottom w:val="nil"/>
              <w:right w:val="nil"/>
            </w:tcBorders>
          </w:tcPr>
          <w:p w:rsidR="00A45D03" w:rsidRPr="00675472" w:rsidRDefault="00A45D03" w:rsidP="00A45D03">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(0.0170)</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(0.0223)</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(0.0300)</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(0.0257)</w:t>
            </w:r>
          </w:p>
        </w:tc>
      </w:tr>
      <w:tr w:rsidR="00A45D03" w:rsidRPr="00675472" w:rsidTr="00AE2FD9">
        <w:trPr>
          <w:jc w:val="center"/>
        </w:trPr>
        <w:tc>
          <w:tcPr>
            <w:tcW w:w="3099" w:type="dxa"/>
            <w:tcBorders>
              <w:top w:val="nil"/>
              <w:left w:val="nil"/>
              <w:bottom w:val="nil"/>
              <w:right w:val="nil"/>
            </w:tcBorders>
          </w:tcPr>
          <w:p w:rsidR="00A45D03" w:rsidRPr="00675472" w:rsidRDefault="00A45D03" w:rsidP="00A45D03">
            <w:pPr>
              <w:widowControl w:val="0"/>
              <w:autoSpaceDE w:val="0"/>
              <w:autoSpaceDN w:val="0"/>
              <w:adjustRightInd w:val="0"/>
              <w:rPr>
                <w:rFonts w:ascii="Cambria Math" w:hAnsi="Cambria Math"/>
              </w:rPr>
            </w:pPr>
            <w:r w:rsidRPr="00675472">
              <w:rPr>
                <w:rFonts w:ascii="Cambria Math" w:hAnsi="Cambria Math"/>
              </w:rPr>
              <w:t>Hawaiian</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-0.0790**</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-0.0376</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-0.115*</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-0.0396</w:t>
            </w:r>
          </w:p>
        </w:tc>
      </w:tr>
      <w:tr w:rsidR="00A45D03" w:rsidRPr="00675472" w:rsidTr="00AE2FD9">
        <w:trPr>
          <w:jc w:val="center"/>
        </w:trPr>
        <w:tc>
          <w:tcPr>
            <w:tcW w:w="3099" w:type="dxa"/>
            <w:tcBorders>
              <w:top w:val="nil"/>
              <w:left w:val="nil"/>
              <w:bottom w:val="nil"/>
              <w:right w:val="nil"/>
            </w:tcBorders>
          </w:tcPr>
          <w:p w:rsidR="00A45D03" w:rsidRPr="00675472" w:rsidRDefault="00A45D03" w:rsidP="00A45D03">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(0.0375)</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(0.0825)</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(0.0671)</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(0.0633)</w:t>
            </w:r>
          </w:p>
        </w:tc>
      </w:tr>
      <w:tr w:rsidR="00A45D03" w:rsidRPr="00675472" w:rsidTr="00AE2FD9">
        <w:trPr>
          <w:jc w:val="center"/>
        </w:trPr>
        <w:tc>
          <w:tcPr>
            <w:tcW w:w="3099" w:type="dxa"/>
            <w:tcBorders>
              <w:top w:val="nil"/>
              <w:left w:val="nil"/>
              <w:bottom w:val="nil"/>
              <w:right w:val="nil"/>
            </w:tcBorders>
          </w:tcPr>
          <w:p w:rsidR="00A45D03" w:rsidRPr="00675472" w:rsidRDefault="00A45D03" w:rsidP="00A45D03">
            <w:pPr>
              <w:widowControl w:val="0"/>
              <w:autoSpaceDE w:val="0"/>
              <w:autoSpaceDN w:val="0"/>
              <w:adjustRightInd w:val="0"/>
              <w:rPr>
                <w:rFonts w:ascii="Cambria Math" w:hAnsi="Cambria Math"/>
              </w:rPr>
            </w:pPr>
            <w:r w:rsidRPr="00675472">
              <w:rPr>
                <w:rFonts w:ascii="Cambria Math" w:hAnsi="Cambria Math"/>
              </w:rPr>
              <w:t>Multi-race</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-0.0260</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-0.0485*</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-0.0362</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-0.0495</w:t>
            </w:r>
          </w:p>
        </w:tc>
      </w:tr>
      <w:tr w:rsidR="00A45D03" w:rsidRPr="00675472" w:rsidTr="00AE2FD9">
        <w:trPr>
          <w:jc w:val="center"/>
        </w:trPr>
        <w:tc>
          <w:tcPr>
            <w:tcW w:w="3099" w:type="dxa"/>
            <w:tcBorders>
              <w:top w:val="nil"/>
              <w:left w:val="nil"/>
              <w:bottom w:val="nil"/>
              <w:right w:val="nil"/>
            </w:tcBorders>
          </w:tcPr>
          <w:p w:rsidR="00A45D03" w:rsidRPr="00675472" w:rsidRDefault="00A45D03" w:rsidP="00A45D03">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(0.0315)</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(0.0248)</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(0.0299)</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(0.0384)</w:t>
            </w:r>
          </w:p>
        </w:tc>
      </w:tr>
      <w:tr w:rsidR="00A45D03" w:rsidRPr="00675472" w:rsidTr="00AE2FD9">
        <w:trPr>
          <w:jc w:val="center"/>
        </w:trPr>
        <w:tc>
          <w:tcPr>
            <w:tcW w:w="3099" w:type="dxa"/>
            <w:tcBorders>
              <w:top w:val="nil"/>
              <w:left w:val="nil"/>
              <w:bottom w:val="nil"/>
              <w:right w:val="nil"/>
            </w:tcBorders>
          </w:tcPr>
          <w:p w:rsidR="00A45D03" w:rsidRPr="00675472" w:rsidRDefault="00A45D03" w:rsidP="00A45D03">
            <w:pPr>
              <w:widowControl w:val="0"/>
              <w:autoSpaceDE w:val="0"/>
              <w:autoSpaceDN w:val="0"/>
              <w:adjustRightInd w:val="0"/>
              <w:rPr>
                <w:rFonts w:ascii="Cambria Math" w:hAnsi="Cambria Math"/>
              </w:rPr>
            </w:pPr>
            <w:r w:rsidRPr="00675472">
              <w:rPr>
                <w:rFonts w:ascii="Cambria Math" w:hAnsi="Cambria Math"/>
              </w:rPr>
              <w:t>Marriage-like</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-0.0914***</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-0.0282</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-0.0956***</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-0.0327</w:t>
            </w:r>
          </w:p>
        </w:tc>
      </w:tr>
      <w:tr w:rsidR="00A45D03" w:rsidRPr="00675472" w:rsidTr="00AE2FD9">
        <w:trPr>
          <w:jc w:val="center"/>
        </w:trPr>
        <w:tc>
          <w:tcPr>
            <w:tcW w:w="3099" w:type="dxa"/>
            <w:tcBorders>
              <w:top w:val="nil"/>
              <w:left w:val="nil"/>
              <w:bottom w:val="nil"/>
              <w:right w:val="nil"/>
            </w:tcBorders>
          </w:tcPr>
          <w:p w:rsidR="00A45D03" w:rsidRPr="00675472" w:rsidRDefault="00A45D03" w:rsidP="00A45D03">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(0.0166)</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(0.0193)</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(0.0283)</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(0.0248)</w:t>
            </w:r>
          </w:p>
        </w:tc>
      </w:tr>
      <w:tr w:rsidR="00A45D03" w:rsidRPr="00675472" w:rsidTr="00AE2FD9">
        <w:trPr>
          <w:jc w:val="center"/>
        </w:trPr>
        <w:tc>
          <w:tcPr>
            <w:tcW w:w="3099" w:type="dxa"/>
            <w:tcBorders>
              <w:top w:val="nil"/>
              <w:left w:val="nil"/>
              <w:bottom w:val="nil"/>
              <w:right w:val="nil"/>
            </w:tcBorders>
          </w:tcPr>
          <w:p w:rsidR="00A45D03" w:rsidRPr="00675472" w:rsidRDefault="00A45D03" w:rsidP="00A45D03">
            <w:pPr>
              <w:widowControl w:val="0"/>
              <w:autoSpaceDE w:val="0"/>
              <w:autoSpaceDN w:val="0"/>
              <w:adjustRightInd w:val="0"/>
              <w:rPr>
                <w:rFonts w:ascii="Cambria Math" w:hAnsi="Cambria Math"/>
              </w:rPr>
            </w:pPr>
            <w:r w:rsidRPr="00675472">
              <w:rPr>
                <w:rFonts w:ascii="Cambria Math" w:hAnsi="Cambria Math"/>
              </w:rPr>
              <w:t>Widow</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-0.0620</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-0.110</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-0.104*</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-0.0693</w:t>
            </w:r>
          </w:p>
        </w:tc>
      </w:tr>
      <w:tr w:rsidR="00A45D03" w:rsidRPr="00675472" w:rsidTr="00AE2FD9">
        <w:trPr>
          <w:jc w:val="center"/>
        </w:trPr>
        <w:tc>
          <w:tcPr>
            <w:tcW w:w="3099" w:type="dxa"/>
            <w:tcBorders>
              <w:top w:val="nil"/>
              <w:left w:val="nil"/>
              <w:bottom w:val="nil"/>
              <w:right w:val="nil"/>
            </w:tcBorders>
          </w:tcPr>
          <w:p w:rsidR="00A45D03" w:rsidRPr="00675472" w:rsidRDefault="00A45D03" w:rsidP="00A45D03">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(0.109)</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(0.0708)</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(0.0575)</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(0.0525)</w:t>
            </w:r>
          </w:p>
        </w:tc>
      </w:tr>
      <w:tr w:rsidR="00A45D03" w:rsidRPr="00675472" w:rsidTr="00AE2FD9">
        <w:trPr>
          <w:jc w:val="center"/>
        </w:trPr>
        <w:tc>
          <w:tcPr>
            <w:tcW w:w="3099" w:type="dxa"/>
            <w:tcBorders>
              <w:top w:val="nil"/>
              <w:left w:val="nil"/>
              <w:bottom w:val="nil"/>
              <w:right w:val="nil"/>
            </w:tcBorders>
          </w:tcPr>
          <w:p w:rsidR="00A45D03" w:rsidRPr="00675472" w:rsidRDefault="00A45D03" w:rsidP="00A45D03">
            <w:pPr>
              <w:widowControl w:val="0"/>
              <w:autoSpaceDE w:val="0"/>
              <w:autoSpaceDN w:val="0"/>
              <w:adjustRightInd w:val="0"/>
              <w:rPr>
                <w:rFonts w:ascii="Cambria Math" w:hAnsi="Cambria Math"/>
              </w:rPr>
            </w:pPr>
            <w:r w:rsidRPr="00675472">
              <w:rPr>
                <w:rFonts w:ascii="Cambria Math" w:hAnsi="Cambria Math"/>
              </w:rPr>
              <w:t>Separated</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-0.0582</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-0.179</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-0.0963</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-0.106**</w:t>
            </w:r>
          </w:p>
        </w:tc>
      </w:tr>
      <w:tr w:rsidR="00A45D03" w:rsidRPr="00675472" w:rsidTr="00AE2FD9">
        <w:trPr>
          <w:jc w:val="center"/>
        </w:trPr>
        <w:tc>
          <w:tcPr>
            <w:tcW w:w="3099" w:type="dxa"/>
            <w:tcBorders>
              <w:top w:val="nil"/>
              <w:left w:val="nil"/>
              <w:bottom w:val="nil"/>
              <w:right w:val="nil"/>
            </w:tcBorders>
          </w:tcPr>
          <w:p w:rsidR="00A45D03" w:rsidRPr="00675472" w:rsidRDefault="00A45D03" w:rsidP="00A45D03">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(0.0927)</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(0.119)</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(0.0739)</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(0.0497)</w:t>
            </w:r>
          </w:p>
        </w:tc>
      </w:tr>
      <w:tr w:rsidR="00A45D03" w:rsidRPr="00675472" w:rsidTr="00AE2FD9">
        <w:trPr>
          <w:jc w:val="center"/>
        </w:trPr>
        <w:tc>
          <w:tcPr>
            <w:tcW w:w="3099" w:type="dxa"/>
            <w:tcBorders>
              <w:top w:val="nil"/>
              <w:left w:val="nil"/>
              <w:bottom w:val="nil"/>
              <w:right w:val="nil"/>
            </w:tcBorders>
          </w:tcPr>
          <w:p w:rsidR="00A45D03" w:rsidRPr="00675472" w:rsidRDefault="00A45D03" w:rsidP="00A45D03">
            <w:pPr>
              <w:widowControl w:val="0"/>
              <w:autoSpaceDE w:val="0"/>
              <w:autoSpaceDN w:val="0"/>
              <w:adjustRightInd w:val="0"/>
              <w:rPr>
                <w:rFonts w:ascii="Cambria Math" w:hAnsi="Cambria Math"/>
              </w:rPr>
            </w:pPr>
            <w:r w:rsidRPr="00675472">
              <w:rPr>
                <w:rFonts w:ascii="Cambria Math" w:hAnsi="Cambria Math"/>
              </w:rPr>
              <w:t>Divorced</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-0.0978***</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-0.0178</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-0.156***</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-0.0882***</w:t>
            </w:r>
          </w:p>
        </w:tc>
      </w:tr>
      <w:tr w:rsidR="00A45D03" w:rsidRPr="00675472" w:rsidTr="00AE2FD9">
        <w:trPr>
          <w:jc w:val="center"/>
        </w:trPr>
        <w:tc>
          <w:tcPr>
            <w:tcW w:w="3099" w:type="dxa"/>
            <w:tcBorders>
              <w:top w:val="nil"/>
              <w:left w:val="nil"/>
              <w:bottom w:val="nil"/>
              <w:right w:val="nil"/>
            </w:tcBorders>
          </w:tcPr>
          <w:p w:rsidR="00A45D03" w:rsidRPr="00675472" w:rsidRDefault="00A45D03" w:rsidP="00A45D03">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(0.0220)</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(0.0202)</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(0.0280)</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(0.0292)</w:t>
            </w:r>
          </w:p>
        </w:tc>
      </w:tr>
      <w:tr w:rsidR="00A45D03" w:rsidRPr="00675472" w:rsidTr="00AE2FD9">
        <w:trPr>
          <w:jc w:val="center"/>
        </w:trPr>
        <w:tc>
          <w:tcPr>
            <w:tcW w:w="3099" w:type="dxa"/>
            <w:tcBorders>
              <w:top w:val="nil"/>
              <w:left w:val="nil"/>
              <w:bottom w:val="nil"/>
              <w:right w:val="nil"/>
            </w:tcBorders>
          </w:tcPr>
          <w:p w:rsidR="00A45D03" w:rsidRPr="00675472" w:rsidRDefault="00A45D03" w:rsidP="00A45D03">
            <w:pPr>
              <w:widowControl w:val="0"/>
              <w:autoSpaceDE w:val="0"/>
              <w:autoSpaceDN w:val="0"/>
              <w:adjustRightInd w:val="0"/>
              <w:rPr>
                <w:rFonts w:ascii="Cambria Math" w:hAnsi="Cambria Math"/>
              </w:rPr>
            </w:pPr>
            <w:r w:rsidRPr="00675472">
              <w:rPr>
                <w:rFonts w:ascii="Cambria Math" w:hAnsi="Cambria Math"/>
              </w:rPr>
              <w:t>Single</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-0.159***</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-0.103***</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-0.151***</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-0.0803***</w:t>
            </w:r>
          </w:p>
        </w:tc>
      </w:tr>
      <w:tr w:rsidR="00A45D03" w:rsidRPr="00675472" w:rsidTr="00AE2FD9">
        <w:trPr>
          <w:jc w:val="center"/>
        </w:trPr>
        <w:tc>
          <w:tcPr>
            <w:tcW w:w="3099" w:type="dxa"/>
            <w:tcBorders>
              <w:top w:val="nil"/>
              <w:left w:val="nil"/>
              <w:bottom w:val="nil"/>
              <w:right w:val="nil"/>
            </w:tcBorders>
          </w:tcPr>
          <w:p w:rsidR="00A45D03" w:rsidRPr="00675472" w:rsidRDefault="00A45D03" w:rsidP="00A45D03">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(0.0112)</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(0.0144)</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(0.0177)</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(0.0206)</w:t>
            </w:r>
          </w:p>
        </w:tc>
      </w:tr>
      <w:tr w:rsidR="00A45D03" w:rsidRPr="00675472" w:rsidTr="00AE2FD9">
        <w:trPr>
          <w:jc w:val="center"/>
        </w:trPr>
        <w:tc>
          <w:tcPr>
            <w:tcW w:w="3099" w:type="dxa"/>
            <w:tcBorders>
              <w:top w:val="nil"/>
              <w:left w:val="nil"/>
              <w:bottom w:val="nil"/>
              <w:right w:val="nil"/>
            </w:tcBorders>
          </w:tcPr>
          <w:p w:rsidR="00A45D03" w:rsidRPr="00675472" w:rsidRDefault="00A45D03" w:rsidP="00A45D03">
            <w:pPr>
              <w:widowControl w:val="0"/>
              <w:autoSpaceDE w:val="0"/>
              <w:autoSpaceDN w:val="0"/>
              <w:adjustRightInd w:val="0"/>
              <w:rPr>
                <w:rFonts w:ascii="Cambria Math" w:hAnsi="Cambria Math"/>
              </w:rPr>
            </w:pPr>
            <w:r w:rsidRPr="00675472">
              <w:rPr>
                <w:rFonts w:ascii="Cambria Math" w:hAnsi="Cambria Math"/>
              </w:rPr>
              <w:t>Constant</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9.429***</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9.155***</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9.491***</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9.381***</w:t>
            </w:r>
          </w:p>
        </w:tc>
      </w:tr>
      <w:tr w:rsidR="00A45D03" w:rsidRPr="00675472" w:rsidTr="00AE2FD9">
        <w:trPr>
          <w:jc w:val="center"/>
        </w:trPr>
        <w:tc>
          <w:tcPr>
            <w:tcW w:w="3099" w:type="dxa"/>
            <w:tcBorders>
              <w:top w:val="nil"/>
              <w:left w:val="nil"/>
              <w:bottom w:val="nil"/>
              <w:right w:val="nil"/>
            </w:tcBorders>
          </w:tcPr>
          <w:p w:rsidR="00A45D03" w:rsidRPr="00675472" w:rsidRDefault="00A45D03" w:rsidP="00A45D03">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(0.0677)</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(0.0833)</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(0.111)</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(0.111)</w:t>
            </w:r>
          </w:p>
        </w:tc>
      </w:tr>
      <w:tr w:rsidR="00A45D03" w:rsidRPr="00675472" w:rsidTr="00AE2FD9">
        <w:trPr>
          <w:jc w:val="center"/>
        </w:trPr>
        <w:tc>
          <w:tcPr>
            <w:tcW w:w="3099" w:type="dxa"/>
            <w:tcBorders>
              <w:top w:val="nil"/>
              <w:left w:val="nil"/>
              <w:bottom w:val="nil"/>
              <w:right w:val="nil"/>
            </w:tcBorders>
          </w:tcPr>
          <w:p w:rsidR="00A45D03" w:rsidRPr="00675472" w:rsidRDefault="00A45D03" w:rsidP="00A45D03">
            <w:pPr>
              <w:widowControl w:val="0"/>
              <w:autoSpaceDE w:val="0"/>
              <w:autoSpaceDN w:val="0"/>
              <w:adjustRightInd w:val="0"/>
              <w:rPr>
                <w:rFonts w:ascii="Cambria Math" w:hAnsi="Cambria Math"/>
              </w:rPr>
            </w:pPr>
            <w:r w:rsidRPr="00675472">
              <w:rPr>
                <w:rFonts w:ascii="Cambria Math" w:hAnsi="Cambria Math"/>
              </w:rPr>
              <w:t>Observations</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p>
        </w:tc>
      </w:tr>
      <w:tr w:rsidR="00A45D03" w:rsidRPr="00675472" w:rsidTr="00AE2FD9">
        <w:trPr>
          <w:jc w:val="center"/>
        </w:trPr>
        <w:tc>
          <w:tcPr>
            <w:tcW w:w="3099" w:type="dxa"/>
            <w:tcBorders>
              <w:top w:val="nil"/>
              <w:left w:val="nil"/>
              <w:bottom w:val="nil"/>
              <w:right w:val="nil"/>
            </w:tcBorders>
          </w:tcPr>
          <w:p w:rsidR="00A45D03" w:rsidRPr="00675472" w:rsidRDefault="00A45D03" w:rsidP="00A45D03">
            <w:pPr>
              <w:widowControl w:val="0"/>
              <w:autoSpaceDE w:val="0"/>
              <w:autoSpaceDN w:val="0"/>
              <w:adjustRightInd w:val="0"/>
              <w:rPr>
                <w:rFonts w:ascii="Cambria Math" w:hAnsi="Cambria Math"/>
              </w:rPr>
            </w:pPr>
            <w:r w:rsidRPr="00675472">
              <w:rPr>
                <w:rFonts w:ascii="Cambria Math" w:hAnsi="Cambria Math"/>
              </w:rPr>
              <w:t xml:space="preserve"> R-squared</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16,132</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10,351</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16,132</w:t>
            </w:r>
          </w:p>
        </w:tc>
        <w:tc>
          <w:tcPr>
            <w:tcW w:w="1872" w:type="dxa"/>
            <w:tcBorders>
              <w:top w:val="nil"/>
              <w:left w:val="nil"/>
              <w:bottom w:val="nil"/>
              <w:right w:val="nil"/>
            </w:tcBorders>
          </w:tcPr>
          <w:p w:rsidR="00A45D03" w:rsidRDefault="00A45D03" w:rsidP="00A45D03">
            <w:pPr>
              <w:widowControl w:val="0"/>
              <w:autoSpaceDE w:val="0"/>
              <w:autoSpaceDN w:val="0"/>
              <w:adjustRightInd w:val="0"/>
              <w:jc w:val="center"/>
            </w:pPr>
            <w:r>
              <w:t>10,351</w:t>
            </w:r>
          </w:p>
        </w:tc>
      </w:tr>
      <w:tr w:rsidR="00A45D03" w:rsidRPr="00675472" w:rsidTr="00AE2FD9">
        <w:trPr>
          <w:jc w:val="center"/>
        </w:trPr>
        <w:tc>
          <w:tcPr>
            <w:tcW w:w="3099" w:type="dxa"/>
            <w:tcBorders>
              <w:top w:val="nil"/>
              <w:left w:val="nil"/>
              <w:bottom w:val="single" w:sz="6" w:space="0" w:color="auto"/>
              <w:right w:val="nil"/>
            </w:tcBorders>
          </w:tcPr>
          <w:p w:rsidR="00A45D03" w:rsidRPr="00675472" w:rsidRDefault="00A45D03" w:rsidP="00A45D03">
            <w:pPr>
              <w:widowControl w:val="0"/>
              <w:autoSpaceDE w:val="0"/>
              <w:autoSpaceDN w:val="0"/>
              <w:adjustRightInd w:val="0"/>
              <w:rPr>
                <w:rFonts w:ascii="Cambria Math" w:hAnsi="Cambria Math"/>
              </w:rPr>
            </w:pPr>
          </w:p>
        </w:tc>
        <w:tc>
          <w:tcPr>
            <w:tcW w:w="1872" w:type="dxa"/>
            <w:tcBorders>
              <w:top w:val="nil"/>
              <w:left w:val="nil"/>
              <w:bottom w:val="single" w:sz="6" w:space="0" w:color="auto"/>
              <w:right w:val="nil"/>
            </w:tcBorders>
          </w:tcPr>
          <w:p w:rsidR="00A45D03" w:rsidRDefault="00A45D03" w:rsidP="00A45D03">
            <w:pPr>
              <w:widowControl w:val="0"/>
              <w:autoSpaceDE w:val="0"/>
              <w:autoSpaceDN w:val="0"/>
              <w:adjustRightInd w:val="0"/>
              <w:jc w:val="center"/>
            </w:pPr>
            <w:r>
              <w:t>0.249</w:t>
            </w:r>
          </w:p>
        </w:tc>
        <w:tc>
          <w:tcPr>
            <w:tcW w:w="1872" w:type="dxa"/>
            <w:tcBorders>
              <w:top w:val="nil"/>
              <w:left w:val="nil"/>
              <w:bottom w:val="single" w:sz="6" w:space="0" w:color="auto"/>
              <w:right w:val="nil"/>
            </w:tcBorders>
          </w:tcPr>
          <w:p w:rsidR="00A45D03" w:rsidRDefault="00A45D03" w:rsidP="00A45D03">
            <w:pPr>
              <w:widowControl w:val="0"/>
              <w:autoSpaceDE w:val="0"/>
              <w:autoSpaceDN w:val="0"/>
              <w:adjustRightInd w:val="0"/>
              <w:jc w:val="center"/>
            </w:pPr>
            <w:r>
              <w:t>0.230</w:t>
            </w:r>
          </w:p>
        </w:tc>
        <w:tc>
          <w:tcPr>
            <w:tcW w:w="1872" w:type="dxa"/>
            <w:tcBorders>
              <w:top w:val="nil"/>
              <w:left w:val="nil"/>
              <w:bottom w:val="single" w:sz="6" w:space="0" w:color="auto"/>
              <w:right w:val="nil"/>
            </w:tcBorders>
          </w:tcPr>
          <w:p w:rsidR="00A45D03" w:rsidRDefault="00A45D03" w:rsidP="00A45D03">
            <w:pPr>
              <w:widowControl w:val="0"/>
              <w:autoSpaceDE w:val="0"/>
              <w:autoSpaceDN w:val="0"/>
              <w:adjustRightInd w:val="0"/>
              <w:jc w:val="center"/>
            </w:pPr>
            <w:r>
              <w:t>0.215</w:t>
            </w:r>
          </w:p>
        </w:tc>
        <w:tc>
          <w:tcPr>
            <w:tcW w:w="1872" w:type="dxa"/>
            <w:tcBorders>
              <w:top w:val="nil"/>
              <w:left w:val="nil"/>
              <w:bottom w:val="single" w:sz="6" w:space="0" w:color="auto"/>
              <w:right w:val="nil"/>
            </w:tcBorders>
          </w:tcPr>
          <w:p w:rsidR="00A45D03" w:rsidRDefault="00A45D03" w:rsidP="00A45D03">
            <w:pPr>
              <w:widowControl w:val="0"/>
              <w:autoSpaceDE w:val="0"/>
              <w:autoSpaceDN w:val="0"/>
              <w:adjustRightInd w:val="0"/>
              <w:jc w:val="center"/>
            </w:pPr>
            <w:r>
              <w:t>0.215</w:t>
            </w:r>
          </w:p>
        </w:tc>
      </w:tr>
      <w:tr w:rsidR="0053592A" w:rsidRPr="00675472" w:rsidTr="00AE2FD9">
        <w:trPr>
          <w:jc w:val="center"/>
        </w:trPr>
        <w:tc>
          <w:tcPr>
            <w:tcW w:w="3099" w:type="dxa"/>
            <w:tcBorders>
              <w:top w:val="nil"/>
              <w:left w:val="nil"/>
              <w:bottom w:val="nil"/>
              <w:right w:val="nil"/>
            </w:tcBorders>
          </w:tcPr>
          <w:p w:rsidR="0053592A" w:rsidRPr="00675472" w:rsidRDefault="0053592A" w:rsidP="00AE2FD9">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53592A" w:rsidRPr="00675472" w:rsidRDefault="0053592A" w:rsidP="00AE2FD9">
            <w:pPr>
              <w:widowControl w:val="0"/>
              <w:autoSpaceDE w:val="0"/>
              <w:autoSpaceDN w:val="0"/>
              <w:adjustRightInd w:val="0"/>
              <w:jc w:val="center"/>
              <w:rPr>
                <w:rFonts w:ascii="Cambria Math" w:hAnsi="Cambria Math"/>
              </w:rPr>
            </w:pPr>
          </w:p>
        </w:tc>
        <w:tc>
          <w:tcPr>
            <w:tcW w:w="1872" w:type="dxa"/>
            <w:tcBorders>
              <w:top w:val="nil"/>
              <w:left w:val="nil"/>
              <w:bottom w:val="nil"/>
              <w:right w:val="nil"/>
            </w:tcBorders>
          </w:tcPr>
          <w:p w:rsidR="0053592A" w:rsidRPr="00675472" w:rsidRDefault="0053592A" w:rsidP="00AE2FD9">
            <w:pPr>
              <w:widowControl w:val="0"/>
              <w:autoSpaceDE w:val="0"/>
              <w:autoSpaceDN w:val="0"/>
              <w:adjustRightInd w:val="0"/>
              <w:jc w:val="center"/>
              <w:rPr>
                <w:rFonts w:ascii="Cambria Math" w:hAnsi="Cambria Math"/>
              </w:rPr>
            </w:pPr>
          </w:p>
        </w:tc>
        <w:tc>
          <w:tcPr>
            <w:tcW w:w="1872" w:type="dxa"/>
            <w:tcBorders>
              <w:top w:val="nil"/>
              <w:left w:val="nil"/>
              <w:bottom w:val="nil"/>
              <w:right w:val="nil"/>
            </w:tcBorders>
          </w:tcPr>
          <w:p w:rsidR="0053592A" w:rsidRPr="00675472" w:rsidRDefault="0053592A" w:rsidP="00AE2FD9">
            <w:pPr>
              <w:widowControl w:val="0"/>
              <w:autoSpaceDE w:val="0"/>
              <w:autoSpaceDN w:val="0"/>
              <w:adjustRightInd w:val="0"/>
              <w:jc w:val="center"/>
              <w:rPr>
                <w:rFonts w:ascii="Cambria Math" w:hAnsi="Cambria Math"/>
              </w:rPr>
            </w:pPr>
          </w:p>
        </w:tc>
        <w:tc>
          <w:tcPr>
            <w:tcW w:w="1872" w:type="dxa"/>
            <w:tcBorders>
              <w:top w:val="nil"/>
              <w:left w:val="nil"/>
              <w:bottom w:val="nil"/>
              <w:right w:val="nil"/>
            </w:tcBorders>
          </w:tcPr>
          <w:p w:rsidR="0053592A" w:rsidRPr="00675472" w:rsidRDefault="0053592A" w:rsidP="00AE2FD9">
            <w:pPr>
              <w:widowControl w:val="0"/>
              <w:autoSpaceDE w:val="0"/>
              <w:autoSpaceDN w:val="0"/>
              <w:adjustRightInd w:val="0"/>
              <w:jc w:val="center"/>
              <w:rPr>
                <w:rFonts w:ascii="Cambria Math" w:hAnsi="Cambria Math"/>
              </w:rPr>
            </w:pPr>
          </w:p>
        </w:tc>
      </w:tr>
      <w:tr w:rsidR="0053592A" w:rsidRPr="00675472" w:rsidTr="00AE2FD9">
        <w:trPr>
          <w:jc w:val="center"/>
        </w:trPr>
        <w:tc>
          <w:tcPr>
            <w:tcW w:w="3099" w:type="dxa"/>
            <w:tcBorders>
              <w:top w:val="nil"/>
              <w:left w:val="nil"/>
              <w:bottom w:val="nil"/>
              <w:right w:val="nil"/>
            </w:tcBorders>
          </w:tcPr>
          <w:p w:rsidR="0053592A" w:rsidRPr="00675472" w:rsidRDefault="0053592A" w:rsidP="00AE2FD9">
            <w:pPr>
              <w:widowControl w:val="0"/>
              <w:autoSpaceDE w:val="0"/>
              <w:autoSpaceDN w:val="0"/>
              <w:adjustRightInd w:val="0"/>
              <w:rPr>
                <w:rFonts w:ascii="Cambria Math" w:hAnsi="Cambria Math"/>
              </w:rPr>
            </w:pPr>
          </w:p>
        </w:tc>
        <w:tc>
          <w:tcPr>
            <w:tcW w:w="1872" w:type="dxa"/>
            <w:tcBorders>
              <w:top w:val="nil"/>
              <w:left w:val="nil"/>
              <w:bottom w:val="nil"/>
              <w:right w:val="nil"/>
            </w:tcBorders>
          </w:tcPr>
          <w:p w:rsidR="0053592A" w:rsidRPr="00675472" w:rsidRDefault="0053592A" w:rsidP="00AE2FD9">
            <w:pPr>
              <w:widowControl w:val="0"/>
              <w:autoSpaceDE w:val="0"/>
              <w:autoSpaceDN w:val="0"/>
              <w:adjustRightInd w:val="0"/>
              <w:jc w:val="center"/>
              <w:rPr>
                <w:rFonts w:ascii="Cambria Math" w:hAnsi="Cambria Math"/>
              </w:rPr>
            </w:pPr>
          </w:p>
        </w:tc>
        <w:tc>
          <w:tcPr>
            <w:tcW w:w="1872" w:type="dxa"/>
            <w:tcBorders>
              <w:top w:val="nil"/>
              <w:left w:val="nil"/>
              <w:bottom w:val="nil"/>
              <w:right w:val="nil"/>
            </w:tcBorders>
          </w:tcPr>
          <w:p w:rsidR="0053592A" w:rsidRPr="00675472" w:rsidRDefault="0053592A" w:rsidP="00AE2FD9">
            <w:pPr>
              <w:widowControl w:val="0"/>
              <w:autoSpaceDE w:val="0"/>
              <w:autoSpaceDN w:val="0"/>
              <w:adjustRightInd w:val="0"/>
              <w:jc w:val="center"/>
              <w:rPr>
                <w:rFonts w:ascii="Cambria Math" w:hAnsi="Cambria Math"/>
              </w:rPr>
            </w:pPr>
          </w:p>
        </w:tc>
        <w:tc>
          <w:tcPr>
            <w:tcW w:w="1872" w:type="dxa"/>
            <w:tcBorders>
              <w:top w:val="nil"/>
              <w:left w:val="nil"/>
              <w:bottom w:val="nil"/>
              <w:right w:val="nil"/>
            </w:tcBorders>
          </w:tcPr>
          <w:p w:rsidR="0053592A" w:rsidRPr="00675472" w:rsidRDefault="0053592A" w:rsidP="00AE2FD9">
            <w:pPr>
              <w:widowControl w:val="0"/>
              <w:autoSpaceDE w:val="0"/>
              <w:autoSpaceDN w:val="0"/>
              <w:adjustRightInd w:val="0"/>
              <w:jc w:val="center"/>
              <w:rPr>
                <w:rFonts w:ascii="Cambria Math" w:hAnsi="Cambria Math"/>
              </w:rPr>
            </w:pPr>
          </w:p>
        </w:tc>
        <w:tc>
          <w:tcPr>
            <w:tcW w:w="1872" w:type="dxa"/>
            <w:tcBorders>
              <w:top w:val="nil"/>
              <w:left w:val="nil"/>
              <w:bottom w:val="nil"/>
              <w:right w:val="nil"/>
            </w:tcBorders>
          </w:tcPr>
          <w:p w:rsidR="0053592A" w:rsidRPr="00675472" w:rsidRDefault="0053592A" w:rsidP="00AE2FD9">
            <w:pPr>
              <w:widowControl w:val="0"/>
              <w:autoSpaceDE w:val="0"/>
              <w:autoSpaceDN w:val="0"/>
              <w:adjustRightInd w:val="0"/>
              <w:jc w:val="center"/>
              <w:rPr>
                <w:rFonts w:ascii="Cambria Math" w:hAnsi="Cambria Math"/>
              </w:rPr>
            </w:pPr>
          </w:p>
        </w:tc>
      </w:tr>
    </w:tbl>
    <w:p w:rsidR="0053592A" w:rsidRPr="00675472" w:rsidRDefault="0053592A" w:rsidP="0053592A">
      <w:pPr>
        <w:rPr>
          <w:rFonts w:ascii="Cambria Math" w:hAnsi="Cambria Math"/>
        </w:rPr>
      </w:pPr>
    </w:p>
    <w:p w:rsidR="0053592A" w:rsidRPr="00675472" w:rsidRDefault="0053592A" w:rsidP="0053592A">
      <w:pPr>
        <w:widowControl w:val="0"/>
        <w:autoSpaceDE w:val="0"/>
        <w:autoSpaceDN w:val="0"/>
        <w:adjustRightInd w:val="0"/>
        <w:jc w:val="center"/>
        <w:rPr>
          <w:rFonts w:ascii="Cambria Math" w:hAnsi="Cambria Math"/>
        </w:rPr>
      </w:pPr>
      <w:r w:rsidRPr="00675472">
        <w:rPr>
          <w:rFonts w:ascii="Cambria Math" w:hAnsi="Cambria Math"/>
        </w:rPr>
        <w:t>Standard errors in parentheses</w:t>
      </w:r>
    </w:p>
    <w:p w:rsidR="0053592A" w:rsidRPr="00675472" w:rsidRDefault="0053592A" w:rsidP="0053592A">
      <w:pPr>
        <w:widowControl w:val="0"/>
        <w:autoSpaceDE w:val="0"/>
        <w:autoSpaceDN w:val="0"/>
        <w:adjustRightInd w:val="0"/>
        <w:jc w:val="center"/>
        <w:rPr>
          <w:rFonts w:ascii="Cambria Math" w:hAnsi="Cambria Math"/>
        </w:rPr>
      </w:pPr>
      <w:r w:rsidRPr="00675472">
        <w:rPr>
          <w:rFonts w:ascii="Cambria Math" w:hAnsi="Cambria Math"/>
        </w:rPr>
        <w:t>*** p&lt;0.01, ** p&lt;0.05, * p&lt;0.1</w:t>
      </w:r>
    </w:p>
    <w:p w:rsidR="0053592A" w:rsidRPr="00675472" w:rsidRDefault="0053592A" w:rsidP="0053592A">
      <w:pPr>
        <w:widowControl w:val="0"/>
        <w:autoSpaceDE w:val="0"/>
        <w:autoSpaceDN w:val="0"/>
        <w:adjustRightInd w:val="0"/>
        <w:rPr>
          <w:rFonts w:ascii="Cambria Math" w:hAnsi="Cambria Math"/>
          <w:i/>
        </w:rPr>
      </w:pPr>
    </w:p>
    <w:p w:rsidR="0053592A" w:rsidRPr="00675472" w:rsidRDefault="0053592A" w:rsidP="0053592A">
      <w:pPr>
        <w:widowControl w:val="0"/>
        <w:autoSpaceDE w:val="0"/>
        <w:autoSpaceDN w:val="0"/>
        <w:adjustRightInd w:val="0"/>
        <w:jc w:val="center"/>
        <w:rPr>
          <w:rFonts w:ascii="Cambria Math" w:hAnsi="Cambria Math"/>
        </w:rPr>
      </w:pPr>
      <w:r w:rsidRPr="00675472">
        <w:rPr>
          <w:rFonts w:ascii="Cambria Math" w:hAnsi="Cambria Math"/>
          <w:i/>
        </w:rPr>
        <w:t>Note omitted groups: Class of worker: private, Race: white, marital status: married</w:t>
      </w:r>
    </w:p>
    <w:p w:rsidR="0053592A" w:rsidRDefault="0053592A" w:rsidP="0053592A"/>
    <w:p w:rsidR="0053592A" w:rsidRDefault="0053592A" w:rsidP="0053592A"/>
    <w:p w:rsidR="0053592A" w:rsidRDefault="00A61A14" w:rsidP="0053592A">
      <w:r>
        <w:rPr>
          <w:noProof/>
        </w:rPr>
        <mc:AlternateContent>
          <mc:Choice Requires="wps">
            <w:drawing>
              <wp:anchor distT="0" distB="0" distL="114300" distR="114300" simplePos="0" relativeHeight="251768832" behindDoc="0" locked="0" layoutInCell="1" allowOverlap="1">
                <wp:simplePos x="0" y="0"/>
                <wp:positionH relativeFrom="column">
                  <wp:posOffset>-246380</wp:posOffset>
                </wp:positionH>
                <wp:positionV relativeFrom="paragraph">
                  <wp:posOffset>114300</wp:posOffset>
                </wp:positionV>
                <wp:extent cx="6464300" cy="15875"/>
                <wp:effectExtent l="0" t="0" r="12700" b="317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4300" cy="15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ED6A77" id="Straight Connector 14"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pt,9pt" to="489.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ockxgEAANkDAAAOAAAAZHJzL2Uyb0RvYy54bWysU02P0zAQvSPxHyzfadKlW1ZR0z10BZcV&#10;VBR+gNexG2ttjzU2TfrvGTtt+BRCiIsVe96bmfdmsrkfnWUnhdGAb/lyUXOmvITO+GPLP396++qO&#10;s5iE74QFr1p+VpHfb1++2AyhUTfQg+0UMkriYzOElvcphaaqouyVE3EBQXkKakAnEl3xWHUoBsru&#10;bHVT1+tqAOwCglQx0uvDFOTbkl9rJdMHraNKzLacekvlxHI+5bPabkRzRBF6Iy9tiH/owgnjqeic&#10;6kEkwb6g+SWVMxIhgk4LCa4CrY1URQOpWdY/qTn0IqiihcyJYbYp/r+08v1pj8x0NLsVZ144mtEh&#10;oTDHPrEdeE8OAjIKklNDiA0Rdn6PWasc/SE8gnyOFKt+COZLDBNs1OgynMSysTh/np1XY2KSHter&#10;9ep1TQOSFFve3r25zfUq0VzJAWN6p8Cx/NFya3w2RjTi9BjTBL1CLr1M5Usj6WxVBlv/UWkSSwWX&#10;hV3WTO0sspOgBemel5eyBZkp2lg7k+o/ky7YTFNl9f6WOKNLRfBpJjrjAX9XNY3XVvWEv6qetGbZ&#10;T9Cd93gdDe1PMfSy63lBv78X+rc/cvsVAAD//wMAUEsDBBQABgAIAAAAIQAuzUIl3gAAAAkBAAAP&#10;AAAAZHJzL2Rvd25yZXYueG1sTI/BTsMwEETvSPyDtUjcWocgShriVFUlhLggmsLdjV0nYK8j20nD&#10;37Oc6HE0o5k31WZ2lk06xN6jgLtlBkxj61WPRsDH4XlRAItJopLWoxbwoyNs6uurSpbKn3GvpyYZ&#10;RiUYSymgS2koOY9tp52MSz9oJO/kg5OJZDBcBXmmcmd5nmUr7mSPtNDJQe863X43oxNgX8P0aXZm&#10;G8eX/ar5ej/lb4dJiNubefsELOk5/YfhD5/QoSamox9RRWYFLO4LQk9kFPSJAuvHdQ7sKCDPHoDX&#10;Fb98UP8CAAD//wMAUEsBAi0AFAAGAAgAAAAhALaDOJL+AAAA4QEAABMAAAAAAAAAAAAAAAAAAAAA&#10;AFtDb250ZW50X1R5cGVzXS54bWxQSwECLQAUAAYACAAAACEAOP0h/9YAAACUAQAACwAAAAAAAAAA&#10;AAAAAAAvAQAAX3JlbHMvLnJlbHNQSwECLQAUAAYACAAAACEACmKHJMYBAADZAwAADgAAAAAAAAAA&#10;AAAAAAAuAgAAZHJzL2Uyb0RvYy54bWxQSwECLQAUAAYACAAAACEALs1CJd4AAAAJAQAADwAAAAAA&#10;AAAAAAAAAAAgBAAAZHJzL2Rvd25yZXYueG1sUEsFBgAAAAAEAAQA8wAAACsFAAAAAA==&#10;" strokecolor="black [3200]" strokeweight=".5pt">
                <v:stroke joinstyle="miter"/>
                <o:lock v:ext="edit" shapetype="f"/>
              </v:line>
            </w:pict>
          </mc:Fallback>
        </mc:AlternateContent>
      </w:r>
    </w:p>
    <w:p w:rsidR="00733B6E" w:rsidRDefault="00733B6E"/>
    <w:p w:rsidR="0053592A" w:rsidRDefault="0053592A"/>
    <w:p w:rsidR="0053592A" w:rsidRDefault="0053592A"/>
    <w:p w:rsidR="0053592A" w:rsidRDefault="0053592A"/>
    <w:p w:rsidR="0053592A" w:rsidRDefault="0053592A"/>
    <w:p w:rsidR="0053592A" w:rsidRDefault="0053592A"/>
    <w:p w:rsidR="0053592A" w:rsidRDefault="0053592A"/>
    <w:p w:rsidR="0053592A" w:rsidRDefault="0053592A"/>
    <w:p w:rsidR="0053592A" w:rsidRDefault="0053592A"/>
    <w:p w:rsidR="0053592A" w:rsidRDefault="0053592A"/>
    <w:p w:rsidR="0053592A" w:rsidRDefault="0053592A"/>
    <w:p w:rsidR="0053592A" w:rsidRDefault="0053592A"/>
    <w:p w:rsidR="0053592A" w:rsidRDefault="0053592A"/>
    <w:p w:rsidR="0053592A" w:rsidRDefault="0053592A"/>
    <w:p w:rsidR="0053592A" w:rsidRDefault="0053592A"/>
    <w:p w:rsidR="0053592A" w:rsidRDefault="0053592A"/>
    <w:p w:rsidR="0053592A" w:rsidRDefault="0053592A"/>
    <w:p w:rsidR="0053592A" w:rsidRDefault="0053592A"/>
    <w:p w:rsidR="0053592A" w:rsidRDefault="0053592A"/>
    <w:p w:rsidR="004E4C82" w:rsidRDefault="004E4C82"/>
    <w:p w:rsidR="004E4C82" w:rsidRDefault="004E4C82"/>
    <w:p w:rsidR="004E4C82" w:rsidRDefault="004E4C82"/>
    <w:p w:rsidR="004E4C82" w:rsidRDefault="004E4C82"/>
    <w:p w:rsidR="004E4C82" w:rsidRDefault="004E4C82"/>
    <w:p w:rsidR="004E4C82" w:rsidRDefault="004E4C82"/>
    <w:p w:rsidR="004E4C82" w:rsidRDefault="004E4C82"/>
    <w:p w:rsidR="004E4C82" w:rsidRDefault="004E4C82"/>
    <w:p w:rsidR="004E4C82" w:rsidRDefault="004E4C82"/>
    <w:p w:rsidR="004E4C82" w:rsidRDefault="004E4C82"/>
    <w:p w:rsidR="004E4C82" w:rsidRDefault="004E4C82"/>
    <w:p w:rsidR="004E4C82" w:rsidRDefault="004E4C82"/>
    <w:p w:rsidR="004E4C82" w:rsidRDefault="004E4C82"/>
    <w:p w:rsidR="004E4C82" w:rsidRDefault="004E4C82"/>
    <w:p w:rsidR="004E4C82" w:rsidRDefault="004E4C82"/>
    <w:p w:rsidR="004E4C82" w:rsidRDefault="004E4C82"/>
    <w:p w:rsidR="004E4C82" w:rsidRDefault="004E4C82"/>
    <w:sectPr w:rsidR="004E4C82" w:rsidSect="000227F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5E0" w:rsidRDefault="000045E0" w:rsidP="00311A23">
      <w:r>
        <w:separator/>
      </w:r>
    </w:p>
  </w:endnote>
  <w:endnote w:type="continuationSeparator" w:id="0">
    <w:p w:rsidR="000045E0" w:rsidRDefault="000045E0" w:rsidP="0031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727525"/>
      <w:docPartObj>
        <w:docPartGallery w:val="Page Numbers (Bottom of Page)"/>
        <w:docPartUnique/>
      </w:docPartObj>
    </w:sdtPr>
    <w:sdtEndPr>
      <w:rPr>
        <w:noProof/>
      </w:rPr>
    </w:sdtEndPr>
    <w:sdtContent>
      <w:p w:rsidR="00903061" w:rsidRDefault="000227FB">
        <w:pPr>
          <w:pStyle w:val="Footer"/>
          <w:jc w:val="right"/>
        </w:pPr>
        <w:r>
          <w:fldChar w:fldCharType="begin"/>
        </w:r>
        <w:r w:rsidR="00903061">
          <w:instrText xml:space="preserve"> PAGE   \* MERGEFORMAT </w:instrText>
        </w:r>
        <w:r>
          <w:fldChar w:fldCharType="separate"/>
        </w:r>
        <w:r w:rsidR="00A61A14">
          <w:rPr>
            <w:noProof/>
          </w:rPr>
          <w:t>1</w:t>
        </w:r>
        <w:r>
          <w:rPr>
            <w:noProof/>
          </w:rPr>
          <w:fldChar w:fldCharType="end"/>
        </w:r>
      </w:p>
    </w:sdtContent>
  </w:sdt>
  <w:p w:rsidR="00903061" w:rsidRDefault="00903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5E0" w:rsidRDefault="000045E0" w:rsidP="00311A23">
      <w:r>
        <w:separator/>
      </w:r>
    </w:p>
  </w:footnote>
  <w:footnote w:type="continuationSeparator" w:id="0">
    <w:p w:rsidR="000045E0" w:rsidRDefault="000045E0" w:rsidP="00311A23">
      <w:r>
        <w:continuationSeparator/>
      </w:r>
    </w:p>
  </w:footnote>
  <w:footnote w:id="1">
    <w:p w:rsidR="00903061" w:rsidRDefault="00903061">
      <w:pPr>
        <w:pStyle w:val="FootnoteText"/>
      </w:pPr>
      <w:r>
        <w:rPr>
          <w:rStyle w:val="FootnoteReference"/>
        </w:rPr>
        <w:footnoteRef/>
      </w:r>
      <w:r>
        <w:t xml:space="preserve"> All incomes are reported in 2016 dollars</w:t>
      </w:r>
    </w:p>
  </w:footnote>
  <w:footnote w:id="2">
    <w:p w:rsidR="00903061" w:rsidRDefault="00903061">
      <w:pPr>
        <w:pStyle w:val="FootnoteText"/>
      </w:pPr>
    </w:p>
  </w:footnote>
  <w:footnote w:id="3">
    <w:p w:rsidR="00903061" w:rsidRDefault="00903061" w:rsidP="0047374D">
      <w:pPr>
        <w:pStyle w:val="FootnoteText"/>
      </w:pPr>
      <w:r>
        <w:rPr>
          <w:rStyle w:val="FootnoteReference"/>
        </w:rPr>
        <w:footnoteRef/>
      </w:r>
      <w:r>
        <w:t xml:space="preserve"> Additional explanatory variables included in appendix</w:t>
      </w:r>
    </w:p>
    <w:p w:rsidR="00903061" w:rsidRDefault="00903061">
      <w:pPr>
        <w:pStyle w:val="FootnoteText"/>
      </w:pPr>
    </w:p>
  </w:footnote>
  <w:footnote w:id="4">
    <w:p w:rsidR="00903061" w:rsidRDefault="00903061" w:rsidP="000F08FA">
      <w:pPr>
        <w:pStyle w:val="FootnoteText"/>
      </w:pPr>
    </w:p>
  </w:footnote>
  <w:footnote w:id="5">
    <w:p w:rsidR="00903061" w:rsidRDefault="00903061" w:rsidP="0058590A">
      <w:pPr>
        <w:pStyle w:val="FootnoteText"/>
      </w:pPr>
      <w:r>
        <w:rPr>
          <w:rStyle w:val="FootnoteReference"/>
        </w:rPr>
        <w:footnoteRef/>
      </w:r>
      <w:r>
        <w:t xml:space="preserve"> Other social sciences include: anthropology, criminology, ethnic studies, linguistics, and geography</w:t>
      </w:r>
    </w:p>
    <w:p w:rsidR="00903061" w:rsidRDefault="00903061">
      <w:pPr>
        <w:pStyle w:val="FootnoteText"/>
      </w:pPr>
    </w:p>
  </w:footnote>
  <w:footnote w:id="6">
    <w:p w:rsidR="00903061" w:rsidRDefault="00903061" w:rsidP="00221BFD">
      <w:pPr>
        <w:pStyle w:val="FootnoteText"/>
      </w:pPr>
      <w:r>
        <w:rPr>
          <w:rStyle w:val="FootnoteReference"/>
        </w:rPr>
        <w:footnoteRef/>
      </w:r>
      <w:r>
        <w:t xml:space="preserve"> Other social sciences include: anthropology, criminology, ethnic studies, linguistics, and geography</w:t>
      </w:r>
    </w:p>
    <w:p w:rsidR="00903061" w:rsidRDefault="00903061" w:rsidP="00221BFD">
      <w:pPr>
        <w:pStyle w:val="FootnoteText"/>
      </w:pPr>
    </w:p>
  </w:footnote>
  <w:footnote w:id="7">
    <w:p w:rsidR="00903061" w:rsidRDefault="00903061" w:rsidP="00E81E72">
      <w:pPr>
        <w:pStyle w:val="FootnoteText"/>
      </w:pPr>
      <w:r>
        <w:rPr>
          <w:rStyle w:val="FootnoteReference"/>
        </w:rPr>
        <w:footnoteRef/>
      </w:r>
      <w:r>
        <w:t xml:space="preserve"> Other social sciences include: anthropology, criminology, ethnic studies, linguistics, and geography</w:t>
      </w:r>
    </w:p>
    <w:p w:rsidR="00903061" w:rsidRDefault="00903061" w:rsidP="00E81E7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BC5"/>
    <w:multiLevelType w:val="multilevel"/>
    <w:tmpl w:val="D9C6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885D85"/>
    <w:multiLevelType w:val="hybridMultilevel"/>
    <w:tmpl w:val="AEB4D114"/>
    <w:lvl w:ilvl="0" w:tplc="9AFC22BA">
      <w:start w:val="1"/>
      <w:numFmt w:val="upperRoman"/>
      <w:lvlText w:val="%1."/>
      <w:lvlJc w:val="left"/>
      <w:pPr>
        <w:ind w:left="1440" w:hanging="720"/>
      </w:pPr>
      <w:rPr>
        <w:rFonts w:ascii="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23"/>
    <w:rsid w:val="00001A27"/>
    <w:rsid w:val="00003A4F"/>
    <w:rsid w:val="000045E0"/>
    <w:rsid w:val="0001013B"/>
    <w:rsid w:val="00013EE2"/>
    <w:rsid w:val="00022518"/>
    <w:rsid w:val="0002257C"/>
    <w:rsid w:val="000227FB"/>
    <w:rsid w:val="00042D79"/>
    <w:rsid w:val="00044744"/>
    <w:rsid w:val="00062110"/>
    <w:rsid w:val="000636A2"/>
    <w:rsid w:val="000641B9"/>
    <w:rsid w:val="000868D2"/>
    <w:rsid w:val="00087F04"/>
    <w:rsid w:val="00090172"/>
    <w:rsid w:val="000A47BE"/>
    <w:rsid w:val="000B7EF5"/>
    <w:rsid w:val="000C24D4"/>
    <w:rsid w:val="000C3B3D"/>
    <w:rsid w:val="000D6589"/>
    <w:rsid w:val="000E1739"/>
    <w:rsid w:val="000E27CB"/>
    <w:rsid w:val="000E2DB0"/>
    <w:rsid w:val="000E7896"/>
    <w:rsid w:val="000F01AA"/>
    <w:rsid w:val="000F08FA"/>
    <w:rsid w:val="000F3C7D"/>
    <w:rsid w:val="001046F1"/>
    <w:rsid w:val="00106CE2"/>
    <w:rsid w:val="001077D7"/>
    <w:rsid w:val="00116716"/>
    <w:rsid w:val="00122692"/>
    <w:rsid w:val="001343EC"/>
    <w:rsid w:val="00134C0C"/>
    <w:rsid w:val="00144720"/>
    <w:rsid w:val="001451BA"/>
    <w:rsid w:val="0014779C"/>
    <w:rsid w:val="00150DAB"/>
    <w:rsid w:val="00150E5C"/>
    <w:rsid w:val="00167912"/>
    <w:rsid w:val="0017013A"/>
    <w:rsid w:val="00171435"/>
    <w:rsid w:val="00172F7F"/>
    <w:rsid w:val="0018652E"/>
    <w:rsid w:val="00195013"/>
    <w:rsid w:val="001967F1"/>
    <w:rsid w:val="001A4EA6"/>
    <w:rsid w:val="001A6D8E"/>
    <w:rsid w:val="001B42BF"/>
    <w:rsid w:val="001B57FD"/>
    <w:rsid w:val="001C3C79"/>
    <w:rsid w:val="001C41F8"/>
    <w:rsid w:val="001C77B7"/>
    <w:rsid w:val="001D1F96"/>
    <w:rsid w:val="001D4333"/>
    <w:rsid w:val="001D4A2B"/>
    <w:rsid w:val="001E07D4"/>
    <w:rsid w:val="001E14C4"/>
    <w:rsid w:val="001E3540"/>
    <w:rsid w:val="001F1711"/>
    <w:rsid w:val="001F7871"/>
    <w:rsid w:val="0021004D"/>
    <w:rsid w:val="00221BFD"/>
    <w:rsid w:val="00223F89"/>
    <w:rsid w:val="002242A4"/>
    <w:rsid w:val="0023298C"/>
    <w:rsid w:val="00243AA6"/>
    <w:rsid w:val="00247A80"/>
    <w:rsid w:val="002550CA"/>
    <w:rsid w:val="002575EC"/>
    <w:rsid w:val="00261062"/>
    <w:rsid w:val="002810BD"/>
    <w:rsid w:val="00284A47"/>
    <w:rsid w:val="0028578D"/>
    <w:rsid w:val="00286E10"/>
    <w:rsid w:val="002A1F0B"/>
    <w:rsid w:val="002A60EF"/>
    <w:rsid w:val="002A773B"/>
    <w:rsid w:val="002B1E3F"/>
    <w:rsid w:val="002C24F6"/>
    <w:rsid w:val="002D03A9"/>
    <w:rsid w:val="002D2FDF"/>
    <w:rsid w:val="002D4CEA"/>
    <w:rsid w:val="002E0E0B"/>
    <w:rsid w:val="002E153F"/>
    <w:rsid w:val="002F0192"/>
    <w:rsid w:val="002F6DDB"/>
    <w:rsid w:val="00305FDD"/>
    <w:rsid w:val="00311A23"/>
    <w:rsid w:val="00321F0D"/>
    <w:rsid w:val="00322C27"/>
    <w:rsid w:val="00324D99"/>
    <w:rsid w:val="00330F1E"/>
    <w:rsid w:val="003326A9"/>
    <w:rsid w:val="00336A39"/>
    <w:rsid w:val="00351D2D"/>
    <w:rsid w:val="003617F1"/>
    <w:rsid w:val="0036253A"/>
    <w:rsid w:val="00372E7A"/>
    <w:rsid w:val="003A3D31"/>
    <w:rsid w:val="003A53E5"/>
    <w:rsid w:val="003B1352"/>
    <w:rsid w:val="003B5FB3"/>
    <w:rsid w:val="003D5E70"/>
    <w:rsid w:val="003D7562"/>
    <w:rsid w:val="003D786E"/>
    <w:rsid w:val="003E07AA"/>
    <w:rsid w:val="003E525F"/>
    <w:rsid w:val="003F0B09"/>
    <w:rsid w:val="003F0BC2"/>
    <w:rsid w:val="003F4764"/>
    <w:rsid w:val="003F53EC"/>
    <w:rsid w:val="003F6C9E"/>
    <w:rsid w:val="0040280A"/>
    <w:rsid w:val="00402D91"/>
    <w:rsid w:val="00404A24"/>
    <w:rsid w:val="004068AA"/>
    <w:rsid w:val="00412E72"/>
    <w:rsid w:val="00427EFD"/>
    <w:rsid w:val="00431E10"/>
    <w:rsid w:val="0043313D"/>
    <w:rsid w:val="00446CD8"/>
    <w:rsid w:val="0045673E"/>
    <w:rsid w:val="004623AB"/>
    <w:rsid w:val="0047374D"/>
    <w:rsid w:val="00474155"/>
    <w:rsid w:val="00483AE6"/>
    <w:rsid w:val="004A55DC"/>
    <w:rsid w:val="004C08CA"/>
    <w:rsid w:val="004C0EA4"/>
    <w:rsid w:val="004C2370"/>
    <w:rsid w:val="004C30B3"/>
    <w:rsid w:val="004C4961"/>
    <w:rsid w:val="004C5BF9"/>
    <w:rsid w:val="004C6F90"/>
    <w:rsid w:val="004D5CA7"/>
    <w:rsid w:val="004D5EDB"/>
    <w:rsid w:val="004E18DB"/>
    <w:rsid w:val="004E4C82"/>
    <w:rsid w:val="004F0ED2"/>
    <w:rsid w:val="004F4CEA"/>
    <w:rsid w:val="00500F6B"/>
    <w:rsid w:val="005064F7"/>
    <w:rsid w:val="005113EB"/>
    <w:rsid w:val="0052183A"/>
    <w:rsid w:val="005238A9"/>
    <w:rsid w:val="00523EFD"/>
    <w:rsid w:val="005266AC"/>
    <w:rsid w:val="00527A87"/>
    <w:rsid w:val="00532780"/>
    <w:rsid w:val="00535860"/>
    <w:rsid w:val="0053592A"/>
    <w:rsid w:val="00541324"/>
    <w:rsid w:val="00543A9B"/>
    <w:rsid w:val="005506C1"/>
    <w:rsid w:val="00557659"/>
    <w:rsid w:val="00567543"/>
    <w:rsid w:val="0058574E"/>
    <w:rsid w:val="0058590A"/>
    <w:rsid w:val="00592789"/>
    <w:rsid w:val="00594B4F"/>
    <w:rsid w:val="00595F10"/>
    <w:rsid w:val="00597FA1"/>
    <w:rsid w:val="005A00B7"/>
    <w:rsid w:val="005A7AC2"/>
    <w:rsid w:val="005B07AA"/>
    <w:rsid w:val="005B7A17"/>
    <w:rsid w:val="005C1A9E"/>
    <w:rsid w:val="005C4570"/>
    <w:rsid w:val="005D0F75"/>
    <w:rsid w:val="005E19DD"/>
    <w:rsid w:val="005E46D0"/>
    <w:rsid w:val="005F03A9"/>
    <w:rsid w:val="005F70DE"/>
    <w:rsid w:val="00610C87"/>
    <w:rsid w:val="006118EC"/>
    <w:rsid w:val="006121C2"/>
    <w:rsid w:val="00614F3C"/>
    <w:rsid w:val="006206A0"/>
    <w:rsid w:val="006215CA"/>
    <w:rsid w:val="0062184D"/>
    <w:rsid w:val="006222A0"/>
    <w:rsid w:val="00624D8F"/>
    <w:rsid w:val="006272C6"/>
    <w:rsid w:val="00627624"/>
    <w:rsid w:val="00637B77"/>
    <w:rsid w:val="00642246"/>
    <w:rsid w:val="006501A4"/>
    <w:rsid w:val="00652454"/>
    <w:rsid w:val="00652B6C"/>
    <w:rsid w:val="00656A67"/>
    <w:rsid w:val="0066020F"/>
    <w:rsid w:val="00672BE7"/>
    <w:rsid w:val="00672F67"/>
    <w:rsid w:val="00673D54"/>
    <w:rsid w:val="00674A60"/>
    <w:rsid w:val="00675472"/>
    <w:rsid w:val="00675789"/>
    <w:rsid w:val="00681C03"/>
    <w:rsid w:val="006825AF"/>
    <w:rsid w:val="00683F99"/>
    <w:rsid w:val="00697E7A"/>
    <w:rsid w:val="006A06B9"/>
    <w:rsid w:val="006B0608"/>
    <w:rsid w:val="006B070F"/>
    <w:rsid w:val="006B3A99"/>
    <w:rsid w:val="006B662B"/>
    <w:rsid w:val="006C100D"/>
    <w:rsid w:val="006C66D3"/>
    <w:rsid w:val="006D23A0"/>
    <w:rsid w:val="006D3F61"/>
    <w:rsid w:val="006D4078"/>
    <w:rsid w:val="006D528F"/>
    <w:rsid w:val="006E24D0"/>
    <w:rsid w:val="006E6E60"/>
    <w:rsid w:val="006F7BFB"/>
    <w:rsid w:val="007003E4"/>
    <w:rsid w:val="0070060C"/>
    <w:rsid w:val="00704352"/>
    <w:rsid w:val="00705EAD"/>
    <w:rsid w:val="0071584F"/>
    <w:rsid w:val="00720A6B"/>
    <w:rsid w:val="00721463"/>
    <w:rsid w:val="007229ED"/>
    <w:rsid w:val="00726CFC"/>
    <w:rsid w:val="00732F67"/>
    <w:rsid w:val="00733B6E"/>
    <w:rsid w:val="0074064F"/>
    <w:rsid w:val="00745DC4"/>
    <w:rsid w:val="00747CE3"/>
    <w:rsid w:val="00751769"/>
    <w:rsid w:val="00751E11"/>
    <w:rsid w:val="007527F4"/>
    <w:rsid w:val="00754CAE"/>
    <w:rsid w:val="0076293A"/>
    <w:rsid w:val="007662A7"/>
    <w:rsid w:val="0077053D"/>
    <w:rsid w:val="007721BE"/>
    <w:rsid w:val="007736DA"/>
    <w:rsid w:val="0077715E"/>
    <w:rsid w:val="0078159C"/>
    <w:rsid w:val="007859E6"/>
    <w:rsid w:val="00790D1A"/>
    <w:rsid w:val="007B3B1E"/>
    <w:rsid w:val="007B5572"/>
    <w:rsid w:val="007C2A9F"/>
    <w:rsid w:val="007C3841"/>
    <w:rsid w:val="007D5706"/>
    <w:rsid w:val="007E5EB9"/>
    <w:rsid w:val="00800CAE"/>
    <w:rsid w:val="008042E5"/>
    <w:rsid w:val="008077BB"/>
    <w:rsid w:val="008109E7"/>
    <w:rsid w:val="008121F8"/>
    <w:rsid w:val="008170CF"/>
    <w:rsid w:val="008403F4"/>
    <w:rsid w:val="00841CB9"/>
    <w:rsid w:val="00843670"/>
    <w:rsid w:val="008443DA"/>
    <w:rsid w:val="00846DF1"/>
    <w:rsid w:val="008537CF"/>
    <w:rsid w:val="008549DF"/>
    <w:rsid w:val="00855591"/>
    <w:rsid w:val="00860451"/>
    <w:rsid w:val="00860E00"/>
    <w:rsid w:val="00864A2A"/>
    <w:rsid w:val="0086722E"/>
    <w:rsid w:val="00871017"/>
    <w:rsid w:val="00872B66"/>
    <w:rsid w:val="00876A55"/>
    <w:rsid w:val="008809F5"/>
    <w:rsid w:val="00881F2F"/>
    <w:rsid w:val="00884339"/>
    <w:rsid w:val="00892EFD"/>
    <w:rsid w:val="008963BB"/>
    <w:rsid w:val="00896C4E"/>
    <w:rsid w:val="008A20DE"/>
    <w:rsid w:val="008A296E"/>
    <w:rsid w:val="008A56EF"/>
    <w:rsid w:val="008A6285"/>
    <w:rsid w:val="008C1A2F"/>
    <w:rsid w:val="008D066B"/>
    <w:rsid w:val="008D1AA3"/>
    <w:rsid w:val="008D2639"/>
    <w:rsid w:val="008D3D97"/>
    <w:rsid w:val="008E42C7"/>
    <w:rsid w:val="008F344D"/>
    <w:rsid w:val="00903061"/>
    <w:rsid w:val="00903140"/>
    <w:rsid w:val="00903CC5"/>
    <w:rsid w:val="00907BCC"/>
    <w:rsid w:val="00911BFA"/>
    <w:rsid w:val="009125B8"/>
    <w:rsid w:val="00912A3F"/>
    <w:rsid w:val="00925646"/>
    <w:rsid w:val="00927130"/>
    <w:rsid w:val="009340DE"/>
    <w:rsid w:val="00935DF0"/>
    <w:rsid w:val="00936BBC"/>
    <w:rsid w:val="00944921"/>
    <w:rsid w:val="00945455"/>
    <w:rsid w:val="00950747"/>
    <w:rsid w:val="00951D3D"/>
    <w:rsid w:val="00953F4A"/>
    <w:rsid w:val="0096405C"/>
    <w:rsid w:val="00965695"/>
    <w:rsid w:val="00967F68"/>
    <w:rsid w:val="00971B39"/>
    <w:rsid w:val="00973DFE"/>
    <w:rsid w:val="00983200"/>
    <w:rsid w:val="00986CA8"/>
    <w:rsid w:val="009967EB"/>
    <w:rsid w:val="009A3B49"/>
    <w:rsid w:val="009B35FF"/>
    <w:rsid w:val="009B3CBE"/>
    <w:rsid w:val="009B6482"/>
    <w:rsid w:val="009C5142"/>
    <w:rsid w:val="009C6917"/>
    <w:rsid w:val="009C74F1"/>
    <w:rsid w:val="009D38C6"/>
    <w:rsid w:val="009D629F"/>
    <w:rsid w:val="009E0E7E"/>
    <w:rsid w:val="009E2F14"/>
    <w:rsid w:val="009E4244"/>
    <w:rsid w:val="009F3F63"/>
    <w:rsid w:val="009F4ED7"/>
    <w:rsid w:val="009F6FE8"/>
    <w:rsid w:val="00A01DF7"/>
    <w:rsid w:val="00A06A18"/>
    <w:rsid w:val="00A2109D"/>
    <w:rsid w:val="00A3081E"/>
    <w:rsid w:val="00A371AD"/>
    <w:rsid w:val="00A45D03"/>
    <w:rsid w:val="00A5048D"/>
    <w:rsid w:val="00A524D3"/>
    <w:rsid w:val="00A54D91"/>
    <w:rsid w:val="00A55BA6"/>
    <w:rsid w:val="00A61A14"/>
    <w:rsid w:val="00A61F40"/>
    <w:rsid w:val="00A621A7"/>
    <w:rsid w:val="00A64FE1"/>
    <w:rsid w:val="00A70CE9"/>
    <w:rsid w:val="00A71AE0"/>
    <w:rsid w:val="00A74FA2"/>
    <w:rsid w:val="00A85D82"/>
    <w:rsid w:val="00A8694B"/>
    <w:rsid w:val="00A924EA"/>
    <w:rsid w:val="00AA5254"/>
    <w:rsid w:val="00AB3EB9"/>
    <w:rsid w:val="00AD0A5F"/>
    <w:rsid w:val="00AE2FD9"/>
    <w:rsid w:val="00B06E86"/>
    <w:rsid w:val="00B12DF1"/>
    <w:rsid w:val="00B130D8"/>
    <w:rsid w:val="00B13A23"/>
    <w:rsid w:val="00B17563"/>
    <w:rsid w:val="00B202CA"/>
    <w:rsid w:val="00B26461"/>
    <w:rsid w:val="00B303B4"/>
    <w:rsid w:val="00B36000"/>
    <w:rsid w:val="00B4051C"/>
    <w:rsid w:val="00B41C8F"/>
    <w:rsid w:val="00B423F1"/>
    <w:rsid w:val="00B4571F"/>
    <w:rsid w:val="00B47D0F"/>
    <w:rsid w:val="00B53152"/>
    <w:rsid w:val="00B62254"/>
    <w:rsid w:val="00B662A3"/>
    <w:rsid w:val="00B67522"/>
    <w:rsid w:val="00B70983"/>
    <w:rsid w:val="00B80E54"/>
    <w:rsid w:val="00B856DF"/>
    <w:rsid w:val="00B87838"/>
    <w:rsid w:val="00BA3A56"/>
    <w:rsid w:val="00BB4C83"/>
    <w:rsid w:val="00BD46B7"/>
    <w:rsid w:val="00BD533D"/>
    <w:rsid w:val="00BD6048"/>
    <w:rsid w:val="00BE1751"/>
    <w:rsid w:val="00BE38C3"/>
    <w:rsid w:val="00BE4306"/>
    <w:rsid w:val="00BE7025"/>
    <w:rsid w:val="00BF0954"/>
    <w:rsid w:val="00BF565F"/>
    <w:rsid w:val="00BF70E9"/>
    <w:rsid w:val="00C06065"/>
    <w:rsid w:val="00C117DE"/>
    <w:rsid w:val="00C12797"/>
    <w:rsid w:val="00C13809"/>
    <w:rsid w:val="00C20213"/>
    <w:rsid w:val="00C30C56"/>
    <w:rsid w:val="00C35DF2"/>
    <w:rsid w:val="00C369D1"/>
    <w:rsid w:val="00C429B7"/>
    <w:rsid w:val="00C4760A"/>
    <w:rsid w:val="00C5179A"/>
    <w:rsid w:val="00C52DD9"/>
    <w:rsid w:val="00C53FB6"/>
    <w:rsid w:val="00C543D9"/>
    <w:rsid w:val="00C560F5"/>
    <w:rsid w:val="00C7082D"/>
    <w:rsid w:val="00C75217"/>
    <w:rsid w:val="00C80402"/>
    <w:rsid w:val="00C8262B"/>
    <w:rsid w:val="00C90381"/>
    <w:rsid w:val="00C91138"/>
    <w:rsid w:val="00C94A50"/>
    <w:rsid w:val="00C95911"/>
    <w:rsid w:val="00C97652"/>
    <w:rsid w:val="00CA754A"/>
    <w:rsid w:val="00CB3931"/>
    <w:rsid w:val="00CB5A72"/>
    <w:rsid w:val="00CB7BCF"/>
    <w:rsid w:val="00CC4E45"/>
    <w:rsid w:val="00CC6A98"/>
    <w:rsid w:val="00CE4D9B"/>
    <w:rsid w:val="00CE506D"/>
    <w:rsid w:val="00CF0314"/>
    <w:rsid w:val="00CF132D"/>
    <w:rsid w:val="00CF20C6"/>
    <w:rsid w:val="00CF4DBE"/>
    <w:rsid w:val="00CF7CE9"/>
    <w:rsid w:val="00D02F4F"/>
    <w:rsid w:val="00D07F8C"/>
    <w:rsid w:val="00D11A15"/>
    <w:rsid w:val="00D17E54"/>
    <w:rsid w:val="00D34C5B"/>
    <w:rsid w:val="00D44D19"/>
    <w:rsid w:val="00D46FDA"/>
    <w:rsid w:val="00D50926"/>
    <w:rsid w:val="00D573DB"/>
    <w:rsid w:val="00D57807"/>
    <w:rsid w:val="00D57F3D"/>
    <w:rsid w:val="00D61C73"/>
    <w:rsid w:val="00D63EB3"/>
    <w:rsid w:val="00D72111"/>
    <w:rsid w:val="00D72688"/>
    <w:rsid w:val="00D813D2"/>
    <w:rsid w:val="00D86774"/>
    <w:rsid w:val="00D92CFF"/>
    <w:rsid w:val="00D9557A"/>
    <w:rsid w:val="00DA50DE"/>
    <w:rsid w:val="00DB6BE7"/>
    <w:rsid w:val="00DB7406"/>
    <w:rsid w:val="00DC3B0F"/>
    <w:rsid w:val="00DC7D73"/>
    <w:rsid w:val="00DD02E2"/>
    <w:rsid w:val="00DF17AA"/>
    <w:rsid w:val="00DF3BB5"/>
    <w:rsid w:val="00E037C1"/>
    <w:rsid w:val="00E12CEE"/>
    <w:rsid w:val="00E25EB3"/>
    <w:rsid w:val="00E45047"/>
    <w:rsid w:val="00E747A3"/>
    <w:rsid w:val="00E81E72"/>
    <w:rsid w:val="00E871FE"/>
    <w:rsid w:val="00E91B92"/>
    <w:rsid w:val="00E93024"/>
    <w:rsid w:val="00E94E01"/>
    <w:rsid w:val="00EA0FAF"/>
    <w:rsid w:val="00EA2EAA"/>
    <w:rsid w:val="00EA53A3"/>
    <w:rsid w:val="00EA7407"/>
    <w:rsid w:val="00EB3AFA"/>
    <w:rsid w:val="00EB76D6"/>
    <w:rsid w:val="00ED324A"/>
    <w:rsid w:val="00ED4253"/>
    <w:rsid w:val="00EE36B4"/>
    <w:rsid w:val="00EF0B44"/>
    <w:rsid w:val="00F033BF"/>
    <w:rsid w:val="00F0488D"/>
    <w:rsid w:val="00F1035A"/>
    <w:rsid w:val="00F10D48"/>
    <w:rsid w:val="00F132E7"/>
    <w:rsid w:val="00F16493"/>
    <w:rsid w:val="00F2367B"/>
    <w:rsid w:val="00F2398A"/>
    <w:rsid w:val="00F311FD"/>
    <w:rsid w:val="00F33EBE"/>
    <w:rsid w:val="00F3576A"/>
    <w:rsid w:val="00F53A3B"/>
    <w:rsid w:val="00F61D15"/>
    <w:rsid w:val="00F71C99"/>
    <w:rsid w:val="00F7772C"/>
    <w:rsid w:val="00F77B95"/>
    <w:rsid w:val="00F81988"/>
    <w:rsid w:val="00F86C14"/>
    <w:rsid w:val="00F9222B"/>
    <w:rsid w:val="00FA189F"/>
    <w:rsid w:val="00FA1AC3"/>
    <w:rsid w:val="00FA4DB9"/>
    <w:rsid w:val="00FA64AC"/>
    <w:rsid w:val="00FA6A89"/>
    <w:rsid w:val="00FB0079"/>
    <w:rsid w:val="00FB3D2D"/>
    <w:rsid w:val="00FC1431"/>
    <w:rsid w:val="00FC74FA"/>
    <w:rsid w:val="00FE0B4C"/>
    <w:rsid w:val="00FE46A4"/>
    <w:rsid w:val="00FE7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9C125-FD9D-4B20-8783-28EADD47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A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A23"/>
    <w:pPr>
      <w:spacing w:after="160" w:line="259"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311A23"/>
    <w:rPr>
      <w:color w:val="808080"/>
    </w:rPr>
  </w:style>
  <w:style w:type="paragraph" w:styleId="BalloonText">
    <w:name w:val="Balloon Text"/>
    <w:basedOn w:val="Normal"/>
    <w:link w:val="BalloonTextChar"/>
    <w:uiPriority w:val="99"/>
    <w:semiHidden/>
    <w:unhideWhenUsed/>
    <w:rsid w:val="00311A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A23"/>
    <w:rPr>
      <w:rFonts w:ascii="Segoe UI" w:eastAsia="Times New Roman" w:hAnsi="Segoe UI" w:cs="Segoe UI"/>
      <w:sz w:val="18"/>
      <w:szCs w:val="18"/>
    </w:rPr>
  </w:style>
  <w:style w:type="character" w:styleId="Hyperlink">
    <w:name w:val="Hyperlink"/>
    <w:basedOn w:val="DefaultParagraphFont"/>
    <w:uiPriority w:val="99"/>
    <w:unhideWhenUsed/>
    <w:rsid w:val="00311A23"/>
    <w:rPr>
      <w:color w:val="0563C1" w:themeColor="hyperlink"/>
      <w:u w:val="single"/>
    </w:rPr>
  </w:style>
  <w:style w:type="paragraph" w:styleId="Header">
    <w:name w:val="header"/>
    <w:basedOn w:val="Normal"/>
    <w:link w:val="HeaderChar"/>
    <w:uiPriority w:val="99"/>
    <w:unhideWhenUsed/>
    <w:rsid w:val="00311A23"/>
    <w:pPr>
      <w:tabs>
        <w:tab w:val="center" w:pos="4680"/>
        <w:tab w:val="right" w:pos="9360"/>
      </w:tabs>
    </w:pPr>
  </w:style>
  <w:style w:type="character" w:customStyle="1" w:styleId="HeaderChar">
    <w:name w:val="Header Char"/>
    <w:basedOn w:val="DefaultParagraphFont"/>
    <w:link w:val="Header"/>
    <w:uiPriority w:val="99"/>
    <w:rsid w:val="00311A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1A23"/>
    <w:pPr>
      <w:tabs>
        <w:tab w:val="center" w:pos="4680"/>
        <w:tab w:val="right" w:pos="9360"/>
      </w:tabs>
    </w:pPr>
  </w:style>
  <w:style w:type="character" w:customStyle="1" w:styleId="FooterChar">
    <w:name w:val="Footer Char"/>
    <w:basedOn w:val="DefaultParagraphFont"/>
    <w:link w:val="Footer"/>
    <w:uiPriority w:val="99"/>
    <w:rsid w:val="00311A23"/>
    <w:rPr>
      <w:rFonts w:ascii="Times New Roman" w:eastAsia="Times New Roman" w:hAnsi="Times New Roman" w:cs="Times New Roman"/>
      <w:sz w:val="24"/>
      <w:szCs w:val="24"/>
    </w:rPr>
  </w:style>
  <w:style w:type="paragraph" w:customStyle="1" w:styleId="Entry">
    <w:name w:val="Entry"/>
    <w:rsid w:val="00311A23"/>
    <w:pPr>
      <w:spacing w:after="240" w:line="480" w:lineRule="auto"/>
      <w:ind w:left="720" w:hanging="720"/>
    </w:pPr>
    <w:rPr>
      <w:rFonts w:ascii="Times New Roman" w:eastAsia="Times New Roman" w:hAnsi="Times New Roman" w:cs="Times New Roman"/>
      <w:sz w:val="24"/>
      <w:szCs w:val="24"/>
    </w:rPr>
  </w:style>
  <w:style w:type="character" w:styleId="IntenseReference">
    <w:name w:val="Intense Reference"/>
    <w:basedOn w:val="DefaultParagraphFont"/>
    <w:uiPriority w:val="32"/>
    <w:qFormat/>
    <w:rsid w:val="00311A23"/>
    <w:rPr>
      <w:b/>
      <w:bCs/>
      <w:smallCaps/>
      <w:color w:val="1E4E79" w:themeColor="accent1"/>
      <w:spacing w:val="5"/>
    </w:rPr>
  </w:style>
  <w:style w:type="paragraph" w:styleId="FootnoteText">
    <w:name w:val="footnote text"/>
    <w:basedOn w:val="Normal"/>
    <w:link w:val="FootnoteTextChar"/>
    <w:uiPriority w:val="99"/>
    <w:semiHidden/>
    <w:unhideWhenUsed/>
    <w:rsid w:val="00311A23"/>
    <w:rPr>
      <w:sz w:val="20"/>
      <w:szCs w:val="20"/>
    </w:rPr>
  </w:style>
  <w:style w:type="character" w:customStyle="1" w:styleId="FootnoteTextChar">
    <w:name w:val="Footnote Text Char"/>
    <w:basedOn w:val="DefaultParagraphFont"/>
    <w:link w:val="FootnoteText"/>
    <w:uiPriority w:val="99"/>
    <w:semiHidden/>
    <w:rsid w:val="00311A2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11A23"/>
    <w:rPr>
      <w:vertAlign w:val="superscript"/>
    </w:rPr>
  </w:style>
  <w:style w:type="paragraph" w:styleId="NormalWeb">
    <w:name w:val="Normal (Web)"/>
    <w:basedOn w:val="Normal"/>
    <w:uiPriority w:val="99"/>
    <w:semiHidden/>
    <w:unhideWhenUsed/>
    <w:rsid w:val="00C20213"/>
    <w:pPr>
      <w:spacing w:before="100" w:beforeAutospacing="1" w:after="100" w:afterAutospacing="1"/>
    </w:pPr>
  </w:style>
  <w:style w:type="table" w:customStyle="1" w:styleId="PlainTable31">
    <w:name w:val="Plain Table 31"/>
    <w:basedOn w:val="TableNormal"/>
    <w:uiPriority w:val="43"/>
    <w:rsid w:val="000F08F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4611">
      <w:bodyDiv w:val="1"/>
      <w:marLeft w:val="0"/>
      <w:marRight w:val="0"/>
      <w:marTop w:val="0"/>
      <w:marBottom w:val="0"/>
      <w:divBdr>
        <w:top w:val="none" w:sz="0" w:space="0" w:color="auto"/>
        <w:left w:val="none" w:sz="0" w:space="0" w:color="auto"/>
        <w:bottom w:val="none" w:sz="0" w:space="0" w:color="auto"/>
        <w:right w:val="none" w:sz="0" w:space="0" w:color="auto"/>
      </w:divBdr>
    </w:div>
    <w:div w:id="158883812">
      <w:bodyDiv w:val="1"/>
      <w:marLeft w:val="0"/>
      <w:marRight w:val="0"/>
      <w:marTop w:val="0"/>
      <w:marBottom w:val="0"/>
      <w:divBdr>
        <w:top w:val="none" w:sz="0" w:space="0" w:color="auto"/>
        <w:left w:val="none" w:sz="0" w:space="0" w:color="auto"/>
        <w:bottom w:val="none" w:sz="0" w:space="0" w:color="auto"/>
        <w:right w:val="none" w:sz="0" w:space="0" w:color="auto"/>
      </w:divBdr>
    </w:div>
    <w:div w:id="287932292">
      <w:bodyDiv w:val="1"/>
      <w:marLeft w:val="0"/>
      <w:marRight w:val="0"/>
      <w:marTop w:val="0"/>
      <w:marBottom w:val="0"/>
      <w:divBdr>
        <w:top w:val="none" w:sz="0" w:space="0" w:color="auto"/>
        <w:left w:val="none" w:sz="0" w:space="0" w:color="auto"/>
        <w:bottom w:val="none" w:sz="0" w:space="0" w:color="auto"/>
        <w:right w:val="none" w:sz="0" w:space="0" w:color="auto"/>
      </w:divBdr>
    </w:div>
    <w:div w:id="604725541">
      <w:bodyDiv w:val="1"/>
      <w:marLeft w:val="0"/>
      <w:marRight w:val="0"/>
      <w:marTop w:val="0"/>
      <w:marBottom w:val="0"/>
      <w:divBdr>
        <w:top w:val="none" w:sz="0" w:space="0" w:color="auto"/>
        <w:left w:val="none" w:sz="0" w:space="0" w:color="auto"/>
        <w:bottom w:val="none" w:sz="0" w:space="0" w:color="auto"/>
        <w:right w:val="none" w:sz="0" w:space="0" w:color="auto"/>
      </w:divBdr>
    </w:div>
    <w:div w:id="649750342">
      <w:bodyDiv w:val="1"/>
      <w:marLeft w:val="0"/>
      <w:marRight w:val="0"/>
      <w:marTop w:val="0"/>
      <w:marBottom w:val="0"/>
      <w:divBdr>
        <w:top w:val="none" w:sz="0" w:space="0" w:color="auto"/>
        <w:left w:val="none" w:sz="0" w:space="0" w:color="auto"/>
        <w:bottom w:val="none" w:sz="0" w:space="0" w:color="auto"/>
        <w:right w:val="none" w:sz="0" w:space="0" w:color="auto"/>
      </w:divBdr>
    </w:div>
    <w:div w:id="676420145">
      <w:bodyDiv w:val="1"/>
      <w:marLeft w:val="0"/>
      <w:marRight w:val="0"/>
      <w:marTop w:val="0"/>
      <w:marBottom w:val="0"/>
      <w:divBdr>
        <w:top w:val="none" w:sz="0" w:space="0" w:color="auto"/>
        <w:left w:val="none" w:sz="0" w:space="0" w:color="auto"/>
        <w:bottom w:val="none" w:sz="0" w:space="0" w:color="auto"/>
        <w:right w:val="none" w:sz="0" w:space="0" w:color="auto"/>
      </w:divBdr>
    </w:div>
    <w:div w:id="960770490">
      <w:bodyDiv w:val="1"/>
      <w:marLeft w:val="0"/>
      <w:marRight w:val="0"/>
      <w:marTop w:val="0"/>
      <w:marBottom w:val="0"/>
      <w:divBdr>
        <w:top w:val="none" w:sz="0" w:space="0" w:color="auto"/>
        <w:left w:val="none" w:sz="0" w:space="0" w:color="auto"/>
        <w:bottom w:val="none" w:sz="0" w:space="0" w:color="auto"/>
        <w:right w:val="none" w:sz="0" w:space="0" w:color="auto"/>
      </w:divBdr>
    </w:div>
    <w:div w:id="981236184">
      <w:bodyDiv w:val="1"/>
      <w:marLeft w:val="0"/>
      <w:marRight w:val="0"/>
      <w:marTop w:val="0"/>
      <w:marBottom w:val="0"/>
      <w:divBdr>
        <w:top w:val="none" w:sz="0" w:space="0" w:color="auto"/>
        <w:left w:val="none" w:sz="0" w:space="0" w:color="auto"/>
        <w:bottom w:val="none" w:sz="0" w:space="0" w:color="auto"/>
        <w:right w:val="none" w:sz="0" w:space="0" w:color="auto"/>
      </w:divBdr>
    </w:div>
    <w:div w:id="1094209626">
      <w:bodyDiv w:val="1"/>
      <w:marLeft w:val="0"/>
      <w:marRight w:val="0"/>
      <w:marTop w:val="0"/>
      <w:marBottom w:val="0"/>
      <w:divBdr>
        <w:top w:val="none" w:sz="0" w:space="0" w:color="auto"/>
        <w:left w:val="none" w:sz="0" w:space="0" w:color="auto"/>
        <w:bottom w:val="none" w:sz="0" w:space="0" w:color="auto"/>
        <w:right w:val="none" w:sz="0" w:space="0" w:color="auto"/>
      </w:divBdr>
    </w:div>
    <w:div w:id="1218126615">
      <w:bodyDiv w:val="1"/>
      <w:marLeft w:val="0"/>
      <w:marRight w:val="0"/>
      <w:marTop w:val="0"/>
      <w:marBottom w:val="0"/>
      <w:divBdr>
        <w:top w:val="none" w:sz="0" w:space="0" w:color="auto"/>
        <w:left w:val="none" w:sz="0" w:space="0" w:color="auto"/>
        <w:bottom w:val="none" w:sz="0" w:space="0" w:color="auto"/>
        <w:right w:val="none" w:sz="0" w:space="0" w:color="auto"/>
      </w:divBdr>
    </w:div>
    <w:div w:id="1531457785">
      <w:bodyDiv w:val="1"/>
      <w:marLeft w:val="0"/>
      <w:marRight w:val="0"/>
      <w:marTop w:val="0"/>
      <w:marBottom w:val="0"/>
      <w:divBdr>
        <w:top w:val="none" w:sz="0" w:space="0" w:color="auto"/>
        <w:left w:val="none" w:sz="0" w:space="0" w:color="auto"/>
        <w:bottom w:val="none" w:sz="0" w:space="0" w:color="auto"/>
        <w:right w:val="none" w:sz="0" w:space="0" w:color="auto"/>
      </w:divBdr>
    </w:div>
    <w:div w:id="1542858526">
      <w:bodyDiv w:val="1"/>
      <w:marLeft w:val="0"/>
      <w:marRight w:val="0"/>
      <w:marTop w:val="0"/>
      <w:marBottom w:val="0"/>
      <w:divBdr>
        <w:top w:val="none" w:sz="0" w:space="0" w:color="auto"/>
        <w:left w:val="none" w:sz="0" w:space="0" w:color="auto"/>
        <w:bottom w:val="none" w:sz="0" w:space="0" w:color="auto"/>
        <w:right w:val="none" w:sz="0" w:space="0" w:color="auto"/>
      </w:divBdr>
    </w:div>
    <w:div w:id="1545555440">
      <w:bodyDiv w:val="1"/>
      <w:marLeft w:val="0"/>
      <w:marRight w:val="0"/>
      <w:marTop w:val="0"/>
      <w:marBottom w:val="0"/>
      <w:divBdr>
        <w:top w:val="none" w:sz="0" w:space="0" w:color="auto"/>
        <w:left w:val="none" w:sz="0" w:space="0" w:color="auto"/>
        <w:bottom w:val="none" w:sz="0" w:space="0" w:color="auto"/>
        <w:right w:val="none" w:sz="0" w:space="0" w:color="auto"/>
      </w:divBdr>
    </w:div>
    <w:div w:id="1734311872">
      <w:bodyDiv w:val="1"/>
      <w:marLeft w:val="0"/>
      <w:marRight w:val="0"/>
      <w:marTop w:val="0"/>
      <w:marBottom w:val="0"/>
      <w:divBdr>
        <w:top w:val="none" w:sz="0" w:space="0" w:color="auto"/>
        <w:left w:val="none" w:sz="0" w:space="0" w:color="auto"/>
        <w:bottom w:val="none" w:sz="0" w:space="0" w:color="auto"/>
        <w:right w:val="none" w:sz="0" w:space="0" w:color="auto"/>
      </w:divBdr>
    </w:div>
    <w:div w:id="1786191589">
      <w:bodyDiv w:val="1"/>
      <w:marLeft w:val="0"/>
      <w:marRight w:val="0"/>
      <w:marTop w:val="0"/>
      <w:marBottom w:val="0"/>
      <w:divBdr>
        <w:top w:val="none" w:sz="0" w:space="0" w:color="auto"/>
        <w:left w:val="none" w:sz="0" w:space="0" w:color="auto"/>
        <w:bottom w:val="none" w:sz="0" w:space="0" w:color="auto"/>
        <w:right w:val="none" w:sz="0" w:space="0" w:color="auto"/>
      </w:divBdr>
    </w:div>
    <w:div w:id="1948274645">
      <w:bodyDiv w:val="1"/>
      <w:marLeft w:val="0"/>
      <w:marRight w:val="0"/>
      <w:marTop w:val="0"/>
      <w:marBottom w:val="0"/>
      <w:divBdr>
        <w:top w:val="none" w:sz="0" w:space="0" w:color="auto"/>
        <w:left w:val="none" w:sz="0" w:space="0" w:color="auto"/>
        <w:bottom w:val="none" w:sz="0" w:space="0" w:color="auto"/>
        <w:right w:val="none" w:sz="0" w:space="0" w:color="auto"/>
      </w:divBdr>
    </w:div>
    <w:div w:id="2081514334">
      <w:bodyDiv w:val="1"/>
      <w:marLeft w:val="0"/>
      <w:marRight w:val="0"/>
      <w:marTop w:val="0"/>
      <w:marBottom w:val="0"/>
      <w:divBdr>
        <w:top w:val="none" w:sz="0" w:space="0" w:color="auto"/>
        <w:left w:val="none" w:sz="0" w:space="0" w:color="auto"/>
        <w:bottom w:val="none" w:sz="0" w:space="0" w:color="auto"/>
        <w:right w:val="none" w:sz="0" w:space="0" w:color="auto"/>
      </w:divBdr>
    </w:div>
    <w:div w:id="209940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Owner\Documents\capstone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wner\Documents\capstone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Owner\Documents\capstone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Changes in Average Annual</a:t>
            </a:r>
            <a:r>
              <a:rPr lang="en-US" baseline="0"/>
              <a:t> Income, Bachelor's Degree, 1992, 2016</a:t>
            </a:r>
            <a:endParaRPr lang="en-US"/>
          </a:p>
        </c:rich>
      </c:tx>
      <c:overlay val="0"/>
      <c:spPr>
        <a:noFill/>
        <a:ln>
          <a:noFill/>
        </a:ln>
        <a:effectLst/>
      </c:spPr>
    </c:title>
    <c:autoTitleDeleted val="0"/>
    <c:plotArea>
      <c:layout/>
      <c:barChart>
        <c:barDir val="col"/>
        <c:grouping val="clustered"/>
        <c:varyColors val="0"/>
        <c:ser>
          <c:idx val="0"/>
          <c:order val="0"/>
          <c:tx>
            <c:strRef>
              <c:f>'BA DEGREES'!$B$1</c:f>
              <c:strCache>
                <c:ptCount val="1"/>
                <c:pt idx="0">
                  <c:v>1992 Average Annual Income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'BA DEGREES'!$A$2:$A$19</c:f>
              <c:strCache>
                <c:ptCount val="18"/>
                <c:pt idx="0">
                  <c:v>Computer science</c:v>
                </c:pt>
                <c:pt idx="1">
                  <c:v>Math</c:v>
                </c:pt>
                <c:pt idx="2">
                  <c:v>Economics</c:v>
                </c:pt>
                <c:pt idx="3">
                  <c:v>Education</c:v>
                </c:pt>
                <c:pt idx="4">
                  <c:v>Engineering</c:v>
                </c:pt>
                <c:pt idx="5">
                  <c:v>Psychology</c:v>
                </c:pt>
                <c:pt idx="6">
                  <c:v>Biology</c:v>
                </c:pt>
                <c:pt idx="7">
                  <c:v>Business</c:v>
                </c:pt>
                <c:pt idx="8">
                  <c:v>Sociology</c:v>
                </c:pt>
                <c:pt idx="9">
                  <c:v>Physical science</c:v>
                </c:pt>
                <c:pt idx="10">
                  <c:v>Health</c:v>
                </c:pt>
                <c:pt idx="11">
                  <c:v>Philosophy</c:v>
                </c:pt>
                <c:pt idx="12">
                  <c:v>Humanities</c:v>
                </c:pt>
                <c:pt idx="13">
                  <c:v>History</c:v>
                </c:pt>
                <c:pt idx="14">
                  <c:v>Art</c:v>
                </c:pt>
                <c:pt idx="15">
                  <c:v>Communications</c:v>
                </c:pt>
                <c:pt idx="16">
                  <c:v>Pre-law/Legal Studies</c:v>
                </c:pt>
                <c:pt idx="17">
                  <c:v>Criminal Justice</c:v>
                </c:pt>
              </c:strCache>
            </c:strRef>
          </c:cat>
          <c:val>
            <c:numRef>
              <c:f>'BA DEGREES'!$B$2:$B$19</c:f>
              <c:numCache>
                <c:formatCode>#,##0.00</c:formatCode>
                <c:ptCount val="18"/>
                <c:pt idx="0">
                  <c:v>80092.23</c:v>
                </c:pt>
                <c:pt idx="1">
                  <c:v>86729.19</c:v>
                </c:pt>
                <c:pt idx="2">
                  <c:v>65106.080000000002</c:v>
                </c:pt>
                <c:pt idx="3">
                  <c:v>57772.51</c:v>
                </c:pt>
                <c:pt idx="4">
                  <c:v>90440.85</c:v>
                </c:pt>
                <c:pt idx="5">
                  <c:v>65323.9</c:v>
                </c:pt>
                <c:pt idx="6">
                  <c:v>70425.87000000001</c:v>
                </c:pt>
                <c:pt idx="7">
                  <c:v>79357.5</c:v>
                </c:pt>
                <c:pt idx="8">
                  <c:v>63362.58</c:v>
                </c:pt>
                <c:pt idx="9">
                  <c:v>82925.77</c:v>
                </c:pt>
                <c:pt idx="10">
                  <c:v>72870.92</c:v>
                </c:pt>
                <c:pt idx="11">
                  <c:v>59216.3</c:v>
                </c:pt>
                <c:pt idx="12">
                  <c:v>71159.489999999991</c:v>
                </c:pt>
                <c:pt idx="13">
                  <c:v>70605.539999999994</c:v>
                </c:pt>
                <c:pt idx="14">
                  <c:v>61325.24</c:v>
                </c:pt>
                <c:pt idx="15">
                  <c:v>68055.320000000007</c:v>
                </c:pt>
                <c:pt idx="16">
                  <c:v>74554.739999999991</c:v>
                </c:pt>
                <c:pt idx="17">
                  <c:v>62606.950000000004</c:v>
                </c:pt>
              </c:numCache>
            </c:numRef>
          </c:val>
          <c:extLst>
            <c:ext xmlns:c16="http://schemas.microsoft.com/office/drawing/2014/chart" uri="{C3380CC4-5D6E-409C-BE32-E72D297353CC}">
              <c16:uniqueId val="{00000000-F79E-4BA8-ADA0-20F1B677CFCA}"/>
            </c:ext>
          </c:extLst>
        </c:ser>
        <c:ser>
          <c:idx val="1"/>
          <c:order val="1"/>
          <c:tx>
            <c:strRef>
              <c:f>'BA DEGREES'!$C$1</c:f>
              <c:strCache>
                <c:ptCount val="1"/>
                <c:pt idx="0">
                  <c:v>2016 Average Annual Income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'BA DEGREES'!$A$2:$A$19</c:f>
              <c:strCache>
                <c:ptCount val="18"/>
                <c:pt idx="0">
                  <c:v>Computer science</c:v>
                </c:pt>
                <c:pt idx="1">
                  <c:v>Math</c:v>
                </c:pt>
                <c:pt idx="2">
                  <c:v>Economics</c:v>
                </c:pt>
                <c:pt idx="3">
                  <c:v>Education</c:v>
                </c:pt>
                <c:pt idx="4">
                  <c:v>Engineering</c:v>
                </c:pt>
                <c:pt idx="5">
                  <c:v>Psychology</c:v>
                </c:pt>
                <c:pt idx="6">
                  <c:v>Biology</c:v>
                </c:pt>
                <c:pt idx="7">
                  <c:v>Business</c:v>
                </c:pt>
                <c:pt idx="8">
                  <c:v>Sociology</c:v>
                </c:pt>
                <c:pt idx="9">
                  <c:v>Physical science</c:v>
                </c:pt>
                <c:pt idx="10">
                  <c:v>Health</c:v>
                </c:pt>
                <c:pt idx="11">
                  <c:v>Philosophy</c:v>
                </c:pt>
                <c:pt idx="12">
                  <c:v>Humanities</c:v>
                </c:pt>
                <c:pt idx="13">
                  <c:v>History</c:v>
                </c:pt>
                <c:pt idx="14">
                  <c:v>Art</c:v>
                </c:pt>
                <c:pt idx="15">
                  <c:v>Communications</c:v>
                </c:pt>
                <c:pt idx="16">
                  <c:v>Pre-law/Legal Studies</c:v>
                </c:pt>
                <c:pt idx="17">
                  <c:v>Criminal Justice</c:v>
                </c:pt>
              </c:strCache>
            </c:strRef>
          </c:cat>
          <c:val>
            <c:numRef>
              <c:f>'BA DEGREES'!$C$2:$C$19</c:f>
              <c:numCache>
                <c:formatCode>#,##0.00</c:formatCode>
                <c:ptCount val="18"/>
                <c:pt idx="0">
                  <c:v>105067.8</c:v>
                </c:pt>
                <c:pt idx="1">
                  <c:v>96489.25</c:v>
                </c:pt>
                <c:pt idx="2">
                  <c:v>110466.5</c:v>
                </c:pt>
                <c:pt idx="3">
                  <c:v>58761.74</c:v>
                </c:pt>
                <c:pt idx="4">
                  <c:v>109652.9</c:v>
                </c:pt>
                <c:pt idx="5">
                  <c:v>65972.03</c:v>
                </c:pt>
                <c:pt idx="6">
                  <c:v>74808.61</c:v>
                </c:pt>
                <c:pt idx="7">
                  <c:v>98863.459999999992</c:v>
                </c:pt>
                <c:pt idx="8">
                  <c:v>72066.509999999995</c:v>
                </c:pt>
                <c:pt idx="9">
                  <c:v>80864.02</c:v>
                </c:pt>
                <c:pt idx="10">
                  <c:v>74953.7</c:v>
                </c:pt>
                <c:pt idx="11">
                  <c:v>68824.820000000007</c:v>
                </c:pt>
                <c:pt idx="12">
                  <c:v>75848.759999999995</c:v>
                </c:pt>
                <c:pt idx="13">
                  <c:v>68781.59</c:v>
                </c:pt>
                <c:pt idx="14">
                  <c:v>68684.27</c:v>
                </c:pt>
                <c:pt idx="15">
                  <c:v>79845.100000000006</c:v>
                </c:pt>
                <c:pt idx="16">
                  <c:v>70908.66</c:v>
                </c:pt>
                <c:pt idx="17">
                  <c:v>68623.899999999994</c:v>
                </c:pt>
              </c:numCache>
            </c:numRef>
          </c:val>
          <c:extLst>
            <c:ext xmlns:c16="http://schemas.microsoft.com/office/drawing/2014/chart" uri="{C3380CC4-5D6E-409C-BE32-E72D297353CC}">
              <c16:uniqueId val="{00000001-F79E-4BA8-ADA0-20F1B677CFCA}"/>
            </c:ext>
          </c:extLst>
        </c:ser>
        <c:dLbls>
          <c:showLegendKey val="0"/>
          <c:showVal val="0"/>
          <c:showCatName val="0"/>
          <c:showSerName val="0"/>
          <c:showPercent val="0"/>
          <c:showBubbleSize val="0"/>
        </c:dLbls>
        <c:gapWidth val="100"/>
        <c:overlap val="-24"/>
        <c:axId val="114518656"/>
        <c:axId val="114528640"/>
      </c:barChart>
      <c:catAx>
        <c:axId val="114518656"/>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14528640"/>
        <c:crosses val="autoZero"/>
        <c:auto val="1"/>
        <c:lblAlgn val="ctr"/>
        <c:lblOffset val="100"/>
        <c:noMultiLvlLbl val="0"/>
      </c:catAx>
      <c:valAx>
        <c:axId val="114528640"/>
        <c:scaling>
          <c:orientation val="minMax"/>
        </c:scaling>
        <c:delete val="0"/>
        <c:axPos val="l"/>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14518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800" b="1" i="0" baseline="0">
                <a:effectLst>
                  <a:outerShdw blurRad="50800" dist="38100" dir="5400000" algn="t" rotWithShape="0">
                    <a:srgbClr val="000000">
                      <a:alpha val="40000"/>
                    </a:srgbClr>
                  </a:outerShdw>
                </a:effectLst>
              </a:rPr>
              <a:t>Changes in Average Annual Income, Bachelor's Degree, Males 1992, 2016</a:t>
            </a:r>
            <a:endParaRPr lang="en-US">
              <a:effectLst/>
            </a:endParaRPr>
          </a:p>
        </c:rich>
      </c:tx>
      <c:overlay val="0"/>
      <c:spPr>
        <a:noFill/>
        <a:ln>
          <a:noFill/>
        </a:ln>
        <a:effectLst/>
      </c:spPr>
    </c:title>
    <c:autoTitleDeleted val="0"/>
    <c:plotArea>
      <c:layout/>
      <c:barChart>
        <c:barDir val="col"/>
        <c:grouping val="clustered"/>
        <c:varyColors val="0"/>
        <c:ser>
          <c:idx val="0"/>
          <c:order val="0"/>
          <c:tx>
            <c:strRef>
              <c:f>'MALE BA DEGREE'!$B$1</c:f>
              <c:strCache>
                <c:ptCount val="1"/>
                <c:pt idx="0">
                  <c:v>1992 Average Annual Income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'MALE BA DEGREE'!$A$2:$A$19</c:f>
              <c:strCache>
                <c:ptCount val="18"/>
                <c:pt idx="0">
                  <c:v>Computer science</c:v>
                </c:pt>
                <c:pt idx="1">
                  <c:v>Math</c:v>
                </c:pt>
                <c:pt idx="2">
                  <c:v>Economics</c:v>
                </c:pt>
                <c:pt idx="3">
                  <c:v>Education</c:v>
                </c:pt>
                <c:pt idx="4">
                  <c:v>Engineering</c:v>
                </c:pt>
                <c:pt idx="5">
                  <c:v>Psychology</c:v>
                </c:pt>
                <c:pt idx="6">
                  <c:v>Biology</c:v>
                </c:pt>
                <c:pt idx="7">
                  <c:v>Business</c:v>
                </c:pt>
                <c:pt idx="8">
                  <c:v>Sociology</c:v>
                </c:pt>
                <c:pt idx="9">
                  <c:v>Physical science</c:v>
                </c:pt>
                <c:pt idx="10">
                  <c:v>Health</c:v>
                </c:pt>
                <c:pt idx="11">
                  <c:v>Philosophy</c:v>
                </c:pt>
                <c:pt idx="12">
                  <c:v>Humanities</c:v>
                </c:pt>
                <c:pt idx="13">
                  <c:v>History</c:v>
                </c:pt>
                <c:pt idx="14">
                  <c:v>Art</c:v>
                </c:pt>
                <c:pt idx="15">
                  <c:v>Communications</c:v>
                </c:pt>
                <c:pt idx="16">
                  <c:v>Pre-law/Legal Studies</c:v>
                </c:pt>
                <c:pt idx="17">
                  <c:v>Criminal Justice</c:v>
                </c:pt>
              </c:strCache>
            </c:strRef>
          </c:cat>
          <c:val>
            <c:numRef>
              <c:f>'MALE BA DEGREE'!$B$2:$B$19</c:f>
              <c:numCache>
                <c:formatCode>#,##0.00</c:formatCode>
                <c:ptCount val="18"/>
                <c:pt idx="0">
                  <c:v>82948.63</c:v>
                </c:pt>
                <c:pt idx="1">
                  <c:v>92977.58</c:v>
                </c:pt>
                <c:pt idx="2">
                  <c:v>93974.84</c:v>
                </c:pt>
                <c:pt idx="3">
                  <c:v>67556.909999999989</c:v>
                </c:pt>
                <c:pt idx="4">
                  <c:v>91467.180000000008</c:v>
                </c:pt>
                <c:pt idx="5">
                  <c:v>74905</c:v>
                </c:pt>
                <c:pt idx="6">
                  <c:v>77325.45</c:v>
                </c:pt>
                <c:pt idx="7">
                  <c:v>86059.670000000013</c:v>
                </c:pt>
                <c:pt idx="8">
                  <c:v>72118.73</c:v>
                </c:pt>
                <c:pt idx="9">
                  <c:v>86113.709999999992</c:v>
                </c:pt>
                <c:pt idx="10">
                  <c:v>85418.06</c:v>
                </c:pt>
                <c:pt idx="11">
                  <c:v>60155.74</c:v>
                </c:pt>
                <c:pt idx="12">
                  <c:v>81609.680000000008</c:v>
                </c:pt>
                <c:pt idx="13">
                  <c:v>74885.039999999994</c:v>
                </c:pt>
                <c:pt idx="14">
                  <c:v>66191.180000000008</c:v>
                </c:pt>
                <c:pt idx="15">
                  <c:v>74596.14</c:v>
                </c:pt>
                <c:pt idx="16">
                  <c:v>85143.16</c:v>
                </c:pt>
                <c:pt idx="17">
                  <c:v>68127.929999999993</c:v>
                </c:pt>
              </c:numCache>
            </c:numRef>
          </c:val>
          <c:extLst>
            <c:ext xmlns:c16="http://schemas.microsoft.com/office/drawing/2014/chart" uri="{C3380CC4-5D6E-409C-BE32-E72D297353CC}">
              <c16:uniqueId val="{00000000-739C-4BCD-9EC6-56D893728D03}"/>
            </c:ext>
          </c:extLst>
        </c:ser>
        <c:ser>
          <c:idx val="1"/>
          <c:order val="1"/>
          <c:tx>
            <c:strRef>
              <c:f>'MALE BA DEGREE'!$C$1</c:f>
              <c:strCache>
                <c:ptCount val="1"/>
                <c:pt idx="0">
                  <c:v>2016 Average Annual Income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'MALE BA DEGREE'!$A$2:$A$19</c:f>
              <c:strCache>
                <c:ptCount val="18"/>
                <c:pt idx="0">
                  <c:v>Computer science</c:v>
                </c:pt>
                <c:pt idx="1">
                  <c:v>Math</c:v>
                </c:pt>
                <c:pt idx="2">
                  <c:v>Economics</c:v>
                </c:pt>
                <c:pt idx="3">
                  <c:v>Education</c:v>
                </c:pt>
                <c:pt idx="4">
                  <c:v>Engineering</c:v>
                </c:pt>
                <c:pt idx="5">
                  <c:v>Psychology</c:v>
                </c:pt>
                <c:pt idx="6">
                  <c:v>Biology</c:v>
                </c:pt>
                <c:pt idx="7">
                  <c:v>Business</c:v>
                </c:pt>
                <c:pt idx="8">
                  <c:v>Sociology</c:v>
                </c:pt>
                <c:pt idx="9">
                  <c:v>Physical science</c:v>
                </c:pt>
                <c:pt idx="10">
                  <c:v>Health</c:v>
                </c:pt>
                <c:pt idx="11">
                  <c:v>Philosophy</c:v>
                </c:pt>
                <c:pt idx="12">
                  <c:v>Humanities</c:v>
                </c:pt>
                <c:pt idx="13">
                  <c:v>History</c:v>
                </c:pt>
                <c:pt idx="14">
                  <c:v>Art</c:v>
                </c:pt>
                <c:pt idx="15">
                  <c:v>Communications</c:v>
                </c:pt>
                <c:pt idx="16">
                  <c:v>Pre-law/Legal Studies</c:v>
                </c:pt>
                <c:pt idx="17">
                  <c:v>Criminal Justice</c:v>
                </c:pt>
              </c:strCache>
            </c:strRef>
          </c:cat>
          <c:val>
            <c:numRef>
              <c:f>'MALE BA DEGREE'!$C$2:$C$19</c:f>
              <c:numCache>
                <c:formatCode>#,##0.00</c:formatCode>
                <c:ptCount val="18"/>
                <c:pt idx="0">
                  <c:v>110105.1</c:v>
                </c:pt>
                <c:pt idx="1">
                  <c:v>101398.9</c:v>
                </c:pt>
                <c:pt idx="2">
                  <c:v>123479.1</c:v>
                </c:pt>
                <c:pt idx="3">
                  <c:v>69846.52</c:v>
                </c:pt>
                <c:pt idx="4">
                  <c:v>112029.1</c:v>
                </c:pt>
                <c:pt idx="5">
                  <c:v>72897.239999999991</c:v>
                </c:pt>
                <c:pt idx="6">
                  <c:v>81329.959999999992</c:v>
                </c:pt>
                <c:pt idx="7">
                  <c:v>110235.2</c:v>
                </c:pt>
                <c:pt idx="8">
                  <c:v>92123.439999999988</c:v>
                </c:pt>
                <c:pt idx="9">
                  <c:v>86914.939999999988</c:v>
                </c:pt>
                <c:pt idx="10">
                  <c:v>83837.03</c:v>
                </c:pt>
                <c:pt idx="11">
                  <c:v>74008.899999999994</c:v>
                </c:pt>
                <c:pt idx="12">
                  <c:v>88182.79</c:v>
                </c:pt>
                <c:pt idx="13">
                  <c:v>77698.409999999989</c:v>
                </c:pt>
                <c:pt idx="14">
                  <c:v>73727.929999999993</c:v>
                </c:pt>
                <c:pt idx="15">
                  <c:v>78469.939999999988</c:v>
                </c:pt>
                <c:pt idx="16">
                  <c:v>74772</c:v>
                </c:pt>
                <c:pt idx="17">
                  <c:v>75311.45</c:v>
                </c:pt>
              </c:numCache>
            </c:numRef>
          </c:val>
          <c:extLst>
            <c:ext xmlns:c16="http://schemas.microsoft.com/office/drawing/2014/chart" uri="{C3380CC4-5D6E-409C-BE32-E72D297353CC}">
              <c16:uniqueId val="{00000001-739C-4BCD-9EC6-56D893728D03}"/>
            </c:ext>
          </c:extLst>
        </c:ser>
        <c:dLbls>
          <c:showLegendKey val="0"/>
          <c:showVal val="0"/>
          <c:showCatName val="0"/>
          <c:showSerName val="0"/>
          <c:showPercent val="0"/>
          <c:showBubbleSize val="0"/>
        </c:dLbls>
        <c:gapWidth val="100"/>
        <c:overlap val="-24"/>
        <c:axId val="114554368"/>
        <c:axId val="114555904"/>
      </c:barChart>
      <c:catAx>
        <c:axId val="11455436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14555904"/>
        <c:crosses val="autoZero"/>
        <c:auto val="1"/>
        <c:lblAlgn val="ctr"/>
        <c:lblOffset val="100"/>
        <c:noMultiLvlLbl val="0"/>
      </c:catAx>
      <c:valAx>
        <c:axId val="114555904"/>
        <c:scaling>
          <c:orientation val="minMax"/>
        </c:scaling>
        <c:delete val="0"/>
        <c:axPos val="l"/>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14554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800" b="1" i="0" baseline="0">
                <a:effectLst>
                  <a:outerShdw blurRad="50800" dist="38100" dir="5400000" algn="t" rotWithShape="0">
                    <a:srgbClr val="000000">
                      <a:alpha val="40000"/>
                    </a:srgbClr>
                  </a:outerShdw>
                </a:effectLst>
              </a:rPr>
              <a:t>Changes in Average Annual Income, Bachelor's Degree, Females 1992, 2016</a:t>
            </a:r>
            <a:endParaRPr lang="en-US">
              <a:effectLst/>
            </a:endParaRPr>
          </a:p>
        </c:rich>
      </c:tx>
      <c:overlay val="0"/>
      <c:spPr>
        <a:noFill/>
        <a:ln>
          <a:noFill/>
        </a:ln>
        <a:effectLst/>
      </c:spPr>
    </c:title>
    <c:autoTitleDeleted val="0"/>
    <c:plotArea>
      <c:layout/>
      <c:barChart>
        <c:barDir val="col"/>
        <c:grouping val="clustered"/>
        <c:varyColors val="0"/>
        <c:ser>
          <c:idx val="0"/>
          <c:order val="0"/>
          <c:tx>
            <c:strRef>
              <c:f>'FEMALE BA DEGREE'!$B$1</c:f>
              <c:strCache>
                <c:ptCount val="1"/>
                <c:pt idx="0">
                  <c:v>1992 Average Annual Income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'FEMALE BA DEGREE'!$A$2:$A$19</c:f>
              <c:strCache>
                <c:ptCount val="18"/>
                <c:pt idx="0">
                  <c:v>Computer science</c:v>
                </c:pt>
                <c:pt idx="1">
                  <c:v>Math</c:v>
                </c:pt>
                <c:pt idx="2">
                  <c:v>Economics</c:v>
                </c:pt>
                <c:pt idx="3">
                  <c:v>Education</c:v>
                </c:pt>
                <c:pt idx="4">
                  <c:v>Engineering</c:v>
                </c:pt>
                <c:pt idx="5">
                  <c:v>Psychology</c:v>
                </c:pt>
                <c:pt idx="6">
                  <c:v>Biology</c:v>
                </c:pt>
                <c:pt idx="7">
                  <c:v>Business</c:v>
                </c:pt>
                <c:pt idx="8">
                  <c:v>Sociology</c:v>
                </c:pt>
                <c:pt idx="9">
                  <c:v>Physical science</c:v>
                </c:pt>
                <c:pt idx="10">
                  <c:v>Health</c:v>
                </c:pt>
                <c:pt idx="11">
                  <c:v>Philosophy</c:v>
                </c:pt>
                <c:pt idx="12">
                  <c:v>Humanities</c:v>
                </c:pt>
                <c:pt idx="13">
                  <c:v>History</c:v>
                </c:pt>
                <c:pt idx="14">
                  <c:v>Art</c:v>
                </c:pt>
                <c:pt idx="15">
                  <c:v>Communications</c:v>
                </c:pt>
                <c:pt idx="16">
                  <c:v>Pre-law/Legal Studies</c:v>
                </c:pt>
                <c:pt idx="17">
                  <c:v>Criminal Justice</c:v>
                </c:pt>
              </c:strCache>
            </c:strRef>
          </c:cat>
          <c:val>
            <c:numRef>
              <c:f>'FEMALE BA DEGREE'!$B$2:$B$19</c:f>
              <c:numCache>
                <c:formatCode>#,##0.00</c:formatCode>
                <c:ptCount val="18"/>
                <c:pt idx="0">
                  <c:v>73974.66</c:v>
                </c:pt>
                <c:pt idx="1">
                  <c:v>75671.81</c:v>
                </c:pt>
                <c:pt idx="2">
                  <c:v>75775.439999999988</c:v>
                </c:pt>
                <c:pt idx="3">
                  <c:v>53370.51</c:v>
                </c:pt>
                <c:pt idx="4">
                  <c:v>77983.34</c:v>
                </c:pt>
                <c:pt idx="5">
                  <c:v>57203.44</c:v>
                </c:pt>
                <c:pt idx="6">
                  <c:v>61616.729999999996</c:v>
                </c:pt>
                <c:pt idx="7">
                  <c:v>63695.119999999995</c:v>
                </c:pt>
                <c:pt idx="8">
                  <c:v>57042.52</c:v>
                </c:pt>
                <c:pt idx="9">
                  <c:v>69700.539999999994</c:v>
                </c:pt>
                <c:pt idx="10">
                  <c:v>68956.2</c:v>
                </c:pt>
                <c:pt idx="11">
                  <c:v>54781.229999999996</c:v>
                </c:pt>
                <c:pt idx="12">
                  <c:v>61356.380000000005</c:v>
                </c:pt>
                <c:pt idx="13">
                  <c:v>61033.61</c:v>
                </c:pt>
                <c:pt idx="14">
                  <c:v>56896.49</c:v>
                </c:pt>
                <c:pt idx="15">
                  <c:v>34545.75</c:v>
                </c:pt>
                <c:pt idx="16">
                  <c:v>53544.44</c:v>
                </c:pt>
                <c:pt idx="17">
                  <c:v>50833.74</c:v>
                </c:pt>
              </c:numCache>
            </c:numRef>
          </c:val>
          <c:extLst>
            <c:ext xmlns:c16="http://schemas.microsoft.com/office/drawing/2014/chart" uri="{C3380CC4-5D6E-409C-BE32-E72D297353CC}">
              <c16:uniqueId val="{00000000-440B-4136-A202-A8FB100728CE}"/>
            </c:ext>
          </c:extLst>
        </c:ser>
        <c:ser>
          <c:idx val="1"/>
          <c:order val="1"/>
          <c:tx>
            <c:strRef>
              <c:f>'FEMALE BA DEGREE'!$C$1</c:f>
              <c:strCache>
                <c:ptCount val="1"/>
                <c:pt idx="0">
                  <c:v>2016 Average Annual Income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'FEMALE BA DEGREE'!$A$2:$A$19</c:f>
              <c:strCache>
                <c:ptCount val="18"/>
                <c:pt idx="0">
                  <c:v>Computer science</c:v>
                </c:pt>
                <c:pt idx="1">
                  <c:v>Math</c:v>
                </c:pt>
                <c:pt idx="2">
                  <c:v>Economics</c:v>
                </c:pt>
                <c:pt idx="3">
                  <c:v>Education</c:v>
                </c:pt>
                <c:pt idx="4">
                  <c:v>Engineering</c:v>
                </c:pt>
                <c:pt idx="5">
                  <c:v>Psychology</c:v>
                </c:pt>
                <c:pt idx="6">
                  <c:v>Biology</c:v>
                </c:pt>
                <c:pt idx="7">
                  <c:v>Business</c:v>
                </c:pt>
                <c:pt idx="8">
                  <c:v>Sociology</c:v>
                </c:pt>
                <c:pt idx="9">
                  <c:v>Physical science</c:v>
                </c:pt>
                <c:pt idx="10">
                  <c:v>Health</c:v>
                </c:pt>
                <c:pt idx="11">
                  <c:v>Philosophy</c:v>
                </c:pt>
                <c:pt idx="12">
                  <c:v>Humanities</c:v>
                </c:pt>
                <c:pt idx="13">
                  <c:v>History</c:v>
                </c:pt>
                <c:pt idx="14">
                  <c:v>Art</c:v>
                </c:pt>
                <c:pt idx="15">
                  <c:v>Communications</c:v>
                </c:pt>
                <c:pt idx="16">
                  <c:v>Pre-law/Legal Studies</c:v>
                </c:pt>
                <c:pt idx="17">
                  <c:v>Criminal Justice</c:v>
                </c:pt>
              </c:strCache>
            </c:strRef>
          </c:cat>
          <c:val>
            <c:numRef>
              <c:f>'FEMALE BA DEGREE'!$C$2:$C$19</c:f>
              <c:numCache>
                <c:formatCode>#,##0.00</c:formatCode>
                <c:ptCount val="18"/>
                <c:pt idx="0">
                  <c:v>87437.13</c:v>
                </c:pt>
                <c:pt idx="1">
                  <c:v>90122.31</c:v>
                </c:pt>
                <c:pt idx="2">
                  <c:v>84847.939999999988</c:v>
                </c:pt>
                <c:pt idx="3">
                  <c:v>52267.219999999994</c:v>
                </c:pt>
                <c:pt idx="4">
                  <c:v>94854.439999999988</c:v>
                </c:pt>
                <c:pt idx="5">
                  <c:v>63095.21</c:v>
                </c:pt>
                <c:pt idx="6">
                  <c:v>68304.759999999995</c:v>
                </c:pt>
                <c:pt idx="7">
                  <c:v>81081.72</c:v>
                </c:pt>
                <c:pt idx="8">
                  <c:v>61881.350000000006</c:v>
                </c:pt>
                <c:pt idx="9">
                  <c:v>72918.73</c:v>
                </c:pt>
                <c:pt idx="10">
                  <c:v>72710.31</c:v>
                </c:pt>
                <c:pt idx="11">
                  <c:v>49725.58</c:v>
                </c:pt>
                <c:pt idx="12">
                  <c:v>62727.44</c:v>
                </c:pt>
                <c:pt idx="13">
                  <c:v>53046.02</c:v>
                </c:pt>
                <c:pt idx="14">
                  <c:v>62868.61</c:v>
                </c:pt>
                <c:pt idx="15">
                  <c:v>80997.13</c:v>
                </c:pt>
                <c:pt idx="16">
                  <c:v>67769.7</c:v>
                </c:pt>
                <c:pt idx="17">
                  <c:v>59165.789999999994</c:v>
                </c:pt>
              </c:numCache>
            </c:numRef>
          </c:val>
          <c:extLst>
            <c:ext xmlns:c16="http://schemas.microsoft.com/office/drawing/2014/chart" uri="{C3380CC4-5D6E-409C-BE32-E72D297353CC}">
              <c16:uniqueId val="{00000001-440B-4136-A202-A8FB100728CE}"/>
            </c:ext>
          </c:extLst>
        </c:ser>
        <c:dLbls>
          <c:showLegendKey val="0"/>
          <c:showVal val="0"/>
          <c:showCatName val="0"/>
          <c:showSerName val="0"/>
          <c:showPercent val="0"/>
          <c:showBubbleSize val="0"/>
        </c:dLbls>
        <c:gapWidth val="100"/>
        <c:overlap val="-24"/>
        <c:axId val="118247808"/>
        <c:axId val="118249344"/>
      </c:barChart>
      <c:catAx>
        <c:axId val="118247808"/>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18249344"/>
        <c:crosses val="autoZero"/>
        <c:auto val="1"/>
        <c:lblAlgn val="ctr"/>
        <c:lblOffset val="100"/>
        <c:noMultiLvlLbl val="0"/>
      </c:catAx>
      <c:valAx>
        <c:axId val="118249344"/>
        <c:scaling>
          <c:orientation val="minMax"/>
        </c:scaling>
        <c:delete val="0"/>
        <c:axPos val="l"/>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18247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1E4E79"/>
      </a:accent1>
      <a:accent2>
        <a:srgbClr val="8E94CE"/>
      </a:accent2>
      <a:accent3>
        <a:srgbClr val="08EEE3"/>
      </a:accent3>
      <a:accent4>
        <a:srgbClr val="515AB3"/>
      </a:accent4>
      <a:accent5>
        <a:srgbClr val="FF0000"/>
      </a:accent5>
      <a:accent6>
        <a:srgbClr val="08EEE3"/>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A1E3B-D7DC-45B5-A18C-C446FAC73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8222</Words>
  <Characters>46869</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 bbb</dc:creator>
  <cp:lastModifiedBy>Jacqueline Pennisi</cp:lastModifiedBy>
  <cp:revision>2</cp:revision>
  <cp:lastPrinted>2020-07-31T15:46:00Z</cp:lastPrinted>
  <dcterms:created xsi:type="dcterms:W3CDTF">2020-11-02T14:56:00Z</dcterms:created>
  <dcterms:modified xsi:type="dcterms:W3CDTF">2020-11-02T14:56:00Z</dcterms:modified>
</cp:coreProperties>
</file>